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DDC" w:rsidRDefault="00B2336F" w:rsidP="000B1158">
      <w:pPr>
        <w:jc w:val="center"/>
        <w:rPr>
          <w:rFonts w:ascii="Times New Roman" w:hAnsi="Times New Roman"/>
          <w:b/>
          <w:bCs/>
          <w:sz w:val="28"/>
          <w:szCs w:val="28"/>
        </w:rPr>
      </w:pPr>
      <w:bookmarkStart w:id="0" w:name="_Hlk38745973"/>
      <w:r w:rsidRPr="00B2336F">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66" o:spid="_x0000_s1026" type="#_x0000_t75" style="position:absolute;left:0;text-align:left;margin-left:-23.7pt;margin-top:.75pt;width:147.3pt;height:119.5pt;z-index:251658240;visibility:visible;mso-position-horizontal-relative:margin;mso-position-vertical-relative:margin">
            <v:imagedata r:id="rId8" o:title=""/>
            <w10:wrap type="square" anchorx="margin" anchory="margin"/>
          </v:shape>
        </w:pict>
      </w:r>
      <w:r w:rsidR="000D5DDC" w:rsidRPr="005E3698">
        <w:rPr>
          <w:rFonts w:ascii="Times New Roman" w:hAnsi="Times New Roman"/>
          <w:b/>
          <w:bCs/>
          <w:sz w:val="28"/>
          <w:szCs w:val="28"/>
        </w:rPr>
        <w:t>МІНІСТЕРСТВО ОСВІТИ І НАУКИ УКРАЇНИ</w:t>
      </w:r>
      <w:r w:rsidR="000D5DDC">
        <w:rPr>
          <w:rFonts w:ascii="Times New Roman" w:hAnsi="Times New Roman"/>
          <w:b/>
          <w:bCs/>
          <w:sz w:val="28"/>
          <w:szCs w:val="28"/>
        </w:rPr>
        <w:t xml:space="preserve"> </w:t>
      </w:r>
    </w:p>
    <w:p w:rsidR="000D5DDC" w:rsidRPr="005E3698" w:rsidRDefault="000D5DDC" w:rsidP="000B1158">
      <w:pPr>
        <w:jc w:val="center"/>
        <w:rPr>
          <w:rFonts w:ascii="Times New Roman" w:hAnsi="Times New Roman"/>
          <w:b/>
          <w:bCs/>
          <w:sz w:val="28"/>
          <w:szCs w:val="28"/>
        </w:rPr>
      </w:pPr>
      <w:r w:rsidRPr="000C7FD4">
        <w:rPr>
          <w:rFonts w:ascii="Times New Roman" w:hAnsi="Times New Roman"/>
          <w:b/>
          <w:bCs/>
          <w:sz w:val="28"/>
          <w:szCs w:val="28"/>
        </w:rPr>
        <w:t>В</w:t>
      </w:r>
      <w:r w:rsidRPr="005E3698">
        <w:rPr>
          <w:rFonts w:ascii="Times New Roman" w:hAnsi="Times New Roman"/>
          <w:b/>
          <w:bCs/>
          <w:sz w:val="28"/>
          <w:szCs w:val="28"/>
        </w:rPr>
        <w:t>ІДКРИТИЙ МІЖНАРОДНИЙ УНІВЕР</w:t>
      </w:r>
      <w:r>
        <w:rPr>
          <w:rFonts w:ascii="Times New Roman" w:hAnsi="Times New Roman"/>
          <w:b/>
          <w:bCs/>
          <w:sz w:val="28"/>
          <w:szCs w:val="28"/>
        </w:rPr>
        <w:t xml:space="preserve">СИТЕТ </w:t>
      </w:r>
      <w:r w:rsidRPr="005E3698">
        <w:rPr>
          <w:rFonts w:ascii="Times New Roman" w:hAnsi="Times New Roman"/>
          <w:b/>
          <w:bCs/>
          <w:sz w:val="28"/>
          <w:szCs w:val="28"/>
        </w:rPr>
        <w:t>РОЗВИТКУ ЛЮДИНИ «УКРАЇНА»</w:t>
      </w:r>
    </w:p>
    <w:bookmarkEnd w:id="0"/>
    <w:p w:rsidR="000D5DDC" w:rsidRDefault="000D5DDC" w:rsidP="000B1158">
      <w:pPr>
        <w:rPr>
          <w:rFonts w:ascii="Times New Roman" w:hAnsi="Times New Roman"/>
          <w:sz w:val="28"/>
          <w:szCs w:val="28"/>
        </w:rPr>
      </w:pPr>
      <w:r>
        <w:rPr>
          <w:rFonts w:ascii="Times New Roman" w:hAnsi="Times New Roman"/>
          <w:sz w:val="28"/>
          <w:szCs w:val="28"/>
        </w:rPr>
        <w:t xml:space="preserve">                                                                                                      </w:t>
      </w:r>
    </w:p>
    <w:p w:rsidR="000D5DDC" w:rsidRPr="00E93491" w:rsidRDefault="000D5DDC" w:rsidP="00E93491">
      <w:pPr>
        <w:spacing w:after="0" w:line="360" w:lineRule="auto"/>
        <w:ind w:left="4536"/>
        <w:jc w:val="both"/>
        <w:rPr>
          <w:rStyle w:val="uficommentbody"/>
          <w:rFonts w:ascii="Times New Roman" w:hAnsi="Times New Roman"/>
          <w:sz w:val="28"/>
          <w:szCs w:val="28"/>
        </w:rPr>
      </w:pPr>
      <w:r>
        <w:rPr>
          <w:rStyle w:val="uficommentbody"/>
          <w:rFonts w:ascii="Times New Roman" w:hAnsi="Times New Roman"/>
          <w:sz w:val="28"/>
          <w:szCs w:val="28"/>
        </w:rPr>
        <w:t xml:space="preserve">                           </w:t>
      </w:r>
      <w:r w:rsidRPr="00E93491">
        <w:rPr>
          <w:rStyle w:val="uficommentbody"/>
          <w:rFonts w:ascii="Times New Roman" w:hAnsi="Times New Roman"/>
          <w:sz w:val="28"/>
          <w:szCs w:val="28"/>
        </w:rPr>
        <w:t>ЗАТВЕРДЖУЮ:</w:t>
      </w:r>
    </w:p>
    <w:p w:rsidR="000D5DDC" w:rsidRPr="00E93491" w:rsidRDefault="000D5DDC" w:rsidP="00E93491">
      <w:pPr>
        <w:spacing w:after="0"/>
        <w:ind w:left="4536"/>
        <w:rPr>
          <w:rFonts w:ascii="Times New Roman" w:hAnsi="Times New Roman"/>
          <w:sz w:val="28"/>
          <w:szCs w:val="28"/>
        </w:rPr>
      </w:pPr>
      <w:r>
        <w:rPr>
          <w:rStyle w:val="uficommentbody"/>
          <w:rFonts w:ascii="Times New Roman" w:hAnsi="Times New Roman"/>
          <w:sz w:val="28"/>
          <w:szCs w:val="28"/>
        </w:rPr>
        <w:t xml:space="preserve">                           </w:t>
      </w:r>
      <w:r w:rsidRPr="00E93491">
        <w:rPr>
          <w:rStyle w:val="uficommentbody"/>
          <w:rFonts w:ascii="Times New Roman" w:hAnsi="Times New Roman"/>
          <w:sz w:val="28"/>
          <w:szCs w:val="28"/>
        </w:rPr>
        <w:t xml:space="preserve">Президент </w:t>
      </w:r>
      <w:r w:rsidRPr="00E93491">
        <w:rPr>
          <w:rFonts w:ascii="Times New Roman" w:hAnsi="Times New Roman"/>
          <w:sz w:val="28"/>
          <w:szCs w:val="28"/>
        </w:rPr>
        <w:t>Відкритого міжнародного університету розвитку людини «Україна»</w:t>
      </w:r>
    </w:p>
    <w:p w:rsidR="000D5DDC" w:rsidRPr="00E93491" w:rsidRDefault="000D5DDC" w:rsidP="00E93491">
      <w:pPr>
        <w:spacing w:after="0" w:line="360" w:lineRule="auto"/>
        <w:ind w:left="4395" w:right="-109"/>
        <w:rPr>
          <w:rStyle w:val="uficommentbody"/>
          <w:rFonts w:ascii="Times New Roman" w:hAnsi="Times New Roman"/>
          <w:sz w:val="28"/>
          <w:szCs w:val="28"/>
        </w:rPr>
      </w:pPr>
    </w:p>
    <w:p w:rsidR="000D5DDC" w:rsidRPr="00E93491" w:rsidRDefault="000D5DDC" w:rsidP="00E93491">
      <w:pPr>
        <w:spacing w:after="0" w:line="360" w:lineRule="auto"/>
        <w:ind w:left="4536" w:right="-109"/>
        <w:rPr>
          <w:rFonts w:ascii="Times New Roman" w:hAnsi="Times New Roman"/>
        </w:rPr>
      </w:pPr>
      <w:r w:rsidRPr="00E93491">
        <w:rPr>
          <w:rStyle w:val="uficommentbody"/>
          <w:rFonts w:ascii="Times New Roman" w:hAnsi="Times New Roman"/>
          <w:sz w:val="28"/>
          <w:szCs w:val="28"/>
        </w:rPr>
        <w:t xml:space="preserve"> _________________  Петро ТАЛАНЧУК</w:t>
      </w:r>
    </w:p>
    <w:p w:rsidR="000D5DDC" w:rsidRPr="005E3698" w:rsidRDefault="000D5DDC">
      <w:pPr>
        <w:rPr>
          <w:rFonts w:ascii="Times New Roman" w:hAnsi="Times New Roman"/>
          <w:sz w:val="28"/>
          <w:szCs w:val="28"/>
        </w:rPr>
      </w:pPr>
    </w:p>
    <w:p w:rsidR="000D5DDC" w:rsidRPr="005E3698" w:rsidRDefault="000D5DDC" w:rsidP="00922DB1">
      <w:pPr>
        <w:jc w:val="center"/>
        <w:rPr>
          <w:rFonts w:ascii="Times New Roman" w:hAnsi="Times New Roman"/>
          <w:b/>
          <w:bCs/>
          <w:sz w:val="28"/>
          <w:szCs w:val="28"/>
        </w:rPr>
      </w:pPr>
      <w:r w:rsidRPr="005E3698">
        <w:rPr>
          <w:rFonts w:ascii="Times New Roman" w:hAnsi="Times New Roman"/>
          <w:b/>
          <w:bCs/>
          <w:sz w:val="28"/>
          <w:szCs w:val="28"/>
        </w:rPr>
        <w:t>ОСВІТНЬО-ПРОФЕСІЙНА ПРОГРАМА</w:t>
      </w:r>
    </w:p>
    <w:p w:rsidR="000D5DDC" w:rsidRDefault="000D5DDC" w:rsidP="00922DB1">
      <w:pPr>
        <w:jc w:val="center"/>
        <w:rPr>
          <w:rFonts w:ascii="Times New Roman" w:hAnsi="Times New Roman"/>
          <w:b/>
          <w:bCs/>
          <w:sz w:val="28"/>
          <w:szCs w:val="28"/>
        </w:rPr>
      </w:pPr>
      <w:r w:rsidRPr="005E3698">
        <w:rPr>
          <w:rFonts w:ascii="Times New Roman" w:hAnsi="Times New Roman"/>
          <w:b/>
          <w:bCs/>
          <w:sz w:val="28"/>
          <w:szCs w:val="28"/>
        </w:rPr>
        <w:t>«ФІЗИЧНА ТЕРАПІЯ, ЕРГОТЕРАПІЯ»</w:t>
      </w:r>
    </w:p>
    <w:p w:rsidR="003D5699" w:rsidRPr="005E3698" w:rsidRDefault="003D5699" w:rsidP="003D5699">
      <w:pPr>
        <w:spacing w:after="0"/>
        <w:jc w:val="center"/>
        <w:rPr>
          <w:rFonts w:ascii="Times New Roman" w:hAnsi="Times New Roman"/>
          <w:b/>
          <w:bCs/>
          <w:sz w:val="28"/>
          <w:szCs w:val="28"/>
        </w:rPr>
      </w:pPr>
      <w:r w:rsidRPr="003D5699">
        <w:rPr>
          <w:rFonts w:ascii="Times New Roman" w:hAnsi="Times New Roman"/>
          <w:b/>
          <w:bCs/>
          <w:sz w:val="28"/>
          <w:szCs w:val="28"/>
        </w:rPr>
        <w:t>ID за базою ЄДЕБО</w:t>
      </w:r>
      <w:r>
        <w:rPr>
          <w:rFonts w:ascii="Times New Roman" w:hAnsi="Times New Roman"/>
          <w:b/>
          <w:bCs/>
          <w:sz w:val="28"/>
          <w:szCs w:val="28"/>
        </w:rPr>
        <w:t xml:space="preserve"> </w:t>
      </w:r>
      <w:r w:rsidR="006643A1">
        <w:rPr>
          <w:rFonts w:ascii="Times New Roman" w:hAnsi="Times New Roman"/>
          <w:b/>
          <w:bCs/>
          <w:sz w:val="28"/>
          <w:szCs w:val="28"/>
        </w:rPr>
        <w:t>32650</w:t>
      </w:r>
    </w:p>
    <w:p w:rsidR="000D5DDC" w:rsidRPr="005E3698" w:rsidRDefault="000D5DDC" w:rsidP="003D5699">
      <w:pPr>
        <w:spacing w:after="0"/>
        <w:jc w:val="center"/>
        <w:rPr>
          <w:rFonts w:ascii="Times New Roman" w:hAnsi="Times New Roman"/>
          <w:b/>
          <w:bCs/>
          <w:sz w:val="28"/>
          <w:szCs w:val="28"/>
        </w:rPr>
      </w:pPr>
      <w:r w:rsidRPr="005E3698">
        <w:rPr>
          <w:rFonts w:ascii="Times New Roman" w:hAnsi="Times New Roman"/>
          <w:b/>
          <w:bCs/>
          <w:sz w:val="28"/>
          <w:szCs w:val="28"/>
        </w:rPr>
        <w:t>першого (бакалаврського) рівня вищої освіти</w:t>
      </w:r>
    </w:p>
    <w:p w:rsidR="000D5DDC" w:rsidRPr="005E3698" w:rsidRDefault="000D5DDC" w:rsidP="00922DB1">
      <w:pPr>
        <w:spacing w:after="0"/>
        <w:jc w:val="center"/>
        <w:rPr>
          <w:rFonts w:ascii="Times New Roman" w:hAnsi="Times New Roman"/>
          <w:b/>
          <w:bCs/>
          <w:sz w:val="28"/>
          <w:szCs w:val="28"/>
        </w:rPr>
      </w:pPr>
      <w:r w:rsidRPr="005E3698">
        <w:rPr>
          <w:rFonts w:ascii="Times New Roman" w:hAnsi="Times New Roman"/>
          <w:b/>
          <w:bCs/>
          <w:sz w:val="28"/>
          <w:szCs w:val="28"/>
        </w:rPr>
        <w:t>за спеціальністю 227 «Фізична терапія, ерготерапія»</w:t>
      </w:r>
    </w:p>
    <w:p w:rsidR="000D5DDC" w:rsidRPr="005E3698" w:rsidRDefault="000D5DDC" w:rsidP="00922DB1">
      <w:pPr>
        <w:spacing w:after="0"/>
        <w:jc w:val="center"/>
        <w:rPr>
          <w:rFonts w:ascii="Times New Roman" w:hAnsi="Times New Roman"/>
          <w:b/>
          <w:bCs/>
          <w:sz w:val="28"/>
          <w:szCs w:val="28"/>
        </w:rPr>
      </w:pPr>
      <w:r w:rsidRPr="005E3698">
        <w:rPr>
          <w:rFonts w:ascii="Times New Roman" w:hAnsi="Times New Roman"/>
          <w:b/>
          <w:bCs/>
          <w:sz w:val="28"/>
          <w:szCs w:val="28"/>
        </w:rPr>
        <w:t>галузі знань 22 «Охорона здоров’я»</w:t>
      </w:r>
    </w:p>
    <w:p w:rsidR="000D5DDC" w:rsidRPr="005E3698" w:rsidRDefault="000D5DDC" w:rsidP="00922DB1">
      <w:pPr>
        <w:spacing w:after="0"/>
        <w:jc w:val="center"/>
        <w:rPr>
          <w:rFonts w:ascii="Times New Roman" w:hAnsi="Times New Roman"/>
          <w:b/>
          <w:bCs/>
          <w:sz w:val="28"/>
          <w:szCs w:val="28"/>
        </w:rPr>
      </w:pPr>
      <w:r w:rsidRPr="005E3698">
        <w:rPr>
          <w:rFonts w:ascii="Times New Roman" w:hAnsi="Times New Roman"/>
          <w:b/>
          <w:bCs/>
          <w:sz w:val="28"/>
          <w:szCs w:val="28"/>
        </w:rPr>
        <w:t>Кваліфікація: бакалавр фізичної терапії, ерготерапії</w:t>
      </w:r>
    </w:p>
    <w:p w:rsidR="000D5DDC" w:rsidRDefault="000D5DDC">
      <w:pPr>
        <w:rPr>
          <w:rFonts w:ascii="Times New Roman" w:hAnsi="Times New Roman"/>
          <w:sz w:val="28"/>
          <w:szCs w:val="28"/>
        </w:rPr>
      </w:pPr>
    </w:p>
    <w:p w:rsidR="000D5DDC" w:rsidRPr="00814B66" w:rsidRDefault="000D5DDC" w:rsidP="00002AEB">
      <w:pPr>
        <w:pStyle w:val="a6"/>
        <w:spacing w:after="0"/>
        <w:ind w:left="4536"/>
        <w:rPr>
          <w:sz w:val="16"/>
          <w:szCs w:val="16"/>
        </w:rPr>
      </w:pPr>
      <w:r w:rsidRPr="00814B66">
        <w:rPr>
          <w:sz w:val="16"/>
          <w:szCs w:val="16"/>
        </w:rPr>
        <w:t>Затверджено зі змінами рішенням</w:t>
      </w:r>
    </w:p>
    <w:p w:rsidR="000D5DDC" w:rsidRPr="00814B66" w:rsidRDefault="000D5DDC" w:rsidP="00002AEB">
      <w:pPr>
        <w:pStyle w:val="a6"/>
        <w:spacing w:after="0"/>
        <w:ind w:left="4536"/>
        <w:rPr>
          <w:b/>
          <w:sz w:val="16"/>
          <w:szCs w:val="16"/>
        </w:rPr>
      </w:pPr>
      <w:r w:rsidRPr="00814B66">
        <w:rPr>
          <w:sz w:val="16"/>
          <w:szCs w:val="16"/>
        </w:rPr>
        <w:t xml:space="preserve">Вченої ради Відкритого міжнародного </w:t>
      </w:r>
    </w:p>
    <w:p w:rsidR="000D5DDC" w:rsidRPr="00814B66" w:rsidRDefault="000D5DDC" w:rsidP="00002AEB">
      <w:pPr>
        <w:pStyle w:val="a6"/>
        <w:spacing w:after="0"/>
        <w:ind w:left="4536"/>
        <w:rPr>
          <w:sz w:val="16"/>
          <w:szCs w:val="16"/>
        </w:rPr>
      </w:pPr>
      <w:proofErr w:type="spellStart"/>
      <w:r w:rsidRPr="00814B66">
        <w:rPr>
          <w:sz w:val="16"/>
          <w:szCs w:val="16"/>
          <w:lang w:val="ru-RU"/>
        </w:rPr>
        <w:t>університету</w:t>
      </w:r>
      <w:proofErr w:type="spellEnd"/>
      <w:r w:rsidRPr="00814B66">
        <w:rPr>
          <w:sz w:val="16"/>
          <w:szCs w:val="16"/>
          <w:lang w:val="ru-RU"/>
        </w:rPr>
        <w:t xml:space="preserve"> </w:t>
      </w:r>
      <w:proofErr w:type="spellStart"/>
      <w:r w:rsidRPr="00814B66">
        <w:rPr>
          <w:sz w:val="16"/>
          <w:szCs w:val="16"/>
          <w:lang w:val="ru-RU"/>
        </w:rPr>
        <w:t>розвитку</w:t>
      </w:r>
      <w:proofErr w:type="spellEnd"/>
      <w:r w:rsidRPr="00814B66">
        <w:rPr>
          <w:sz w:val="16"/>
          <w:szCs w:val="16"/>
          <w:lang w:val="ru-RU"/>
        </w:rPr>
        <w:t xml:space="preserve"> </w:t>
      </w:r>
      <w:proofErr w:type="spellStart"/>
      <w:r w:rsidRPr="00814B66">
        <w:rPr>
          <w:sz w:val="16"/>
          <w:szCs w:val="16"/>
          <w:lang w:val="ru-RU"/>
        </w:rPr>
        <w:t>людини</w:t>
      </w:r>
      <w:proofErr w:type="spellEnd"/>
      <w:r w:rsidRPr="00814B66">
        <w:rPr>
          <w:sz w:val="16"/>
          <w:szCs w:val="16"/>
          <w:lang w:val="ru-RU"/>
        </w:rPr>
        <w:t xml:space="preserve"> «</w:t>
      </w:r>
      <w:proofErr w:type="spellStart"/>
      <w:r w:rsidRPr="00814B66">
        <w:rPr>
          <w:sz w:val="16"/>
          <w:szCs w:val="16"/>
          <w:lang w:val="ru-RU"/>
        </w:rPr>
        <w:t>Україна</w:t>
      </w:r>
      <w:proofErr w:type="spellEnd"/>
      <w:r w:rsidRPr="00814B66">
        <w:rPr>
          <w:sz w:val="16"/>
          <w:szCs w:val="16"/>
          <w:lang w:val="ru-RU"/>
        </w:rPr>
        <w:t>»</w:t>
      </w:r>
    </w:p>
    <w:p w:rsidR="000D5DDC" w:rsidRPr="00814B66" w:rsidRDefault="000D5DDC" w:rsidP="00002AEB">
      <w:pPr>
        <w:pStyle w:val="a6"/>
        <w:spacing w:after="0"/>
        <w:ind w:left="4536"/>
        <w:rPr>
          <w:sz w:val="16"/>
          <w:szCs w:val="16"/>
        </w:rPr>
      </w:pPr>
      <w:r w:rsidRPr="00814B66">
        <w:rPr>
          <w:sz w:val="16"/>
          <w:szCs w:val="16"/>
        </w:rPr>
        <w:t xml:space="preserve">протокол </w:t>
      </w:r>
      <w:r w:rsidRPr="00814B66">
        <w:rPr>
          <w:sz w:val="16"/>
          <w:szCs w:val="16"/>
          <w:u w:val="single"/>
        </w:rPr>
        <w:t>№ 07 від «27» грудня 2018</w:t>
      </w:r>
      <w:r>
        <w:rPr>
          <w:sz w:val="16"/>
          <w:szCs w:val="16"/>
          <w:u w:val="single"/>
        </w:rPr>
        <w:t xml:space="preserve"> </w:t>
      </w:r>
      <w:r w:rsidRPr="00814B66">
        <w:rPr>
          <w:sz w:val="16"/>
          <w:szCs w:val="16"/>
          <w:u w:val="single"/>
        </w:rPr>
        <w:t xml:space="preserve"> року</w:t>
      </w:r>
    </w:p>
    <w:p w:rsidR="000D5DDC" w:rsidRPr="00814B66" w:rsidRDefault="000D5DDC" w:rsidP="00002AEB">
      <w:pPr>
        <w:pStyle w:val="a6"/>
        <w:spacing w:after="0"/>
        <w:ind w:left="4536"/>
        <w:rPr>
          <w:sz w:val="16"/>
          <w:szCs w:val="16"/>
        </w:rPr>
      </w:pPr>
      <w:r w:rsidRPr="00814B66">
        <w:rPr>
          <w:sz w:val="16"/>
          <w:szCs w:val="16"/>
        </w:rPr>
        <w:t xml:space="preserve">Освітньо-професійна програма вводиться в дію наказом </w:t>
      </w:r>
      <w:r w:rsidRPr="00814B66">
        <w:rPr>
          <w:sz w:val="16"/>
          <w:szCs w:val="16"/>
          <w:u w:val="single"/>
        </w:rPr>
        <w:t>від 28 грудня </w:t>
      </w:r>
      <w:r w:rsidRPr="00814B66">
        <w:rPr>
          <w:sz w:val="16"/>
          <w:szCs w:val="16"/>
          <w:u w:val="single"/>
          <w:lang w:val="ru-RU"/>
        </w:rPr>
        <w:t xml:space="preserve">2018 </w:t>
      </w:r>
      <w:r w:rsidRPr="00814B66">
        <w:rPr>
          <w:sz w:val="16"/>
          <w:szCs w:val="16"/>
          <w:u w:val="single"/>
        </w:rPr>
        <w:t>року</w:t>
      </w:r>
      <w:r w:rsidRPr="00814B66">
        <w:rPr>
          <w:sz w:val="16"/>
          <w:szCs w:val="16"/>
          <w:u w:val="single"/>
          <w:lang w:val="ru-RU"/>
        </w:rPr>
        <w:t xml:space="preserve"> </w:t>
      </w:r>
      <w:r w:rsidRPr="00814B66">
        <w:rPr>
          <w:sz w:val="16"/>
          <w:szCs w:val="16"/>
          <w:u w:val="single"/>
        </w:rPr>
        <w:t>№ 230</w:t>
      </w:r>
    </w:p>
    <w:p w:rsidR="000D5DDC" w:rsidRPr="00814B66" w:rsidRDefault="000D5DDC" w:rsidP="00002AEB">
      <w:pPr>
        <w:pStyle w:val="a6"/>
        <w:spacing w:after="0"/>
        <w:ind w:left="4536"/>
        <w:rPr>
          <w:sz w:val="16"/>
          <w:szCs w:val="16"/>
        </w:rPr>
      </w:pPr>
      <w:r w:rsidRPr="00814B66">
        <w:rPr>
          <w:sz w:val="16"/>
          <w:szCs w:val="16"/>
        </w:rPr>
        <w:t>Затверджено зі змінами рішенням</w:t>
      </w:r>
    </w:p>
    <w:p w:rsidR="000D5DDC" w:rsidRPr="00814B66" w:rsidRDefault="000D5DDC" w:rsidP="00002AEB">
      <w:pPr>
        <w:pStyle w:val="a6"/>
        <w:spacing w:after="0"/>
        <w:ind w:left="4536"/>
        <w:rPr>
          <w:b/>
          <w:sz w:val="16"/>
          <w:szCs w:val="16"/>
        </w:rPr>
      </w:pPr>
      <w:r w:rsidRPr="00814B66">
        <w:rPr>
          <w:sz w:val="16"/>
          <w:szCs w:val="16"/>
        </w:rPr>
        <w:t xml:space="preserve">Вченої ради Відкритого міжнародного </w:t>
      </w:r>
    </w:p>
    <w:p w:rsidR="000D5DDC" w:rsidRPr="00814B66" w:rsidRDefault="000D5DDC" w:rsidP="00002AEB">
      <w:pPr>
        <w:pStyle w:val="a6"/>
        <w:spacing w:after="0"/>
        <w:ind w:left="4536"/>
        <w:rPr>
          <w:sz w:val="16"/>
          <w:szCs w:val="16"/>
        </w:rPr>
      </w:pPr>
      <w:proofErr w:type="spellStart"/>
      <w:r w:rsidRPr="00814B66">
        <w:rPr>
          <w:sz w:val="16"/>
          <w:szCs w:val="16"/>
          <w:lang w:val="ru-RU"/>
        </w:rPr>
        <w:t>університету</w:t>
      </w:r>
      <w:proofErr w:type="spellEnd"/>
      <w:r w:rsidRPr="00814B66">
        <w:rPr>
          <w:sz w:val="16"/>
          <w:szCs w:val="16"/>
          <w:lang w:val="ru-RU"/>
        </w:rPr>
        <w:t xml:space="preserve"> </w:t>
      </w:r>
      <w:proofErr w:type="spellStart"/>
      <w:r w:rsidRPr="00814B66">
        <w:rPr>
          <w:sz w:val="16"/>
          <w:szCs w:val="16"/>
          <w:lang w:val="ru-RU"/>
        </w:rPr>
        <w:t>розвитку</w:t>
      </w:r>
      <w:proofErr w:type="spellEnd"/>
      <w:r w:rsidRPr="00814B66">
        <w:rPr>
          <w:sz w:val="16"/>
          <w:szCs w:val="16"/>
          <w:lang w:val="ru-RU"/>
        </w:rPr>
        <w:t xml:space="preserve"> </w:t>
      </w:r>
      <w:proofErr w:type="spellStart"/>
      <w:r w:rsidRPr="00814B66">
        <w:rPr>
          <w:sz w:val="16"/>
          <w:szCs w:val="16"/>
          <w:lang w:val="ru-RU"/>
        </w:rPr>
        <w:t>людини</w:t>
      </w:r>
      <w:proofErr w:type="spellEnd"/>
      <w:r w:rsidRPr="00814B66">
        <w:rPr>
          <w:sz w:val="16"/>
          <w:szCs w:val="16"/>
          <w:lang w:val="ru-RU"/>
        </w:rPr>
        <w:t xml:space="preserve"> «</w:t>
      </w:r>
      <w:proofErr w:type="spellStart"/>
      <w:r w:rsidRPr="00814B66">
        <w:rPr>
          <w:sz w:val="16"/>
          <w:szCs w:val="16"/>
          <w:lang w:val="ru-RU"/>
        </w:rPr>
        <w:t>Україна</w:t>
      </w:r>
      <w:proofErr w:type="spellEnd"/>
      <w:r w:rsidRPr="00814B66">
        <w:rPr>
          <w:sz w:val="16"/>
          <w:szCs w:val="16"/>
          <w:lang w:val="ru-RU"/>
        </w:rPr>
        <w:t>»</w:t>
      </w:r>
    </w:p>
    <w:p w:rsidR="000D5DDC" w:rsidRPr="00814B66" w:rsidRDefault="000D5DDC" w:rsidP="00002AEB">
      <w:pPr>
        <w:pStyle w:val="a6"/>
        <w:spacing w:after="0"/>
        <w:ind w:left="4536"/>
        <w:rPr>
          <w:sz w:val="16"/>
          <w:szCs w:val="16"/>
        </w:rPr>
      </w:pPr>
      <w:r w:rsidRPr="00814B66">
        <w:rPr>
          <w:sz w:val="16"/>
          <w:szCs w:val="16"/>
        </w:rPr>
        <w:t xml:space="preserve">протокол </w:t>
      </w:r>
      <w:r w:rsidRPr="00814B66">
        <w:rPr>
          <w:sz w:val="16"/>
          <w:szCs w:val="16"/>
          <w:u w:val="single"/>
        </w:rPr>
        <w:t>№ 02 від «25» квітня 2019 року</w:t>
      </w:r>
    </w:p>
    <w:p w:rsidR="000D5DDC" w:rsidRPr="00814B66" w:rsidRDefault="000D5DDC" w:rsidP="00002AEB">
      <w:pPr>
        <w:pStyle w:val="a6"/>
        <w:spacing w:after="0"/>
        <w:ind w:left="4536"/>
        <w:rPr>
          <w:sz w:val="16"/>
          <w:szCs w:val="16"/>
        </w:rPr>
      </w:pPr>
      <w:r w:rsidRPr="00814B66">
        <w:rPr>
          <w:sz w:val="16"/>
          <w:szCs w:val="16"/>
        </w:rPr>
        <w:t xml:space="preserve">Освітньо-професійна програма вводиться в дію наказом </w:t>
      </w:r>
      <w:r w:rsidRPr="00814B66">
        <w:rPr>
          <w:sz w:val="16"/>
          <w:szCs w:val="16"/>
          <w:u w:val="single"/>
        </w:rPr>
        <w:t>від 26 квітня </w:t>
      </w:r>
      <w:r w:rsidRPr="00814B66">
        <w:rPr>
          <w:sz w:val="16"/>
          <w:szCs w:val="16"/>
          <w:u w:val="single"/>
          <w:lang w:val="ru-RU"/>
        </w:rPr>
        <w:t xml:space="preserve">2019 </w:t>
      </w:r>
      <w:r w:rsidRPr="00814B66">
        <w:rPr>
          <w:sz w:val="16"/>
          <w:szCs w:val="16"/>
          <w:u w:val="single"/>
        </w:rPr>
        <w:t>року</w:t>
      </w:r>
      <w:r w:rsidRPr="00814B66">
        <w:rPr>
          <w:sz w:val="16"/>
          <w:szCs w:val="16"/>
          <w:u w:val="single"/>
          <w:lang w:val="ru-RU"/>
        </w:rPr>
        <w:t xml:space="preserve"> </w:t>
      </w:r>
      <w:r w:rsidRPr="00814B66">
        <w:rPr>
          <w:sz w:val="16"/>
          <w:szCs w:val="16"/>
          <w:u w:val="single"/>
        </w:rPr>
        <w:t>№ 44</w:t>
      </w:r>
    </w:p>
    <w:p w:rsidR="000D5DDC" w:rsidRPr="00814B66" w:rsidRDefault="000D5DDC" w:rsidP="00002AEB">
      <w:pPr>
        <w:pStyle w:val="a6"/>
        <w:spacing w:after="0"/>
        <w:ind w:left="4536"/>
        <w:rPr>
          <w:sz w:val="16"/>
          <w:szCs w:val="16"/>
        </w:rPr>
      </w:pPr>
      <w:r w:rsidRPr="00814B66">
        <w:rPr>
          <w:sz w:val="16"/>
          <w:szCs w:val="16"/>
        </w:rPr>
        <w:t>Затверджено зі змінами рішенням</w:t>
      </w:r>
    </w:p>
    <w:p w:rsidR="000D5DDC" w:rsidRPr="00814B66" w:rsidRDefault="000D5DDC" w:rsidP="00002AEB">
      <w:pPr>
        <w:pStyle w:val="a6"/>
        <w:spacing w:after="0"/>
        <w:ind w:left="4536"/>
        <w:rPr>
          <w:b/>
          <w:sz w:val="16"/>
          <w:szCs w:val="16"/>
        </w:rPr>
      </w:pPr>
      <w:r w:rsidRPr="00814B66">
        <w:rPr>
          <w:sz w:val="16"/>
          <w:szCs w:val="16"/>
        </w:rPr>
        <w:t xml:space="preserve">Вченої ради Відкритого міжнародного </w:t>
      </w:r>
    </w:p>
    <w:p w:rsidR="000D5DDC" w:rsidRPr="00814B66" w:rsidRDefault="000D5DDC" w:rsidP="00002AEB">
      <w:pPr>
        <w:pStyle w:val="a6"/>
        <w:spacing w:after="0"/>
        <w:ind w:left="4536"/>
        <w:rPr>
          <w:sz w:val="16"/>
          <w:szCs w:val="16"/>
        </w:rPr>
      </w:pPr>
      <w:proofErr w:type="spellStart"/>
      <w:r w:rsidRPr="00814B66">
        <w:rPr>
          <w:sz w:val="16"/>
          <w:szCs w:val="16"/>
          <w:lang w:val="ru-RU"/>
        </w:rPr>
        <w:t>університету</w:t>
      </w:r>
      <w:proofErr w:type="spellEnd"/>
      <w:r w:rsidRPr="00814B66">
        <w:rPr>
          <w:sz w:val="16"/>
          <w:szCs w:val="16"/>
          <w:lang w:val="ru-RU"/>
        </w:rPr>
        <w:t xml:space="preserve"> </w:t>
      </w:r>
      <w:proofErr w:type="spellStart"/>
      <w:r w:rsidRPr="00814B66">
        <w:rPr>
          <w:sz w:val="16"/>
          <w:szCs w:val="16"/>
          <w:lang w:val="ru-RU"/>
        </w:rPr>
        <w:t>розвитку</w:t>
      </w:r>
      <w:proofErr w:type="spellEnd"/>
      <w:r w:rsidRPr="00814B66">
        <w:rPr>
          <w:sz w:val="16"/>
          <w:szCs w:val="16"/>
          <w:lang w:val="ru-RU"/>
        </w:rPr>
        <w:t xml:space="preserve"> </w:t>
      </w:r>
      <w:proofErr w:type="spellStart"/>
      <w:r w:rsidRPr="00814B66">
        <w:rPr>
          <w:sz w:val="16"/>
          <w:szCs w:val="16"/>
          <w:lang w:val="ru-RU"/>
        </w:rPr>
        <w:t>людини</w:t>
      </w:r>
      <w:proofErr w:type="spellEnd"/>
      <w:r w:rsidRPr="00814B66">
        <w:rPr>
          <w:sz w:val="16"/>
          <w:szCs w:val="16"/>
          <w:lang w:val="ru-RU"/>
        </w:rPr>
        <w:t xml:space="preserve"> «</w:t>
      </w:r>
      <w:proofErr w:type="spellStart"/>
      <w:r w:rsidRPr="00814B66">
        <w:rPr>
          <w:sz w:val="16"/>
          <w:szCs w:val="16"/>
          <w:lang w:val="ru-RU"/>
        </w:rPr>
        <w:t>Україна</w:t>
      </w:r>
      <w:proofErr w:type="spellEnd"/>
      <w:r w:rsidRPr="00814B66">
        <w:rPr>
          <w:sz w:val="16"/>
          <w:szCs w:val="16"/>
          <w:lang w:val="ru-RU"/>
        </w:rPr>
        <w:t>»</w:t>
      </w:r>
    </w:p>
    <w:p w:rsidR="000D5DDC" w:rsidRPr="00814B66" w:rsidRDefault="000D5DDC" w:rsidP="00002AEB">
      <w:pPr>
        <w:pStyle w:val="a6"/>
        <w:spacing w:after="0"/>
        <w:ind w:left="4536"/>
        <w:rPr>
          <w:sz w:val="16"/>
          <w:szCs w:val="16"/>
        </w:rPr>
      </w:pPr>
      <w:r w:rsidRPr="00814B66">
        <w:rPr>
          <w:sz w:val="16"/>
          <w:szCs w:val="16"/>
        </w:rPr>
        <w:t xml:space="preserve">протокол </w:t>
      </w:r>
      <w:r w:rsidRPr="00814B66">
        <w:rPr>
          <w:sz w:val="16"/>
          <w:szCs w:val="16"/>
          <w:u w:val="single"/>
        </w:rPr>
        <w:t>№ 04 від «02» липня 2020 року</w:t>
      </w:r>
    </w:p>
    <w:p w:rsidR="000D5DDC" w:rsidRPr="00814B66" w:rsidRDefault="000D5DDC" w:rsidP="00002AEB">
      <w:pPr>
        <w:pStyle w:val="a6"/>
        <w:spacing w:after="0"/>
        <w:ind w:left="4536"/>
        <w:rPr>
          <w:sz w:val="16"/>
          <w:szCs w:val="16"/>
        </w:rPr>
      </w:pPr>
      <w:r w:rsidRPr="00814B66">
        <w:rPr>
          <w:sz w:val="16"/>
          <w:szCs w:val="16"/>
        </w:rPr>
        <w:t xml:space="preserve">Освітньо-професійна програма вводиться в дію наказом </w:t>
      </w:r>
      <w:r w:rsidRPr="00814B66">
        <w:rPr>
          <w:sz w:val="16"/>
          <w:szCs w:val="16"/>
          <w:u w:val="single"/>
        </w:rPr>
        <w:t>від 09 липня </w:t>
      </w:r>
      <w:r w:rsidRPr="00814B66">
        <w:rPr>
          <w:sz w:val="16"/>
          <w:szCs w:val="16"/>
          <w:u w:val="single"/>
          <w:lang w:val="ru-RU"/>
        </w:rPr>
        <w:t xml:space="preserve">2020 </w:t>
      </w:r>
      <w:r w:rsidRPr="00814B66">
        <w:rPr>
          <w:sz w:val="16"/>
          <w:szCs w:val="16"/>
          <w:u w:val="single"/>
        </w:rPr>
        <w:t>року</w:t>
      </w:r>
      <w:r w:rsidRPr="00814B66">
        <w:rPr>
          <w:sz w:val="16"/>
          <w:szCs w:val="16"/>
          <w:u w:val="single"/>
          <w:lang w:val="ru-RU"/>
        </w:rPr>
        <w:t xml:space="preserve"> </w:t>
      </w:r>
      <w:r w:rsidRPr="00814B66">
        <w:rPr>
          <w:sz w:val="16"/>
          <w:szCs w:val="16"/>
          <w:u w:val="single"/>
        </w:rPr>
        <w:t>№ 93</w:t>
      </w:r>
    </w:p>
    <w:p w:rsidR="000D5DDC" w:rsidRPr="00814B66" w:rsidRDefault="000D5DDC" w:rsidP="00002AEB">
      <w:pPr>
        <w:pStyle w:val="a6"/>
        <w:spacing w:after="0"/>
        <w:ind w:left="4536"/>
        <w:rPr>
          <w:sz w:val="16"/>
          <w:szCs w:val="16"/>
        </w:rPr>
      </w:pPr>
      <w:r w:rsidRPr="00814B66">
        <w:rPr>
          <w:sz w:val="16"/>
          <w:szCs w:val="16"/>
        </w:rPr>
        <w:t>Затверджено зі змінами рішенням</w:t>
      </w:r>
    </w:p>
    <w:p w:rsidR="000D5DDC" w:rsidRPr="00814B66" w:rsidRDefault="000D5DDC" w:rsidP="00002AEB">
      <w:pPr>
        <w:pStyle w:val="a6"/>
        <w:spacing w:after="0"/>
        <w:ind w:left="4536"/>
        <w:rPr>
          <w:b/>
          <w:sz w:val="16"/>
          <w:szCs w:val="16"/>
        </w:rPr>
      </w:pPr>
      <w:r w:rsidRPr="00814B66">
        <w:rPr>
          <w:sz w:val="16"/>
          <w:szCs w:val="16"/>
        </w:rPr>
        <w:t xml:space="preserve">Вченої ради Відкритого міжнародного </w:t>
      </w:r>
    </w:p>
    <w:p w:rsidR="000D5DDC" w:rsidRPr="00814B66" w:rsidRDefault="000D5DDC" w:rsidP="00002AEB">
      <w:pPr>
        <w:pStyle w:val="a6"/>
        <w:spacing w:after="0"/>
        <w:ind w:left="4536"/>
        <w:rPr>
          <w:sz w:val="16"/>
          <w:szCs w:val="16"/>
        </w:rPr>
      </w:pPr>
      <w:proofErr w:type="spellStart"/>
      <w:r w:rsidRPr="00814B66">
        <w:rPr>
          <w:sz w:val="16"/>
          <w:szCs w:val="16"/>
          <w:lang w:val="ru-RU"/>
        </w:rPr>
        <w:t>університету</w:t>
      </w:r>
      <w:proofErr w:type="spellEnd"/>
      <w:r w:rsidRPr="00814B66">
        <w:rPr>
          <w:sz w:val="16"/>
          <w:szCs w:val="16"/>
          <w:lang w:val="ru-RU"/>
        </w:rPr>
        <w:t xml:space="preserve"> </w:t>
      </w:r>
      <w:proofErr w:type="spellStart"/>
      <w:r w:rsidRPr="00814B66">
        <w:rPr>
          <w:sz w:val="16"/>
          <w:szCs w:val="16"/>
          <w:lang w:val="ru-RU"/>
        </w:rPr>
        <w:t>розвитку</w:t>
      </w:r>
      <w:proofErr w:type="spellEnd"/>
      <w:r w:rsidRPr="00814B66">
        <w:rPr>
          <w:sz w:val="16"/>
          <w:szCs w:val="16"/>
          <w:lang w:val="ru-RU"/>
        </w:rPr>
        <w:t xml:space="preserve"> </w:t>
      </w:r>
      <w:proofErr w:type="spellStart"/>
      <w:r w:rsidRPr="00814B66">
        <w:rPr>
          <w:sz w:val="16"/>
          <w:szCs w:val="16"/>
          <w:lang w:val="ru-RU"/>
        </w:rPr>
        <w:t>людини</w:t>
      </w:r>
      <w:proofErr w:type="spellEnd"/>
      <w:r w:rsidRPr="00814B66">
        <w:rPr>
          <w:sz w:val="16"/>
          <w:szCs w:val="16"/>
          <w:lang w:val="ru-RU"/>
        </w:rPr>
        <w:t xml:space="preserve"> «</w:t>
      </w:r>
      <w:proofErr w:type="spellStart"/>
      <w:r w:rsidRPr="00814B66">
        <w:rPr>
          <w:sz w:val="16"/>
          <w:szCs w:val="16"/>
          <w:lang w:val="ru-RU"/>
        </w:rPr>
        <w:t>Україна</w:t>
      </w:r>
      <w:proofErr w:type="spellEnd"/>
      <w:r w:rsidRPr="00814B66">
        <w:rPr>
          <w:sz w:val="16"/>
          <w:szCs w:val="16"/>
          <w:lang w:val="ru-RU"/>
        </w:rPr>
        <w:t>»</w:t>
      </w:r>
    </w:p>
    <w:p w:rsidR="000D5DDC" w:rsidRPr="00814B66" w:rsidRDefault="000D5DDC" w:rsidP="00002AEB">
      <w:pPr>
        <w:pStyle w:val="a6"/>
        <w:spacing w:after="0"/>
        <w:ind w:left="4536"/>
        <w:rPr>
          <w:sz w:val="16"/>
          <w:szCs w:val="16"/>
        </w:rPr>
      </w:pPr>
      <w:r w:rsidRPr="00814B66">
        <w:rPr>
          <w:sz w:val="16"/>
          <w:szCs w:val="16"/>
        </w:rPr>
        <w:t xml:space="preserve">протокол </w:t>
      </w:r>
      <w:r w:rsidRPr="00814B66">
        <w:rPr>
          <w:sz w:val="16"/>
          <w:szCs w:val="16"/>
          <w:u w:val="single"/>
        </w:rPr>
        <w:t>№ 04 від «01» липня 2021 року</w:t>
      </w:r>
    </w:p>
    <w:p w:rsidR="000D5DDC" w:rsidRPr="00814B66" w:rsidRDefault="000D5DDC" w:rsidP="00002AEB">
      <w:pPr>
        <w:pStyle w:val="a6"/>
        <w:spacing w:after="0"/>
        <w:ind w:left="4536"/>
        <w:rPr>
          <w:sz w:val="16"/>
          <w:szCs w:val="16"/>
          <w:u w:val="single"/>
        </w:rPr>
      </w:pPr>
      <w:r w:rsidRPr="00814B66">
        <w:rPr>
          <w:sz w:val="16"/>
          <w:szCs w:val="16"/>
        </w:rPr>
        <w:t>Освітньо-професійна програма вводиться в дію наказом</w:t>
      </w:r>
      <w:r w:rsidRPr="00814B66">
        <w:rPr>
          <w:sz w:val="16"/>
          <w:szCs w:val="16"/>
          <w:u w:val="single"/>
        </w:rPr>
        <w:t xml:space="preserve"> від 01 липня </w:t>
      </w:r>
      <w:r w:rsidRPr="00814B66">
        <w:rPr>
          <w:sz w:val="16"/>
          <w:szCs w:val="16"/>
          <w:u w:val="single"/>
          <w:lang w:val="ru-RU"/>
        </w:rPr>
        <w:t xml:space="preserve">2021 </w:t>
      </w:r>
      <w:r w:rsidRPr="00814B66">
        <w:rPr>
          <w:sz w:val="16"/>
          <w:szCs w:val="16"/>
          <w:u w:val="single"/>
        </w:rPr>
        <w:t>року</w:t>
      </w:r>
      <w:r w:rsidRPr="00814B66">
        <w:rPr>
          <w:sz w:val="16"/>
          <w:szCs w:val="16"/>
          <w:u w:val="single"/>
          <w:lang w:val="ru-RU"/>
        </w:rPr>
        <w:t xml:space="preserve"> </w:t>
      </w:r>
      <w:r w:rsidRPr="00814B66">
        <w:rPr>
          <w:sz w:val="16"/>
          <w:szCs w:val="16"/>
          <w:u w:val="single"/>
        </w:rPr>
        <w:t>№ 146</w:t>
      </w:r>
    </w:p>
    <w:p w:rsidR="000D5DDC" w:rsidRPr="00814B66" w:rsidRDefault="000D5DDC" w:rsidP="001B3FEF">
      <w:pPr>
        <w:pStyle w:val="a6"/>
        <w:spacing w:after="0"/>
        <w:ind w:left="4536"/>
        <w:rPr>
          <w:sz w:val="16"/>
          <w:szCs w:val="16"/>
        </w:rPr>
      </w:pPr>
      <w:r w:rsidRPr="00814B66">
        <w:rPr>
          <w:sz w:val="16"/>
          <w:szCs w:val="16"/>
        </w:rPr>
        <w:t>Затверджено зі змінами рішенням</w:t>
      </w:r>
    </w:p>
    <w:p w:rsidR="000D5DDC" w:rsidRPr="00814B66" w:rsidRDefault="000D5DDC" w:rsidP="001B3FEF">
      <w:pPr>
        <w:pStyle w:val="a6"/>
        <w:spacing w:after="0"/>
        <w:ind w:left="4536"/>
        <w:rPr>
          <w:b/>
          <w:sz w:val="16"/>
          <w:szCs w:val="16"/>
        </w:rPr>
      </w:pPr>
      <w:r w:rsidRPr="00814B66">
        <w:rPr>
          <w:sz w:val="16"/>
          <w:szCs w:val="16"/>
        </w:rPr>
        <w:t xml:space="preserve">Вченої ради Відкритого міжнародного </w:t>
      </w:r>
    </w:p>
    <w:p w:rsidR="000D5DDC" w:rsidRPr="00814B66" w:rsidRDefault="000D5DDC" w:rsidP="001B3FEF">
      <w:pPr>
        <w:pStyle w:val="a6"/>
        <w:spacing w:after="0"/>
        <w:ind w:left="4536"/>
        <w:rPr>
          <w:sz w:val="16"/>
          <w:szCs w:val="16"/>
        </w:rPr>
      </w:pPr>
      <w:proofErr w:type="spellStart"/>
      <w:r w:rsidRPr="00814B66">
        <w:rPr>
          <w:sz w:val="16"/>
          <w:szCs w:val="16"/>
          <w:lang w:val="ru-RU"/>
        </w:rPr>
        <w:t>університету</w:t>
      </w:r>
      <w:proofErr w:type="spellEnd"/>
      <w:r w:rsidRPr="00814B66">
        <w:rPr>
          <w:sz w:val="16"/>
          <w:szCs w:val="16"/>
          <w:lang w:val="ru-RU"/>
        </w:rPr>
        <w:t xml:space="preserve"> </w:t>
      </w:r>
      <w:proofErr w:type="spellStart"/>
      <w:r w:rsidRPr="00814B66">
        <w:rPr>
          <w:sz w:val="16"/>
          <w:szCs w:val="16"/>
          <w:lang w:val="ru-RU"/>
        </w:rPr>
        <w:t>розвитку</w:t>
      </w:r>
      <w:proofErr w:type="spellEnd"/>
      <w:r w:rsidRPr="00814B66">
        <w:rPr>
          <w:sz w:val="16"/>
          <w:szCs w:val="16"/>
          <w:lang w:val="ru-RU"/>
        </w:rPr>
        <w:t xml:space="preserve"> </w:t>
      </w:r>
      <w:proofErr w:type="spellStart"/>
      <w:r w:rsidRPr="00814B66">
        <w:rPr>
          <w:sz w:val="16"/>
          <w:szCs w:val="16"/>
          <w:lang w:val="ru-RU"/>
        </w:rPr>
        <w:t>людини</w:t>
      </w:r>
      <w:proofErr w:type="spellEnd"/>
      <w:r w:rsidRPr="00814B66">
        <w:rPr>
          <w:sz w:val="16"/>
          <w:szCs w:val="16"/>
          <w:lang w:val="ru-RU"/>
        </w:rPr>
        <w:t xml:space="preserve"> «</w:t>
      </w:r>
      <w:proofErr w:type="spellStart"/>
      <w:r w:rsidRPr="00814B66">
        <w:rPr>
          <w:sz w:val="16"/>
          <w:szCs w:val="16"/>
          <w:lang w:val="ru-RU"/>
        </w:rPr>
        <w:t>Україна</w:t>
      </w:r>
      <w:proofErr w:type="spellEnd"/>
      <w:r w:rsidRPr="00814B66">
        <w:rPr>
          <w:sz w:val="16"/>
          <w:szCs w:val="16"/>
          <w:lang w:val="ru-RU"/>
        </w:rPr>
        <w:t>»</w:t>
      </w:r>
    </w:p>
    <w:p w:rsidR="000D5DDC" w:rsidRPr="00814B66" w:rsidRDefault="000D5DDC" w:rsidP="001B3FEF">
      <w:pPr>
        <w:pStyle w:val="a6"/>
        <w:spacing w:after="0"/>
        <w:ind w:left="4536"/>
        <w:rPr>
          <w:sz w:val="16"/>
          <w:szCs w:val="16"/>
        </w:rPr>
      </w:pPr>
      <w:r w:rsidRPr="00814B66">
        <w:rPr>
          <w:sz w:val="16"/>
          <w:szCs w:val="16"/>
        </w:rPr>
        <w:t xml:space="preserve">протокол </w:t>
      </w:r>
      <w:r w:rsidRPr="00814B66">
        <w:rPr>
          <w:sz w:val="16"/>
          <w:szCs w:val="16"/>
          <w:u w:val="single"/>
        </w:rPr>
        <w:t xml:space="preserve">№ </w:t>
      </w:r>
      <w:r>
        <w:rPr>
          <w:sz w:val="16"/>
          <w:szCs w:val="16"/>
          <w:u w:val="single"/>
        </w:rPr>
        <w:t>0</w:t>
      </w:r>
      <w:r w:rsidR="00812314">
        <w:rPr>
          <w:sz w:val="16"/>
          <w:szCs w:val="16"/>
          <w:u w:val="single"/>
          <w:lang w:val="en-US"/>
        </w:rPr>
        <w:t>3</w:t>
      </w:r>
      <w:r>
        <w:rPr>
          <w:sz w:val="16"/>
          <w:szCs w:val="16"/>
          <w:u w:val="single"/>
        </w:rPr>
        <w:t xml:space="preserve"> </w:t>
      </w:r>
      <w:r w:rsidRPr="00814B66">
        <w:rPr>
          <w:sz w:val="16"/>
          <w:szCs w:val="16"/>
          <w:u w:val="single"/>
        </w:rPr>
        <w:t xml:space="preserve"> від «</w:t>
      </w:r>
      <w:r>
        <w:rPr>
          <w:sz w:val="16"/>
          <w:szCs w:val="16"/>
          <w:u w:val="single"/>
        </w:rPr>
        <w:t>28</w:t>
      </w:r>
      <w:r w:rsidRPr="00814B66">
        <w:rPr>
          <w:sz w:val="16"/>
          <w:szCs w:val="16"/>
          <w:u w:val="single"/>
        </w:rPr>
        <w:t xml:space="preserve">» </w:t>
      </w:r>
      <w:r>
        <w:rPr>
          <w:sz w:val="16"/>
          <w:szCs w:val="16"/>
          <w:u w:val="single"/>
        </w:rPr>
        <w:t>квітня</w:t>
      </w:r>
      <w:r w:rsidRPr="00814B66">
        <w:rPr>
          <w:sz w:val="16"/>
          <w:szCs w:val="16"/>
          <w:u w:val="single"/>
        </w:rPr>
        <w:t xml:space="preserve"> 202</w:t>
      </w:r>
      <w:r>
        <w:rPr>
          <w:sz w:val="16"/>
          <w:szCs w:val="16"/>
          <w:u w:val="single"/>
        </w:rPr>
        <w:t xml:space="preserve">2 </w:t>
      </w:r>
      <w:r w:rsidRPr="00814B66">
        <w:rPr>
          <w:sz w:val="16"/>
          <w:szCs w:val="16"/>
          <w:u w:val="single"/>
        </w:rPr>
        <w:t>року</w:t>
      </w:r>
    </w:p>
    <w:p w:rsidR="000D5DDC" w:rsidRPr="001C15CE" w:rsidRDefault="000D5DDC" w:rsidP="001B3FEF">
      <w:pPr>
        <w:pStyle w:val="a6"/>
        <w:spacing w:after="0"/>
        <w:ind w:left="4536"/>
        <w:rPr>
          <w:sz w:val="16"/>
          <w:szCs w:val="16"/>
        </w:rPr>
      </w:pPr>
      <w:r w:rsidRPr="00814B66">
        <w:rPr>
          <w:sz w:val="16"/>
          <w:szCs w:val="16"/>
        </w:rPr>
        <w:t>Освітньо-професійна програма вводиться в дію наказом</w:t>
      </w:r>
      <w:r w:rsidRPr="00814B66">
        <w:rPr>
          <w:sz w:val="16"/>
          <w:szCs w:val="16"/>
          <w:u w:val="single"/>
        </w:rPr>
        <w:t xml:space="preserve"> від </w:t>
      </w:r>
      <w:r>
        <w:rPr>
          <w:sz w:val="16"/>
          <w:szCs w:val="16"/>
          <w:u w:val="single"/>
        </w:rPr>
        <w:t xml:space="preserve"> 28</w:t>
      </w:r>
      <w:r w:rsidRPr="00814B66">
        <w:rPr>
          <w:sz w:val="16"/>
          <w:szCs w:val="16"/>
          <w:u w:val="single"/>
        </w:rPr>
        <w:t xml:space="preserve"> </w:t>
      </w:r>
      <w:r>
        <w:rPr>
          <w:sz w:val="16"/>
          <w:szCs w:val="16"/>
          <w:u w:val="single"/>
        </w:rPr>
        <w:t>квітня</w:t>
      </w:r>
      <w:r w:rsidRPr="00814B66">
        <w:rPr>
          <w:sz w:val="16"/>
          <w:szCs w:val="16"/>
          <w:u w:val="single"/>
        </w:rPr>
        <w:t> </w:t>
      </w:r>
      <w:r w:rsidRPr="00814B66">
        <w:rPr>
          <w:sz w:val="16"/>
          <w:szCs w:val="16"/>
          <w:u w:val="single"/>
          <w:lang w:val="ru-RU"/>
        </w:rPr>
        <w:t>202</w:t>
      </w:r>
      <w:r>
        <w:rPr>
          <w:sz w:val="16"/>
          <w:szCs w:val="16"/>
          <w:u w:val="single"/>
          <w:lang w:val="ru-RU"/>
        </w:rPr>
        <w:t>2</w:t>
      </w:r>
      <w:r w:rsidRPr="00814B66">
        <w:rPr>
          <w:sz w:val="16"/>
          <w:szCs w:val="16"/>
          <w:u w:val="single"/>
          <w:lang w:val="ru-RU"/>
        </w:rPr>
        <w:t xml:space="preserve"> </w:t>
      </w:r>
      <w:r w:rsidRPr="00814B66">
        <w:rPr>
          <w:sz w:val="16"/>
          <w:szCs w:val="16"/>
          <w:u w:val="single"/>
        </w:rPr>
        <w:t>року</w:t>
      </w:r>
      <w:r w:rsidRPr="00814B66">
        <w:rPr>
          <w:sz w:val="16"/>
          <w:szCs w:val="16"/>
          <w:u w:val="single"/>
          <w:lang w:val="ru-RU"/>
        </w:rPr>
        <w:t xml:space="preserve"> </w:t>
      </w:r>
      <w:r w:rsidRPr="00814B66">
        <w:rPr>
          <w:sz w:val="16"/>
          <w:szCs w:val="16"/>
          <w:u w:val="single"/>
        </w:rPr>
        <w:t xml:space="preserve">№ </w:t>
      </w:r>
      <w:r>
        <w:rPr>
          <w:sz w:val="16"/>
          <w:szCs w:val="16"/>
          <w:u w:val="single"/>
        </w:rPr>
        <w:t>38</w:t>
      </w:r>
    </w:p>
    <w:p w:rsidR="000D5DDC" w:rsidRPr="00814B66" w:rsidRDefault="000D5DDC" w:rsidP="00002AEB">
      <w:pPr>
        <w:pStyle w:val="a6"/>
        <w:spacing w:after="0"/>
        <w:ind w:left="4536"/>
        <w:rPr>
          <w:sz w:val="16"/>
          <w:szCs w:val="16"/>
        </w:rPr>
      </w:pPr>
    </w:p>
    <w:p w:rsidR="000D5DDC" w:rsidRPr="00570DDD" w:rsidRDefault="000D5DDC">
      <w:pPr>
        <w:rPr>
          <w:rFonts w:ascii="Times New Roman" w:hAnsi="Times New Roman"/>
          <w:sz w:val="28"/>
          <w:szCs w:val="28"/>
        </w:rPr>
      </w:pPr>
    </w:p>
    <w:p w:rsidR="000D5DDC" w:rsidRPr="005E3698" w:rsidRDefault="000D5DDC" w:rsidP="00922DB1">
      <w:pPr>
        <w:jc w:val="center"/>
        <w:rPr>
          <w:rFonts w:ascii="Times New Roman" w:hAnsi="Times New Roman"/>
          <w:sz w:val="28"/>
          <w:szCs w:val="28"/>
        </w:rPr>
      </w:pPr>
      <w:r w:rsidRPr="00570DDD">
        <w:rPr>
          <w:rFonts w:ascii="Times New Roman" w:hAnsi="Times New Roman"/>
          <w:sz w:val="28"/>
          <w:szCs w:val="28"/>
        </w:rPr>
        <w:t>Київ 202</w:t>
      </w:r>
      <w:r>
        <w:rPr>
          <w:rFonts w:ascii="Times New Roman" w:hAnsi="Times New Roman"/>
          <w:sz w:val="28"/>
          <w:szCs w:val="28"/>
        </w:rPr>
        <w:t>2</w:t>
      </w:r>
    </w:p>
    <w:p w:rsidR="000D5DDC" w:rsidRDefault="000D5DDC">
      <w:pPr>
        <w:rPr>
          <w:rFonts w:ascii="Times New Roman" w:hAnsi="Times New Roman"/>
          <w:sz w:val="28"/>
          <w:szCs w:val="28"/>
        </w:rPr>
      </w:pPr>
    </w:p>
    <w:p w:rsidR="000D5DDC" w:rsidRPr="005E3698" w:rsidRDefault="000D5DDC">
      <w:pPr>
        <w:rPr>
          <w:rFonts w:ascii="Times New Roman" w:hAnsi="Times New Roman"/>
          <w:sz w:val="28"/>
          <w:szCs w:val="28"/>
        </w:rPr>
      </w:pPr>
    </w:p>
    <w:p w:rsidR="000D5DDC" w:rsidRPr="005E3698" w:rsidRDefault="000D5DDC" w:rsidP="00CE4AB1">
      <w:pPr>
        <w:spacing w:after="0"/>
        <w:jc w:val="center"/>
        <w:rPr>
          <w:rFonts w:ascii="Times New Roman" w:hAnsi="Times New Roman"/>
          <w:b/>
          <w:bCs/>
          <w:sz w:val="28"/>
          <w:szCs w:val="28"/>
        </w:rPr>
      </w:pPr>
      <w:r w:rsidRPr="005E3698">
        <w:rPr>
          <w:rFonts w:ascii="Times New Roman" w:hAnsi="Times New Roman"/>
          <w:b/>
          <w:bCs/>
          <w:sz w:val="28"/>
          <w:szCs w:val="28"/>
        </w:rPr>
        <w:t>ЛИСТ ПОГОДЖЕННЯ</w:t>
      </w:r>
    </w:p>
    <w:p w:rsidR="000D5DDC" w:rsidRPr="005E3698" w:rsidRDefault="000D5DDC" w:rsidP="00CE4AB1">
      <w:pPr>
        <w:spacing w:after="0"/>
        <w:jc w:val="center"/>
        <w:rPr>
          <w:rFonts w:ascii="Times New Roman" w:hAnsi="Times New Roman"/>
          <w:b/>
          <w:bCs/>
          <w:sz w:val="28"/>
          <w:szCs w:val="28"/>
        </w:rPr>
      </w:pPr>
      <w:r w:rsidRPr="005E3698">
        <w:rPr>
          <w:rFonts w:ascii="Times New Roman" w:hAnsi="Times New Roman"/>
          <w:b/>
          <w:bCs/>
          <w:sz w:val="28"/>
          <w:szCs w:val="28"/>
        </w:rPr>
        <w:t>Освітньо-професійної програми</w:t>
      </w:r>
    </w:p>
    <w:p w:rsidR="000D5DDC" w:rsidRPr="005E3698" w:rsidRDefault="000D5DDC" w:rsidP="00CE4AB1">
      <w:pPr>
        <w:spacing w:after="0"/>
        <w:jc w:val="center"/>
        <w:rPr>
          <w:rFonts w:ascii="Times New Roman" w:hAnsi="Times New Roman"/>
          <w:b/>
          <w:bCs/>
          <w:sz w:val="28"/>
          <w:szCs w:val="28"/>
        </w:rPr>
      </w:pPr>
      <w:r w:rsidRPr="005E3698">
        <w:rPr>
          <w:rFonts w:ascii="Times New Roman" w:hAnsi="Times New Roman"/>
          <w:b/>
          <w:bCs/>
          <w:sz w:val="28"/>
          <w:szCs w:val="28"/>
        </w:rPr>
        <w:t>«ФІЗИЧНА ТЕРАПІЯ, ЕРГОТЕРАПІЯ»</w:t>
      </w:r>
    </w:p>
    <w:p w:rsidR="000D5DDC" w:rsidRPr="005E3698" w:rsidRDefault="000D5DDC" w:rsidP="00CE4AB1">
      <w:pPr>
        <w:spacing w:after="0"/>
        <w:jc w:val="center"/>
        <w:rPr>
          <w:rFonts w:ascii="Times New Roman" w:hAnsi="Times New Roman"/>
          <w:b/>
          <w:bCs/>
          <w:sz w:val="28"/>
          <w:szCs w:val="28"/>
        </w:rPr>
      </w:pPr>
    </w:p>
    <w:p w:rsidR="000D5DDC" w:rsidRPr="005E3698" w:rsidRDefault="000D5DDC" w:rsidP="00CE4AB1">
      <w:pPr>
        <w:spacing w:after="0"/>
        <w:jc w:val="center"/>
        <w:rPr>
          <w:rFonts w:ascii="Times New Roman" w:hAnsi="Times New Roman"/>
          <w:b/>
          <w:bCs/>
          <w:sz w:val="28"/>
          <w:szCs w:val="28"/>
        </w:rPr>
      </w:pPr>
    </w:p>
    <w:p w:rsidR="000D5DDC" w:rsidRPr="005E3698" w:rsidRDefault="000D5DDC" w:rsidP="00CE4AB1">
      <w:pPr>
        <w:spacing w:after="0"/>
        <w:jc w:val="center"/>
        <w:rPr>
          <w:rFonts w:ascii="Times New Roman" w:hAnsi="Times New Roman"/>
          <w:b/>
          <w:bCs/>
          <w:sz w:val="28"/>
          <w:szCs w:val="28"/>
        </w:rPr>
      </w:pPr>
    </w:p>
    <w:tbl>
      <w:tblPr>
        <w:tblW w:w="10745" w:type="dxa"/>
        <w:tblInd w:w="250" w:type="dxa"/>
        <w:tblLook w:val="00A0"/>
      </w:tblPr>
      <w:tblGrid>
        <w:gridCol w:w="5075"/>
        <w:gridCol w:w="1712"/>
        <w:gridCol w:w="3958"/>
      </w:tblGrid>
      <w:tr w:rsidR="000D5DDC" w:rsidRPr="00082B50" w:rsidTr="00082B50">
        <w:tc>
          <w:tcPr>
            <w:tcW w:w="5075" w:type="dxa"/>
          </w:tcPr>
          <w:p w:rsidR="000D5DDC" w:rsidRPr="00082B50" w:rsidRDefault="000D5DDC" w:rsidP="00082B50">
            <w:pPr>
              <w:spacing w:after="0" w:line="360" w:lineRule="auto"/>
              <w:ind w:right="-2"/>
              <w:rPr>
                <w:rFonts w:ascii="Times New Roman" w:hAnsi="Times New Roman"/>
                <w:color w:val="000000"/>
                <w:sz w:val="28"/>
                <w:szCs w:val="28"/>
              </w:rPr>
            </w:pPr>
          </w:p>
          <w:p w:rsidR="000D5DDC" w:rsidRPr="00082B50" w:rsidRDefault="000D5DDC" w:rsidP="00082B50">
            <w:pPr>
              <w:spacing w:after="0" w:line="240" w:lineRule="auto"/>
              <w:rPr>
                <w:rFonts w:ascii="Times New Roman" w:hAnsi="Times New Roman"/>
                <w:sz w:val="28"/>
                <w:szCs w:val="28"/>
              </w:rPr>
            </w:pPr>
            <w:r w:rsidRPr="00082B50">
              <w:rPr>
                <w:rFonts w:ascii="Times New Roman" w:hAnsi="Times New Roman"/>
                <w:color w:val="000000"/>
                <w:sz w:val="28"/>
                <w:szCs w:val="28"/>
              </w:rPr>
              <w:t xml:space="preserve">Проректор з </w:t>
            </w:r>
            <w:r w:rsidRPr="00082B50">
              <w:rPr>
                <w:rFonts w:ascii="Times New Roman" w:hAnsi="Times New Roman"/>
                <w:sz w:val="28"/>
                <w:szCs w:val="28"/>
              </w:rPr>
              <w:t>освітньої діяльності</w:t>
            </w:r>
          </w:p>
        </w:tc>
        <w:tc>
          <w:tcPr>
            <w:tcW w:w="1712" w:type="dxa"/>
          </w:tcPr>
          <w:p w:rsidR="000D5DDC" w:rsidRPr="00082B50" w:rsidRDefault="000D5DDC" w:rsidP="00082B50">
            <w:pPr>
              <w:spacing w:after="0" w:line="360" w:lineRule="auto"/>
              <w:jc w:val="center"/>
              <w:rPr>
                <w:rFonts w:ascii="Times New Roman" w:hAnsi="Times New Roman"/>
                <w:sz w:val="28"/>
                <w:szCs w:val="28"/>
              </w:rPr>
            </w:pPr>
          </w:p>
          <w:p w:rsidR="000D5DDC" w:rsidRPr="00082B50" w:rsidRDefault="000D5DDC" w:rsidP="00082B50">
            <w:pPr>
              <w:spacing w:after="0" w:line="240" w:lineRule="auto"/>
              <w:rPr>
                <w:rFonts w:ascii="Times New Roman" w:hAnsi="Times New Roman"/>
                <w:sz w:val="28"/>
                <w:szCs w:val="28"/>
              </w:rPr>
            </w:pPr>
            <w:r w:rsidRPr="00082B50">
              <w:rPr>
                <w:rFonts w:ascii="Times New Roman" w:hAnsi="Times New Roman"/>
                <w:sz w:val="28"/>
                <w:szCs w:val="28"/>
              </w:rPr>
              <w:t>_________</w:t>
            </w:r>
          </w:p>
        </w:tc>
        <w:tc>
          <w:tcPr>
            <w:tcW w:w="3958" w:type="dxa"/>
          </w:tcPr>
          <w:p w:rsidR="000D5DDC" w:rsidRPr="00082B50" w:rsidRDefault="000D5DDC" w:rsidP="00082B50">
            <w:pPr>
              <w:spacing w:after="0" w:line="360" w:lineRule="auto"/>
              <w:ind w:right="-2"/>
              <w:rPr>
                <w:rFonts w:ascii="Times New Roman" w:hAnsi="Times New Roman"/>
                <w:sz w:val="28"/>
                <w:szCs w:val="28"/>
              </w:rPr>
            </w:pPr>
          </w:p>
          <w:p w:rsidR="000D5DDC" w:rsidRPr="00082B50" w:rsidRDefault="000D5DDC" w:rsidP="00082B50">
            <w:pPr>
              <w:spacing w:after="0" w:line="240" w:lineRule="auto"/>
              <w:rPr>
                <w:rFonts w:ascii="Times New Roman" w:hAnsi="Times New Roman"/>
                <w:sz w:val="28"/>
                <w:szCs w:val="28"/>
              </w:rPr>
            </w:pPr>
            <w:r w:rsidRPr="00082B50">
              <w:rPr>
                <w:rFonts w:ascii="Times New Roman" w:hAnsi="Times New Roman"/>
                <w:sz w:val="28"/>
                <w:szCs w:val="28"/>
              </w:rPr>
              <w:t>Оксана КОЛЯДА</w:t>
            </w:r>
          </w:p>
        </w:tc>
      </w:tr>
      <w:tr w:rsidR="000D5DDC" w:rsidRPr="00082B50" w:rsidTr="00082B50">
        <w:tc>
          <w:tcPr>
            <w:tcW w:w="5075" w:type="dxa"/>
          </w:tcPr>
          <w:p w:rsidR="000D5DDC" w:rsidRPr="00082B50" w:rsidRDefault="000D5DDC" w:rsidP="00082B50">
            <w:pPr>
              <w:spacing w:after="0" w:line="240" w:lineRule="auto"/>
              <w:rPr>
                <w:rFonts w:ascii="Times New Roman" w:hAnsi="Times New Roman"/>
                <w:color w:val="000000"/>
                <w:sz w:val="28"/>
                <w:szCs w:val="28"/>
              </w:rPr>
            </w:pPr>
          </w:p>
        </w:tc>
        <w:tc>
          <w:tcPr>
            <w:tcW w:w="1712" w:type="dxa"/>
          </w:tcPr>
          <w:p w:rsidR="000D5DDC" w:rsidRPr="00082B50" w:rsidRDefault="000D5DDC" w:rsidP="00082B50">
            <w:pPr>
              <w:spacing w:after="0" w:line="240" w:lineRule="auto"/>
              <w:rPr>
                <w:rFonts w:ascii="Times New Roman" w:hAnsi="Times New Roman"/>
                <w:sz w:val="28"/>
                <w:szCs w:val="28"/>
              </w:rPr>
            </w:pPr>
          </w:p>
          <w:p w:rsidR="000D5DDC" w:rsidRPr="00082B50" w:rsidRDefault="000D5DDC" w:rsidP="00082B50">
            <w:pPr>
              <w:spacing w:after="0" w:line="240" w:lineRule="auto"/>
              <w:rPr>
                <w:rFonts w:ascii="Times New Roman" w:hAnsi="Times New Roman"/>
                <w:sz w:val="28"/>
                <w:szCs w:val="28"/>
              </w:rPr>
            </w:pPr>
          </w:p>
        </w:tc>
        <w:tc>
          <w:tcPr>
            <w:tcW w:w="3958" w:type="dxa"/>
          </w:tcPr>
          <w:p w:rsidR="000D5DDC" w:rsidRPr="00082B50" w:rsidRDefault="000D5DDC" w:rsidP="00082B50">
            <w:pPr>
              <w:spacing w:after="0" w:line="240" w:lineRule="auto"/>
              <w:rPr>
                <w:rFonts w:ascii="Times New Roman" w:hAnsi="Times New Roman"/>
                <w:sz w:val="28"/>
                <w:szCs w:val="28"/>
              </w:rPr>
            </w:pPr>
          </w:p>
        </w:tc>
      </w:tr>
      <w:tr w:rsidR="000D5DDC" w:rsidRPr="00082B50" w:rsidTr="00082B50">
        <w:tc>
          <w:tcPr>
            <w:tcW w:w="5075" w:type="dxa"/>
          </w:tcPr>
          <w:p w:rsidR="000D5DDC" w:rsidRPr="00082B50" w:rsidRDefault="000D5DDC" w:rsidP="00082B50">
            <w:pPr>
              <w:spacing w:after="0" w:line="240" w:lineRule="auto"/>
              <w:rPr>
                <w:rFonts w:ascii="Times New Roman" w:hAnsi="Times New Roman"/>
                <w:color w:val="000000"/>
                <w:sz w:val="28"/>
                <w:szCs w:val="28"/>
              </w:rPr>
            </w:pPr>
            <w:r w:rsidRPr="00082B50">
              <w:rPr>
                <w:rFonts w:ascii="Times New Roman" w:hAnsi="Times New Roman"/>
                <w:color w:val="000000"/>
                <w:sz w:val="28"/>
                <w:szCs w:val="28"/>
              </w:rPr>
              <w:t xml:space="preserve">Начальник відділу методичної роботи </w:t>
            </w:r>
          </w:p>
          <w:p w:rsidR="000D5DDC" w:rsidRPr="00082B50" w:rsidRDefault="000D5DDC" w:rsidP="00082B50">
            <w:pPr>
              <w:spacing w:after="0" w:line="240" w:lineRule="auto"/>
              <w:rPr>
                <w:rFonts w:ascii="Times New Roman" w:hAnsi="Times New Roman"/>
                <w:sz w:val="28"/>
                <w:szCs w:val="28"/>
              </w:rPr>
            </w:pPr>
          </w:p>
        </w:tc>
        <w:tc>
          <w:tcPr>
            <w:tcW w:w="1712" w:type="dxa"/>
          </w:tcPr>
          <w:p w:rsidR="000D5DDC" w:rsidRPr="00082B50" w:rsidRDefault="000D5DDC" w:rsidP="00082B50">
            <w:pPr>
              <w:spacing w:after="0" w:line="240" w:lineRule="auto"/>
              <w:rPr>
                <w:rFonts w:ascii="Times New Roman" w:hAnsi="Times New Roman"/>
                <w:sz w:val="28"/>
                <w:szCs w:val="28"/>
              </w:rPr>
            </w:pPr>
            <w:r w:rsidRPr="00082B50">
              <w:rPr>
                <w:rFonts w:ascii="Times New Roman" w:hAnsi="Times New Roman"/>
                <w:sz w:val="28"/>
                <w:szCs w:val="28"/>
              </w:rPr>
              <w:t>__________</w:t>
            </w:r>
          </w:p>
        </w:tc>
        <w:tc>
          <w:tcPr>
            <w:tcW w:w="3958" w:type="dxa"/>
          </w:tcPr>
          <w:p w:rsidR="000D5DDC" w:rsidRPr="00082B50" w:rsidRDefault="000D5DDC" w:rsidP="00082B50">
            <w:pPr>
              <w:spacing w:after="0" w:line="240" w:lineRule="auto"/>
              <w:rPr>
                <w:rFonts w:ascii="Times New Roman" w:hAnsi="Times New Roman"/>
                <w:sz w:val="28"/>
                <w:szCs w:val="28"/>
              </w:rPr>
            </w:pPr>
            <w:r w:rsidRPr="00082B50">
              <w:rPr>
                <w:rFonts w:ascii="Times New Roman" w:hAnsi="Times New Roman"/>
                <w:sz w:val="28"/>
                <w:szCs w:val="28"/>
              </w:rPr>
              <w:t>Вікторія БАУЛА</w:t>
            </w:r>
          </w:p>
        </w:tc>
      </w:tr>
      <w:tr w:rsidR="000D5DDC" w:rsidRPr="00082B50" w:rsidTr="00082B50">
        <w:tc>
          <w:tcPr>
            <w:tcW w:w="5075" w:type="dxa"/>
          </w:tcPr>
          <w:p w:rsidR="000D5DDC" w:rsidRPr="00082B50" w:rsidRDefault="000D5DDC" w:rsidP="00082B50">
            <w:pPr>
              <w:spacing w:after="0" w:line="240" w:lineRule="auto"/>
              <w:rPr>
                <w:rFonts w:ascii="Times New Roman" w:hAnsi="Times New Roman"/>
                <w:sz w:val="28"/>
                <w:szCs w:val="28"/>
              </w:rPr>
            </w:pPr>
            <w:r w:rsidRPr="00082B50">
              <w:rPr>
                <w:rFonts w:ascii="Times New Roman" w:hAnsi="Times New Roman"/>
                <w:sz w:val="28"/>
                <w:szCs w:val="28"/>
              </w:rPr>
              <w:t>Голова Науково-методичного об’єднання з фізичної терапії, ерготерапії та спеціальної освіти</w:t>
            </w:r>
          </w:p>
        </w:tc>
        <w:tc>
          <w:tcPr>
            <w:tcW w:w="1712" w:type="dxa"/>
          </w:tcPr>
          <w:p w:rsidR="000D5DDC" w:rsidRPr="00082B50" w:rsidRDefault="000D5DDC" w:rsidP="00082B50">
            <w:pPr>
              <w:spacing w:after="0" w:line="240" w:lineRule="auto"/>
              <w:rPr>
                <w:rFonts w:ascii="Times New Roman" w:hAnsi="Times New Roman"/>
                <w:sz w:val="28"/>
                <w:szCs w:val="28"/>
              </w:rPr>
            </w:pPr>
          </w:p>
          <w:p w:rsidR="000D5DDC" w:rsidRPr="00082B50" w:rsidRDefault="000D5DDC" w:rsidP="00082B50">
            <w:pPr>
              <w:spacing w:after="0" w:line="240" w:lineRule="auto"/>
              <w:rPr>
                <w:rFonts w:ascii="Times New Roman" w:hAnsi="Times New Roman"/>
                <w:sz w:val="28"/>
                <w:szCs w:val="28"/>
              </w:rPr>
            </w:pPr>
          </w:p>
          <w:p w:rsidR="000D5DDC" w:rsidRPr="00082B50" w:rsidRDefault="000D5DDC" w:rsidP="00082B50">
            <w:pPr>
              <w:spacing w:after="0" w:line="240" w:lineRule="auto"/>
              <w:ind w:right="36"/>
              <w:jc w:val="center"/>
              <w:rPr>
                <w:rFonts w:ascii="Times New Roman" w:hAnsi="Times New Roman"/>
                <w:sz w:val="28"/>
                <w:szCs w:val="28"/>
              </w:rPr>
            </w:pPr>
            <w:r w:rsidRPr="00082B50">
              <w:rPr>
                <w:rFonts w:ascii="Times New Roman" w:hAnsi="Times New Roman"/>
                <w:sz w:val="28"/>
                <w:szCs w:val="28"/>
              </w:rPr>
              <w:t>__________</w:t>
            </w:r>
          </w:p>
        </w:tc>
        <w:tc>
          <w:tcPr>
            <w:tcW w:w="3958" w:type="dxa"/>
          </w:tcPr>
          <w:p w:rsidR="000D5DDC" w:rsidRPr="00082B50" w:rsidRDefault="000D5DDC" w:rsidP="00082B50">
            <w:pPr>
              <w:spacing w:after="0" w:line="240" w:lineRule="auto"/>
              <w:rPr>
                <w:rFonts w:ascii="Times New Roman" w:hAnsi="Times New Roman"/>
                <w:sz w:val="28"/>
                <w:szCs w:val="28"/>
              </w:rPr>
            </w:pPr>
          </w:p>
          <w:p w:rsidR="000D5DDC" w:rsidRPr="00082B50" w:rsidRDefault="000D5DDC" w:rsidP="00082B50">
            <w:pPr>
              <w:spacing w:after="0" w:line="240" w:lineRule="auto"/>
              <w:rPr>
                <w:rFonts w:ascii="Times New Roman" w:hAnsi="Times New Roman"/>
                <w:sz w:val="28"/>
                <w:szCs w:val="28"/>
              </w:rPr>
            </w:pPr>
          </w:p>
          <w:p w:rsidR="000D5DDC" w:rsidRPr="00082B50" w:rsidRDefault="000D5DDC" w:rsidP="00082B50">
            <w:pPr>
              <w:spacing w:after="0" w:line="240" w:lineRule="auto"/>
              <w:rPr>
                <w:rFonts w:ascii="Times New Roman" w:hAnsi="Times New Roman"/>
                <w:sz w:val="28"/>
                <w:szCs w:val="28"/>
              </w:rPr>
            </w:pPr>
            <w:proofErr w:type="spellStart"/>
            <w:r w:rsidRPr="00082B50">
              <w:rPr>
                <w:rFonts w:ascii="Times New Roman" w:hAnsi="Times New Roman"/>
                <w:sz w:val="28"/>
                <w:szCs w:val="28"/>
              </w:rPr>
              <w:t>Сослан</w:t>
            </w:r>
            <w:proofErr w:type="spellEnd"/>
            <w:r w:rsidRPr="00082B50">
              <w:rPr>
                <w:rFonts w:ascii="Times New Roman" w:hAnsi="Times New Roman"/>
                <w:sz w:val="28"/>
                <w:szCs w:val="28"/>
              </w:rPr>
              <w:t xml:space="preserve"> АДИРХАЄВ </w:t>
            </w:r>
          </w:p>
        </w:tc>
      </w:tr>
      <w:tr w:rsidR="000D5DDC" w:rsidRPr="00082B50" w:rsidTr="00082B50">
        <w:tc>
          <w:tcPr>
            <w:tcW w:w="5075" w:type="dxa"/>
          </w:tcPr>
          <w:p w:rsidR="000D5DDC" w:rsidRPr="00082B50" w:rsidRDefault="000D5DDC" w:rsidP="00082B50">
            <w:pPr>
              <w:spacing w:after="0" w:line="240" w:lineRule="auto"/>
              <w:rPr>
                <w:rFonts w:ascii="Times New Roman" w:hAnsi="Times New Roman"/>
                <w:sz w:val="28"/>
                <w:szCs w:val="28"/>
              </w:rPr>
            </w:pPr>
          </w:p>
          <w:p w:rsidR="000D5DDC" w:rsidRPr="00082B50" w:rsidRDefault="000D5DDC" w:rsidP="00082B50">
            <w:pPr>
              <w:spacing w:after="0" w:line="240" w:lineRule="auto"/>
              <w:rPr>
                <w:rFonts w:ascii="Times New Roman" w:hAnsi="Times New Roman"/>
                <w:sz w:val="28"/>
                <w:szCs w:val="28"/>
              </w:rPr>
            </w:pPr>
          </w:p>
        </w:tc>
        <w:tc>
          <w:tcPr>
            <w:tcW w:w="1712" w:type="dxa"/>
          </w:tcPr>
          <w:p w:rsidR="000D5DDC" w:rsidRPr="00082B50" w:rsidRDefault="000D5DDC" w:rsidP="00082B50">
            <w:pPr>
              <w:spacing w:after="0" w:line="240" w:lineRule="auto"/>
              <w:rPr>
                <w:rFonts w:ascii="Times New Roman" w:hAnsi="Times New Roman"/>
                <w:sz w:val="28"/>
                <w:szCs w:val="28"/>
              </w:rPr>
            </w:pPr>
          </w:p>
        </w:tc>
        <w:tc>
          <w:tcPr>
            <w:tcW w:w="3958" w:type="dxa"/>
          </w:tcPr>
          <w:p w:rsidR="000D5DDC" w:rsidRPr="00082B50" w:rsidRDefault="000D5DDC" w:rsidP="00082B50">
            <w:pPr>
              <w:spacing w:after="0" w:line="240" w:lineRule="auto"/>
              <w:rPr>
                <w:rFonts w:ascii="Times New Roman" w:hAnsi="Times New Roman"/>
                <w:sz w:val="28"/>
                <w:szCs w:val="28"/>
              </w:rPr>
            </w:pPr>
          </w:p>
        </w:tc>
      </w:tr>
      <w:tr w:rsidR="000D5DDC" w:rsidRPr="00082B50" w:rsidTr="00082B50">
        <w:tc>
          <w:tcPr>
            <w:tcW w:w="5075" w:type="dxa"/>
          </w:tcPr>
          <w:p w:rsidR="000D5DDC" w:rsidRPr="00082B50" w:rsidRDefault="000D5DDC" w:rsidP="00082B50">
            <w:pPr>
              <w:spacing w:after="0" w:line="240" w:lineRule="auto"/>
              <w:rPr>
                <w:rFonts w:ascii="Times New Roman" w:hAnsi="Times New Roman"/>
                <w:sz w:val="28"/>
                <w:szCs w:val="28"/>
              </w:rPr>
            </w:pPr>
            <w:r w:rsidRPr="00082B50">
              <w:rPr>
                <w:rFonts w:ascii="Times New Roman" w:hAnsi="Times New Roman"/>
                <w:sz w:val="28"/>
                <w:szCs w:val="28"/>
              </w:rPr>
              <w:t>Директор Житомирського економіко-гуманітарного інституту</w:t>
            </w:r>
          </w:p>
        </w:tc>
        <w:tc>
          <w:tcPr>
            <w:tcW w:w="1712" w:type="dxa"/>
          </w:tcPr>
          <w:p w:rsidR="000D5DDC" w:rsidRPr="00082B50" w:rsidRDefault="000D5DDC" w:rsidP="00082B50">
            <w:pPr>
              <w:spacing w:after="0" w:line="240" w:lineRule="auto"/>
              <w:rPr>
                <w:rFonts w:ascii="Times New Roman" w:hAnsi="Times New Roman"/>
                <w:sz w:val="28"/>
                <w:szCs w:val="28"/>
              </w:rPr>
            </w:pPr>
          </w:p>
          <w:p w:rsidR="000D5DDC" w:rsidRPr="00082B50" w:rsidRDefault="000D5DDC" w:rsidP="00082B50">
            <w:pPr>
              <w:spacing w:after="0" w:line="240" w:lineRule="auto"/>
              <w:rPr>
                <w:rFonts w:ascii="Times New Roman" w:hAnsi="Times New Roman"/>
                <w:sz w:val="28"/>
                <w:szCs w:val="28"/>
              </w:rPr>
            </w:pPr>
            <w:r w:rsidRPr="00082B50">
              <w:rPr>
                <w:rFonts w:ascii="Times New Roman" w:hAnsi="Times New Roman"/>
                <w:sz w:val="28"/>
                <w:szCs w:val="28"/>
              </w:rPr>
              <w:t>__________</w:t>
            </w:r>
          </w:p>
        </w:tc>
        <w:tc>
          <w:tcPr>
            <w:tcW w:w="3958" w:type="dxa"/>
          </w:tcPr>
          <w:p w:rsidR="000D5DDC" w:rsidRPr="00F75BA4" w:rsidRDefault="000D5DDC" w:rsidP="00082B50">
            <w:pPr>
              <w:pStyle w:val="a6"/>
              <w:spacing w:after="0"/>
              <w:ind w:left="0"/>
              <w:rPr>
                <w:sz w:val="28"/>
                <w:szCs w:val="28"/>
              </w:rPr>
            </w:pPr>
            <w:r w:rsidRPr="00F75BA4">
              <w:rPr>
                <w:sz w:val="28"/>
                <w:szCs w:val="28"/>
              </w:rPr>
              <w:t xml:space="preserve">Катерина Шафранова </w:t>
            </w:r>
          </w:p>
          <w:p w:rsidR="000D5DDC" w:rsidRPr="00082B50" w:rsidRDefault="000D5DDC" w:rsidP="00082B50">
            <w:pPr>
              <w:spacing w:after="0" w:line="240" w:lineRule="auto"/>
              <w:rPr>
                <w:rFonts w:ascii="Times New Roman" w:hAnsi="Times New Roman"/>
                <w:sz w:val="28"/>
                <w:szCs w:val="28"/>
              </w:rPr>
            </w:pPr>
          </w:p>
        </w:tc>
      </w:tr>
      <w:tr w:rsidR="000D5DDC" w:rsidRPr="00082B50" w:rsidTr="003A0A71">
        <w:tc>
          <w:tcPr>
            <w:tcW w:w="5075" w:type="dxa"/>
          </w:tcPr>
          <w:p w:rsidR="000D5DDC" w:rsidRPr="00082B50" w:rsidRDefault="000D5DDC" w:rsidP="00082B50">
            <w:pPr>
              <w:spacing w:after="0" w:line="240" w:lineRule="auto"/>
              <w:rPr>
                <w:rFonts w:ascii="Times New Roman" w:hAnsi="Times New Roman"/>
                <w:sz w:val="28"/>
                <w:szCs w:val="28"/>
              </w:rPr>
            </w:pPr>
          </w:p>
          <w:p w:rsidR="000D5DDC" w:rsidRPr="00082B50" w:rsidRDefault="000D5DDC" w:rsidP="00082B50">
            <w:pPr>
              <w:spacing w:after="0" w:line="240" w:lineRule="auto"/>
              <w:rPr>
                <w:rFonts w:ascii="Times New Roman" w:hAnsi="Times New Roman"/>
                <w:sz w:val="28"/>
                <w:szCs w:val="28"/>
              </w:rPr>
            </w:pPr>
          </w:p>
        </w:tc>
        <w:tc>
          <w:tcPr>
            <w:tcW w:w="1712" w:type="dxa"/>
          </w:tcPr>
          <w:p w:rsidR="000D5DDC" w:rsidRPr="00082B50" w:rsidRDefault="000D5DDC" w:rsidP="00082B50">
            <w:pPr>
              <w:spacing w:after="0" w:line="240" w:lineRule="auto"/>
              <w:rPr>
                <w:rFonts w:ascii="Times New Roman" w:hAnsi="Times New Roman"/>
                <w:sz w:val="28"/>
                <w:szCs w:val="28"/>
              </w:rPr>
            </w:pPr>
          </w:p>
        </w:tc>
        <w:tc>
          <w:tcPr>
            <w:tcW w:w="3958" w:type="dxa"/>
          </w:tcPr>
          <w:p w:rsidR="000D5DDC" w:rsidRPr="00082B50" w:rsidRDefault="000D5DDC" w:rsidP="00082B50">
            <w:pPr>
              <w:spacing w:after="0" w:line="240" w:lineRule="auto"/>
              <w:rPr>
                <w:rFonts w:ascii="Times New Roman" w:hAnsi="Times New Roman"/>
                <w:sz w:val="28"/>
                <w:szCs w:val="28"/>
              </w:rPr>
            </w:pPr>
          </w:p>
        </w:tc>
      </w:tr>
      <w:tr w:rsidR="000D5DDC" w:rsidRPr="00082B50" w:rsidTr="003A0A71">
        <w:tc>
          <w:tcPr>
            <w:tcW w:w="5075" w:type="dxa"/>
          </w:tcPr>
          <w:p w:rsidR="000D5DDC" w:rsidRPr="00082B50" w:rsidRDefault="000D5DDC" w:rsidP="00082B50">
            <w:pPr>
              <w:spacing w:after="0" w:line="240" w:lineRule="auto"/>
              <w:rPr>
                <w:rFonts w:ascii="Times New Roman" w:hAnsi="Times New Roman"/>
                <w:sz w:val="28"/>
                <w:szCs w:val="28"/>
              </w:rPr>
            </w:pPr>
            <w:r w:rsidRPr="00082B50">
              <w:rPr>
                <w:rFonts w:ascii="Times New Roman" w:hAnsi="Times New Roman"/>
                <w:sz w:val="28"/>
                <w:szCs w:val="28"/>
              </w:rPr>
              <w:t>Гарант освітньої програми:</w:t>
            </w:r>
          </w:p>
          <w:p w:rsidR="000D5DDC" w:rsidRPr="00082B50" w:rsidRDefault="000D5DDC" w:rsidP="00082B50">
            <w:pPr>
              <w:spacing w:after="0" w:line="240" w:lineRule="auto"/>
              <w:rPr>
                <w:rFonts w:ascii="Times New Roman" w:hAnsi="Times New Roman"/>
                <w:sz w:val="28"/>
                <w:szCs w:val="28"/>
              </w:rPr>
            </w:pPr>
          </w:p>
        </w:tc>
        <w:tc>
          <w:tcPr>
            <w:tcW w:w="1712" w:type="dxa"/>
          </w:tcPr>
          <w:p w:rsidR="000D5DDC" w:rsidRPr="00082B50" w:rsidRDefault="000D5DDC" w:rsidP="00082B50">
            <w:pPr>
              <w:spacing w:after="0" w:line="240" w:lineRule="auto"/>
              <w:rPr>
                <w:rFonts w:ascii="Times New Roman" w:hAnsi="Times New Roman"/>
                <w:sz w:val="28"/>
                <w:szCs w:val="28"/>
              </w:rPr>
            </w:pPr>
            <w:r w:rsidRPr="00082B50">
              <w:rPr>
                <w:rFonts w:ascii="Times New Roman" w:hAnsi="Times New Roman"/>
                <w:sz w:val="28"/>
                <w:szCs w:val="28"/>
              </w:rPr>
              <w:t>__________</w:t>
            </w:r>
          </w:p>
        </w:tc>
        <w:tc>
          <w:tcPr>
            <w:tcW w:w="3958" w:type="dxa"/>
          </w:tcPr>
          <w:p w:rsidR="000D5DDC" w:rsidRPr="00082B50" w:rsidRDefault="000D5DDC" w:rsidP="00082B50">
            <w:pPr>
              <w:spacing w:after="0" w:line="240" w:lineRule="auto"/>
              <w:rPr>
                <w:rFonts w:ascii="Times New Roman" w:hAnsi="Times New Roman"/>
                <w:sz w:val="28"/>
                <w:szCs w:val="28"/>
              </w:rPr>
            </w:pPr>
            <w:r>
              <w:rPr>
                <w:rFonts w:ascii="Times New Roman" w:hAnsi="Times New Roman"/>
                <w:sz w:val="28"/>
                <w:szCs w:val="28"/>
              </w:rPr>
              <w:t>Олександр ГУСАРЕВИЧ</w:t>
            </w:r>
          </w:p>
        </w:tc>
      </w:tr>
      <w:tr w:rsidR="000D5DDC" w:rsidRPr="00082B50" w:rsidTr="009F30AE">
        <w:tc>
          <w:tcPr>
            <w:tcW w:w="5075" w:type="dxa"/>
          </w:tcPr>
          <w:p w:rsidR="000D5DDC" w:rsidRPr="00082B50" w:rsidRDefault="000D5DDC" w:rsidP="00082B50">
            <w:pPr>
              <w:spacing w:after="0" w:line="240" w:lineRule="auto"/>
              <w:rPr>
                <w:rFonts w:ascii="Times New Roman" w:hAnsi="Times New Roman"/>
                <w:sz w:val="28"/>
                <w:szCs w:val="28"/>
              </w:rPr>
            </w:pPr>
          </w:p>
          <w:p w:rsidR="000D5DDC" w:rsidRPr="00082B50" w:rsidRDefault="000D5DDC" w:rsidP="00082B50">
            <w:pPr>
              <w:spacing w:after="0" w:line="240" w:lineRule="auto"/>
              <w:rPr>
                <w:rFonts w:ascii="Times New Roman" w:hAnsi="Times New Roman"/>
                <w:sz w:val="28"/>
                <w:szCs w:val="28"/>
              </w:rPr>
            </w:pPr>
          </w:p>
        </w:tc>
        <w:tc>
          <w:tcPr>
            <w:tcW w:w="1712" w:type="dxa"/>
          </w:tcPr>
          <w:p w:rsidR="000D5DDC" w:rsidRPr="00082B50" w:rsidRDefault="000D5DDC" w:rsidP="00082B50">
            <w:pPr>
              <w:spacing w:after="0" w:line="240" w:lineRule="auto"/>
              <w:rPr>
                <w:rFonts w:ascii="Times New Roman" w:hAnsi="Times New Roman"/>
                <w:sz w:val="28"/>
                <w:szCs w:val="28"/>
              </w:rPr>
            </w:pPr>
          </w:p>
        </w:tc>
        <w:tc>
          <w:tcPr>
            <w:tcW w:w="3958" w:type="dxa"/>
          </w:tcPr>
          <w:p w:rsidR="000D5DDC" w:rsidRPr="00082B50" w:rsidRDefault="000D5DDC" w:rsidP="00082B50">
            <w:pPr>
              <w:spacing w:after="0" w:line="240" w:lineRule="auto"/>
              <w:rPr>
                <w:rFonts w:ascii="Times New Roman" w:hAnsi="Times New Roman"/>
                <w:sz w:val="28"/>
                <w:szCs w:val="28"/>
              </w:rPr>
            </w:pPr>
          </w:p>
        </w:tc>
      </w:tr>
      <w:tr w:rsidR="000D5DDC" w:rsidRPr="00082B50" w:rsidTr="009F30AE">
        <w:tc>
          <w:tcPr>
            <w:tcW w:w="5075" w:type="dxa"/>
          </w:tcPr>
          <w:p w:rsidR="000D5DDC" w:rsidRPr="00082B50" w:rsidRDefault="000D5DDC" w:rsidP="00082B50">
            <w:pPr>
              <w:spacing w:after="0" w:line="240" w:lineRule="auto"/>
              <w:rPr>
                <w:rFonts w:ascii="Times New Roman" w:hAnsi="Times New Roman"/>
                <w:sz w:val="28"/>
                <w:szCs w:val="28"/>
              </w:rPr>
            </w:pPr>
          </w:p>
          <w:p w:rsidR="000D5DDC" w:rsidRPr="00082B50" w:rsidRDefault="000D5DDC" w:rsidP="009F30AE">
            <w:pPr>
              <w:spacing w:after="0" w:line="240" w:lineRule="auto"/>
              <w:rPr>
                <w:rFonts w:ascii="Times New Roman" w:hAnsi="Times New Roman"/>
                <w:sz w:val="28"/>
                <w:szCs w:val="28"/>
              </w:rPr>
            </w:pPr>
            <w:r w:rsidRPr="00082B50">
              <w:rPr>
                <w:rFonts w:ascii="Times New Roman" w:hAnsi="Times New Roman"/>
                <w:sz w:val="28"/>
                <w:szCs w:val="28"/>
              </w:rPr>
              <w:t xml:space="preserve">Представник роботодавців: </w:t>
            </w:r>
          </w:p>
          <w:p w:rsidR="000D5DDC" w:rsidRPr="00935860" w:rsidRDefault="000D5DDC" w:rsidP="00935860">
            <w:pPr>
              <w:spacing w:after="0" w:line="240" w:lineRule="auto"/>
              <w:rPr>
                <w:rFonts w:ascii="Times New Roman" w:hAnsi="Times New Roman"/>
                <w:sz w:val="28"/>
                <w:szCs w:val="28"/>
              </w:rPr>
            </w:pPr>
            <w:r w:rsidRPr="00935860">
              <w:rPr>
                <w:rFonts w:ascii="Times New Roman" w:hAnsi="Times New Roman"/>
                <w:sz w:val="28"/>
                <w:szCs w:val="28"/>
              </w:rPr>
              <w:t xml:space="preserve">Головний фізичний реабілітолог </w:t>
            </w:r>
          </w:p>
          <w:p w:rsidR="000D5DDC" w:rsidRPr="00935860" w:rsidRDefault="000D5DDC" w:rsidP="00935860">
            <w:pPr>
              <w:spacing w:after="0" w:line="240" w:lineRule="auto"/>
              <w:rPr>
                <w:rFonts w:ascii="Times New Roman" w:hAnsi="Times New Roman"/>
                <w:sz w:val="28"/>
                <w:szCs w:val="28"/>
              </w:rPr>
            </w:pPr>
            <w:r w:rsidRPr="00935860">
              <w:rPr>
                <w:rFonts w:ascii="Times New Roman" w:hAnsi="Times New Roman"/>
                <w:sz w:val="28"/>
                <w:szCs w:val="28"/>
              </w:rPr>
              <w:t xml:space="preserve">Клініки сучасної неврології </w:t>
            </w:r>
          </w:p>
          <w:p w:rsidR="000D5DDC" w:rsidRPr="00935860" w:rsidRDefault="000D5DDC" w:rsidP="00935860">
            <w:pPr>
              <w:spacing w:after="0" w:line="240" w:lineRule="auto"/>
              <w:rPr>
                <w:rFonts w:ascii="Times New Roman" w:hAnsi="Times New Roman"/>
                <w:sz w:val="28"/>
                <w:szCs w:val="28"/>
              </w:rPr>
            </w:pPr>
            <w:r w:rsidRPr="00935860">
              <w:rPr>
                <w:rFonts w:ascii="Times New Roman" w:hAnsi="Times New Roman"/>
                <w:sz w:val="28"/>
                <w:szCs w:val="28"/>
              </w:rPr>
              <w:t>та ортопедії «</w:t>
            </w:r>
            <w:proofErr w:type="spellStart"/>
            <w:r w:rsidRPr="00935860">
              <w:rPr>
                <w:rFonts w:ascii="Times New Roman" w:hAnsi="Times New Roman"/>
                <w:sz w:val="28"/>
                <w:szCs w:val="28"/>
              </w:rPr>
              <w:t>Motion</w:t>
            </w:r>
            <w:proofErr w:type="spellEnd"/>
            <w:r w:rsidRPr="00935860">
              <w:rPr>
                <w:rFonts w:ascii="Times New Roman" w:hAnsi="Times New Roman"/>
                <w:sz w:val="28"/>
                <w:szCs w:val="28"/>
              </w:rPr>
              <w:t xml:space="preserve"> </w:t>
            </w:r>
            <w:proofErr w:type="spellStart"/>
            <w:r w:rsidRPr="00935860">
              <w:rPr>
                <w:rFonts w:ascii="Times New Roman" w:hAnsi="Times New Roman"/>
                <w:sz w:val="28"/>
                <w:szCs w:val="28"/>
              </w:rPr>
              <w:t>Base</w:t>
            </w:r>
            <w:proofErr w:type="spellEnd"/>
            <w:r w:rsidRPr="00935860">
              <w:rPr>
                <w:rFonts w:ascii="Times New Roman" w:hAnsi="Times New Roman"/>
                <w:sz w:val="28"/>
                <w:szCs w:val="28"/>
              </w:rPr>
              <w:t>»</w:t>
            </w:r>
          </w:p>
        </w:tc>
        <w:tc>
          <w:tcPr>
            <w:tcW w:w="1712" w:type="dxa"/>
          </w:tcPr>
          <w:p w:rsidR="000D5DDC" w:rsidRPr="00082B50" w:rsidRDefault="000D5DDC" w:rsidP="00082B50">
            <w:pPr>
              <w:spacing w:after="0" w:line="240" w:lineRule="auto"/>
              <w:rPr>
                <w:rFonts w:ascii="Times New Roman" w:hAnsi="Times New Roman"/>
                <w:sz w:val="28"/>
                <w:szCs w:val="28"/>
              </w:rPr>
            </w:pPr>
          </w:p>
          <w:p w:rsidR="000D5DDC" w:rsidRDefault="000D5DDC" w:rsidP="00082B50">
            <w:pPr>
              <w:spacing w:after="0" w:line="240" w:lineRule="auto"/>
              <w:rPr>
                <w:rFonts w:ascii="Times New Roman" w:hAnsi="Times New Roman"/>
                <w:sz w:val="28"/>
                <w:szCs w:val="28"/>
              </w:rPr>
            </w:pPr>
          </w:p>
          <w:p w:rsidR="000D5DDC" w:rsidRDefault="000D5DDC" w:rsidP="00082B50">
            <w:pPr>
              <w:spacing w:after="0" w:line="240" w:lineRule="auto"/>
              <w:rPr>
                <w:rFonts w:ascii="Times New Roman" w:hAnsi="Times New Roman"/>
                <w:sz w:val="28"/>
                <w:szCs w:val="28"/>
              </w:rPr>
            </w:pPr>
          </w:p>
          <w:p w:rsidR="000D5DDC" w:rsidRDefault="000D5DDC" w:rsidP="00082B50">
            <w:pPr>
              <w:spacing w:after="0" w:line="240" w:lineRule="auto"/>
              <w:rPr>
                <w:rFonts w:ascii="Times New Roman" w:hAnsi="Times New Roman"/>
                <w:sz w:val="28"/>
                <w:szCs w:val="28"/>
              </w:rPr>
            </w:pPr>
          </w:p>
          <w:p w:rsidR="000D5DDC" w:rsidRPr="00082B50" w:rsidRDefault="000D5DDC" w:rsidP="00082B50">
            <w:pPr>
              <w:spacing w:after="0" w:line="240" w:lineRule="auto"/>
              <w:rPr>
                <w:rFonts w:ascii="Times New Roman" w:hAnsi="Times New Roman"/>
                <w:sz w:val="28"/>
                <w:szCs w:val="28"/>
              </w:rPr>
            </w:pPr>
            <w:r w:rsidRPr="00082B50">
              <w:rPr>
                <w:rFonts w:ascii="Times New Roman" w:hAnsi="Times New Roman"/>
                <w:sz w:val="28"/>
                <w:szCs w:val="28"/>
              </w:rPr>
              <w:t>__________</w:t>
            </w:r>
          </w:p>
        </w:tc>
        <w:tc>
          <w:tcPr>
            <w:tcW w:w="3958" w:type="dxa"/>
          </w:tcPr>
          <w:p w:rsidR="000D5DDC" w:rsidRPr="00082B50" w:rsidRDefault="000D5DDC" w:rsidP="00082B50">
            <w:pPr>
              <w:spacing w:after="0" w:line="240" w:lineRule="auto"/>
              <w:rPr>
                <w:rFonts w:ascii="Times New Roman" w:hAnsi="Times New Roman"/>
                <w:sz w:val="28"/>
                <w:szCs w:val="28"/>
              </w:rPr>
            </w:pPr>
          </w:p>
          <w:p w:rsidR="000D5DDC" w:rsidRDefault="000D5DDC" w:rsidP="00082B50">
            <w:pPr>
              <w:spacing w:after="0" w:line="240" w:lineRule="auto"/>
              <w:rPr>
                <w:rFonts w:ascii="Times New Roman" w:hAnsi="Times New Roman"/>
                <w:sz w:val="28"/>
                <w:szCs w:val="28"/>
              </w:rPr>
            </w:pPr>
          </w:p>
          <w:p w:rsidR="000D5DDC" w:rsidRDefault="000D5DDC" w:rsidP="00082B50">
            <w:pPr>
              <w:spacing w:after="0" w:line="240" w:lineRule="auto"/>
              <w:rPr>
                <w:rFonts w:ascii="Times New Roman" w:hAnsi="Times New Roman"/>
                <w:sz w:val="28"/>
                <w:szCs w:val="28"/>
              </w:rPr>
            </w:pPr>
          </w:p>
          <w:p w:rsidR="000D5DDC" w:rsidRDefault="000D5DDC" w:rsidP="00082B50">
            <w:pPr>
              <w:spacing w:after="0" w:line="240" w:lineRule="auto"/>
              <w:rPr>
                <w:rFonts w:ascii="Times New Roman" w:hAnsi="Times New Roman"/>
                <w:sz w:val="28"/>
                <w:szCs w:val="28"/>
              </w:rPr>
            </w:pPr>
          </w:p>
          <w:p w:rsidR="000D5DDC" w:rsidRPr="00082B50" w:rsidRDefault="000D5DDC" w:rsidP="00082B50">
            <w:pPr>
              <w:spacing w:after="0" w:line="240" w:lineRule="auto"/>
              <w:rPr>
                <w:rFonts w:ascii="Times New Roman" w:hAnsi="Times New Roman"/>
                <w:sz w:val="28"/>
                <w:szCs w:val="28"/>
              </w:rPr>
            </w:pPr>
            <w:r>
              <w:rPr>
                <w:rFonts w:ascii="Times New Roman" w:hAnsi="Times New Roman"/>
                <w:sz w:val="28"/>
                <w:szCs w:val="28"/>
              </w:rPr>
              <w:t>Тарас СВИЩ</w:t>
            </w:r>
          </w:p>
        </w:tc>
      </w:tr>
      <w:tr w:rsidR="000D5DDC" w:rsidRPr="00082B50" w:rsidTr="00082B50">
        <w:tc>
          <w:tcPr>
            <w:tcW w:w="5075" w:type="dxa"/>
          </w:tcPr>
          <w:p w:rsidR="000D5DDC" w:rsidRPr="00082B50" w:rsidRDefault="000D5DDC" w:rsidP="00082B50">
            <w:pPr>
              <w:spacing w:after="0" w:line="240" w:lineRule="auto"/>
              <w:rPr>
                <w:rFonts w:ascii="Times New Roman" w:hAnsi="Times New Roman"/>
                <w:sz w:val="28"/>
                <w:szCs w:val="28"/>
              </w:rPr>
            </w:pPr>
          </w:p>
          <w:p w:rsidR="000D5DDC" w:rsidRPr="00082B50" w:rsidRDefault="000D5DDC" w:rsidP="00082B50">
            <w:pPr>
              <w:spacing w:after="0" w:line="240" w:lineRule="auto"/>
              <w:rPr>
                <w:rFonts w:ascii="Times New Roman" w:hAnsi="Times New Roman"/>
                <w:sz w:val="28"/>
                <w:szCs w:val="28"/>
              </w:rPr>
            </w:pPr>
          </w:p>
        </w:tc>
        <w:tc>
          <w:tcPr>
            <w:tcW w:w="1712" w:type="dxa"/>
          </w:tcPr>
          <w:p w:rsidR="000D5DDC" w:rsidRPr="00082B50" w:rsidRDefault="000D5DDC" w:rsidP="00082B50">
            <w:pPr>
              <w:spacing w:after="0" w:line="240" w:lineRule="auto"/>
              <w:rPr>
                <w:rFonts w:ascii="Times New Roman" w:hAnsi="Times New Roman"/>
                <w:sz w:val="28"/>
                <w:szCs w:val="28"/>
              </w:rPr>
            </w:pPr>
          </w:p>
        </w:tc>
        <w:tc>
          <w:tcPr>
            <w:tcW w:w="3958" w:type="dxa"/>
          </w:tcPr>
          <w:p w:rsidR="000D5DDC" w:rsidRPr="00082B50" w:rsidRDefault="000D5DDC" w:rsidP="00082B50">
            <w:pPr>
              <w:spacing w:after="0" w:line="240" w:lineRule="auto"/>
              <w:rPr>
                <w:rFonts w:ascii="Times New Roman" w:hAnsi="Times New Roman"/>
                <w:sz w:val="28"/>
                <w:szCs w:val="28"/>
              </w:rPr>
            </w:pPr>
          </w:p>
        </w:tc>
      </w:tr>
      <w:tr w:rsidR="000D5DDC" w:rsidRPr="00082B50" w:rsidTr="00082B50">
        <w:tc>
          <w:tcPr>
            <w:tcW w:w="5075" w:type="dxa"/>
          </w:tcPr>
          <w:p w:rsidR="000D5DDC" w:rsidRPr="003A0A71" w:rsidRDefault="000D5DDC" w:rsidP="00082B50">
            <w:pPr>
              <w:spacing w:after="0" w:line="240" w:lineRule="auto"/>
              <w:rPr>
                <w:rFonts w:ascii="Times New Roman" w:hAnsi="Times New Roman"/>
                <w:sz w:val="28"/>
                <w:szCs w:val="28"/>
              </w:rPr>
            </w:pPr>
            <w:r w:rsidRPr="003A0A71">
              <w:rPr>
                <w:rFonts w:ascii="Times New Roman" w:hAnsi="Times New Roman"/>
                <w:sz w:val="28"/>
                <w:szCs w:val="28"/>
              </w:rPr>
              <w:t>Випускник освітньої програми «</w:t>
            </w:r>
            <w:r>
              <w:rPr>
                <w:rFonts w:ascii="Times New Roman" w:hAnsi="Times New Roman"/>
                <w:sz w:val="28"/>
                <w:szCs w:val="28"/>
              </w:rPr>
              <w:t>Фізична терапія, ерготерапія</w:t>
            </w:r>
            <w:r w:rsidRPr="003A0A71">
              <w:rPr>
                <w:rFonts w:ascii="Times New Roman" w:hAnsi="Times New Roman"/>
                <w:sz w:val="28"/>
                <w:szCs w:val="28"/>
              </w:rPr>
              <w:t>»</w:t>
            </w:r>
          </w:p>
        </w:tc>
        <w:tc>
          <w:tcPr>
            <w:tcW w:w="1712" w:type="dxa"/>
          </w:tcPr>
          <w:p w:rsidR="000D5DDC" w:rsidRPr="00082B50" w:rsidRDefault="000D5DDC" w:rsidP="00082B50">
            <w:pPr>
              <w:spacing w:after="0" w:line="240" w:lineRule="auto"/>
              <w:rPr>
                <w:rFonts w:ascii="Times New Roman" w:hAnsi="Times New Roman"/>
                <w:sz w:val="28"/>
                <w:szCs w:val="28"/>
              </w:rPr>
            </w:pPr>
          </w:p>
          <w:p w:rsidR="000D5DDC" w:rsidRPr="00082B50" w:rsidRDefault="000D5DDC" w:rsidP="00082B50">
            <w:pPr>
              <w:spacing w:after="0" w:line="240" w:lineRule="auto"/>
              <w:rPr>
                <w:rFonts w:ascii="Times New Roman" w:hAnsi="Times New Roman"/>
                <w:sz w:val="28"/>
                <w:szCs w:val="28"/>
              </w:rPr>
            </w:pPr>
            <w:r w:rsidRPr="00082B50">
              <w:rPr>
                <w:rFonts w:ascii="Times New Roman" w:hAnsi="Times New Roman"/>
                <w:sz w:val="28"/>
                <w:szCs w:val="28"/>
              </w:rPr>
              <w:t>__________</w:t>
            </w:r>
          </w:p>
        </w:tc>
        <w:tc>
          <w:tcPr>
            <w:tcW w:w="3958" w:type="dxa"/>
          </w:tcPr>
          <w:p w:rsidR="000D5DDC" w:rsidRPr="00082B50" w:rsidRDefault="000D5DDC" w:rsidP="00082B50">
            <w:pPr>
              <w:spacing w:after="0" w:line="240" w:lineRule="auto"/>
              <w:rPr>
                <w:rFonts w:ascii="Times New Roman" w:hAnsi="Times New Roman"/>
                <w:sz w:val="28"/>
                <w:szCs w:val="28"/>
              </w:rPr>
            </w:pPr>
          </w:p>
          <w:p w:rsidR="000D5DDC" w:rsidRPr="00082B50" w:rsidRDefault="000D5DDC" w:rsidP="00082B50">
            <w:pPr>
              <w:spacing w:after="0" w:line="240" w:lineRule="auto"/>
              <w:rPr>
                <w:rFonts w:ascii="Times New Roman" w:hAnsi="Times New Roman"/>
                <w:sz w:val="28"/>
                <w:szCs w:val="28"/>
              </w:rPr>
            </w:pPr>
            <w:r>
              <w:rPr>
                <w:rFonts w:ascii="Times New Roman" w:hAnsi="Times New Roman"/>
                <w:sz w:val="28"/>
                <w:szCs w:val="28"/>
              </w:rPr>
              <w:t>Сергій СМОЛКІН</w:t>
            </w:r>
          </w:p>
        </w:tc>
      </w:tr>
    </w:tbl>
    <w:p w:rsidR="000D5DDC" w:rsidRDefault="000D5DDC" w:rsidP="00CE4AB1">
      <w:pPr>
        <w:spacing w:after="0"/>
        <w:jc w:val="center"/>
        <w:rPr>
          <w:rFonts w:ascii="Times New Roman" w:hAnsi="Times New Roman"/>
          <w:b/>
          <w:bCs/>
          <w:sz w:val="28"/>
          <w:szCs w:val="28"/>
        </w:rPr>
      </w:pPr>
      <w:r>
        <w:rPr>
          <w:rFonts w:ascii="Times New Roman" w:hAnsi="Times New Roman"/>
          <w:b/>
          <w:bCs/>
          <w:sz w:val="28"/>
          <w:szCs w:val="28"/>
        </w:rPr>
        <w:br w:type="page"/>
      </w:r>
    </w:p>
    <w:p w:rsidR="000D5DDC" w:rsidRDefault="000D5DDC" w:rsidP="00CE4AB1">
      <w:pPr>
        <w:spacing w:after="0"/>
        <w:jc w:val="center"/>
        <w:rPr>
          <w:rFonts w:ascii="Times New Roman" w:hAnsi="Times New Roman"/>
          <w:b/>
          <w:bCs/>
          <w:sz w:val="28"/>
          <w:szCs w:val="28"/>
        </w:rPr>
      </w:pPr>
      <w:r w:rsidRPr="005E3698">
        <w:rPr>
          <w:rFonts w:ascii="Times New Roman" w:hAnsi="Times New Roman"/>
          <w:b/>
          <w:bCs/>
          <w:sz w:val="28"/>
          <w:szCs w:val="28"/>
        </w:rPr>
        <w:t>ПЕРЕДМОВА</w:t>
      </w:r>
    </w:p>
    <w:p w:rsidR="000D5DDC" w:rsidRDefault="000D5DDC" w:rsidP="00CE4AB1">
      <w:pPr>
        <w:spacing w:after="0"/>
        <w:jc w:val="center"/>
        <w:rPr>
          <w:rFonts w:ascii="Times New Roman" w:hAnsi="Times New Roman"/>
          <w:b/>
          <w:bCs/>
          <w:sz w:val="28"/>
          <w:szCs w:val="28"/>
        </w:rPr>
      </w:pPr>
    </w:p>
    <w:p w:rsidR="000D5DDC" w:rsidRPr="001B3FEF" w:rsidRDefault="000D5DDC" w:rsidP="005E3698">
      <w:pPr>
        <w:spacing w:after="0"/>
        <w:ind w:firstLine="709"/>
        <w:jc w:val="both"/>
        <w:rPr>
          <w:rFonts w:ascii="Times New Roman" w:hAnsi="Times New Roman"/>
          <w:sz w:val="26"/>
          <w:szCs w:val="26"/>
        </w:rPr>
      </w:pPr>
      <w:r w:rsidRPr="001B3FEF">
        <w:rPr>
          <w:rFonts w:ascii="Times New Roman" w:hAnsi="Times New Roman"/>
          <w:sz w:val="26"/>
          <w:szCs w:val="26"/>
        </w:rPr>
        <w:t xml:space="preserve">Освітньо-професійну програму «Фізична терапія, ерготерапія» першого (бакалаврського) рівня вищої освіти за спеціальністю 227 «Фізична терапія, ерготерапія» галузі знань 22 «Охорона здоров’я», кваліфікація «бакалавр фізичної терапії, ерготерапії» розроблено </w:t>
      </w:r>
      <w:proofErr w:type="spellStart"/>
      <w:r w:rsidRPr="001B3FEF">
        <w:rPr>
          <w:rFonts w:ascii="Times New Roman" w:hAnsi="Times New Roman"/>
          <w:sz w:val="26"/>
          <w:szCs w:val="26"/>
        </w:rPr>
        <w:t>проєктною</w:t>
      </w:r>
      <w:proofErr w:type="spellEnd"/>
      <w:r w:rsidRPr="001B3FEF">
        <w:rPr>
          <w:rFonts w:ascii="Times New Roman" w:hAnsi="Times New Roman"/>
          <w:sz w:val="26"/>
          <w:szCs w:val="26"/>
        </w:rPr>
        <w:t xml:space="preserve"> групою у складі:</w:t>
      </w:r>
    </w:p>
    <w:p w:rsidR="000D5DDC" w:rsidRPr="001B3FEF" w:rsidRDefault="000D5DDC" w:rsidP="00D23CEB">
      <w:pPr>
        <w:spacing w:after="0" w:line="240" w:lineRule="auto"/>
        <w:ind w:firstLine="709"/>
        <w:jc w:val="both"/>
        <w:rPr>
          <w:rFonts w:ascii="Times New Roman" w:hAnsi="Times New Roman"/>
          <w:sz w:val="26"/>
          <w:szCs w:val="26"/>
          <w:lang w:eastAsia="uk-UA"/>
        </w:rPr>
      </w:pPr>
      <w:r w:rsidRPr="001B3FEF">
        <w:rPr>
          <w:rFonts w:ascii="Times New Roman" w:hAnsi="Times New Roman"/>
          <w:sz w:val="26"/>
          <w:szCs w:val="26"/>
          <w:lang w:eastAsia="uk-UA"/>
        </w:rPr>
        <w:t xml:space="preserve">1. Гусаревич Олександр Валентинович (керівник), </w:t>
      </w:r>
      <w:proofErr w:type="spellStart"/>
      <w:r w:rsidRPr="001B3FEF">
        <w:rPr>
          <w:rFonts w:ascii="Times New Roman" w:hAnsi="Times New Roman"/>
          <w:sz w:val="26"/>
          <w:szCs w:val="26"/>
          <w:lang w:eastAsia="uk-UA"/>
        </w:rPr>
        <w:t>к.н</w:t>
      </w:r>
      <w:proofErr w:type="spellEnd"/>
      <w:r w:rsidRPr="001B3FEF">
        <w:rPr>
          <w:rFonts w:ascii="Times New Roman" w:hAnsi="Times New Roman"/>
          <w:sz w:val="26"/>
          <w:szCs w:val="26"/>
          <w:lang w:eastAsia="uk-UA"/>
        </w:rPr>
        <w:t>. з фіз. вих. та спорту;</w:t>
      </w:r>
    </w:p>
    <w:p w:rsidR="000D5DDC" w:rsidRPr="001B3FEF" w:rsidRDefault="000D5DDC" w:rsidP="00D23CEB">
      <w:pPr>
        <w:spacing w:after="0" w:line="240" w:lineRule="auto"/>
        <w:ind w:firstLine="709"/>
        <w:jc w:val="both"/>
        <w:rPr>
          <w:rFonts w:ascii="Times New Roman" w:hAnsi="Times New Roman"/>
          <w:sz w:val="26"/>
          <w:szCs w:val="26"/>
          <w:lang w:eastAsia="uk-UA"/>
        </w:rPr>
      </w:pPr>
      <w:r w:rsidRPr="001B3FEF">
        <w:rPr>
          <w:rFonts w:ascii="Times New Roman" w:hAnsi="Times New Roman"/>
          <w:sz w:val="26"/>
          <w:szCs w:val="26"/>
          <w:lang w:eastAsia="uk-UA"/>
        </w:rPr>
        <w:t xml:space="preserve">2. </w:t>
      </w:r>
      <w:proofErr w:type="spellStart"/>
      <w:r w:rsidRPr="001B3FEF">
        <w:rPr>
          <w:rFonts w:ascii="Times New Roman" w:hAnsi="Times New Roman"/>
          <w:sz w:val="26"/>
          <w:szCs w:val="26"/>
          <w:lang w:eastAsia="uk-UA"/>
        </w:rPr>
        <w:t>Бардашевський</w:t>
      </w:r>
      <w:proofErr w:type="spellEnd"/>
      <w:r w:rsidRPr="001B3FEF">
        <w:rPr>
          <w:rFonts w:ascii="Times New Roman" w:hAnsi="Times New Roman"/>
          <w:sz w:val="26"/>
          <w:szCs w:val="26"/>
          <w:lang w:eastAsia="uk-UA"/>
        </w:rPr>
        <w:t xml:space="preserve"> Юрій Валерійович, </w:t>
      </w:r>
      <w:proofErr w:type="spellStart"/>
      <w:r w:rsidRPr="001B3FEF">
        <w:rPr>
          <w:rFonts w:ascii="Times New Roman" w:hAnsi="Times New Roman"/>
          <w:sz w:val="26"/>
          <w:szCs w:val="26"/>
          <w:lang w:eastAsia="uk-UA"/>
        </w:rPr>
        <w:t>к.н</w:t>
      </w:r>
      <w:proofErr w:type="spellEnd"/>
      <w:r w:rsidRPr="001B3FEF">
        <w:rPr>
          <w:rFonts w:ascii="Times New Roman" w:hAnsi="Times New Roman"/>
          <w:sz w:val="26"/>
          <w:szCs w:val="26"/>
          <w:lang w:eastAsia="uk-UA"/>
        </w:rPr>
        <w:t>. з фіз. вих. та спорту;</w:t>
      </w:r>
    </w:p>
    <w:p w:rsidR="000D5DDC" w:rsidRPr="001B3FEF" w:rsidRDefault="000D5DDC" w:rsidP="00D23CEB">
      <w:pPr>
        <w:spacing w:after="0" w:line="240" w:lineRule="auto"/>
        <w:ind w:firstLine="709"/>
        <w:jc w:val="both"/>
        <w:rPr>
          <w:rFonts w:ascii="Times New Roman" w:hAnsi="Times New Roman"/>
          <w:sz w:val="26"/>
          <w:szCs w:val="26"/>
          <w:lang w:eastAsia="uk-UA"/>
        </w:rPr>
      </w:pPr>
      <w:r w:rsidRPr="001B3FEF">
        <w:rPr>
          <w:rFonts w:ascii="Times New Roman" w:hAnsi="Times New Roman"/>
          <w:sz w:val="26"/>
          <w:szCs w:val="26"/>
          <w:lang w:eastAsia="uk-UA"/>
        </w:rPr>
        <w:t xml:space="preserve">3. Бородіна Оксана Сергіївна, </w:t>
      </w:r>
      <w:proofErr w:type="spellStart"/>
      <w:r w:rsidRPr="001B3FEF">
        <w:rPr>
          <w:rFonts w:ascii="Times New Roman" w:hAnsi="Times New Roman"/>
          <w:sz w:val="26"/>
          <w:szCs w:val="26"/>
          <w:lang w:eastAsia="uk-UA"/>
        </w:rPr>
        <w:t>к.пед.н</w:t>
      </w:r>
      <w:proofErr w:type="spellEnd"/>
      <w:r w:rsidRPr="001B3FEF">
        <w:rPr>
          <w:rFonts w:ascii="Times New Roman" w:hAnsi="Times New Roman"/>
          <w:sz w:val="26"/>
          <w:szCs w:val="26"/>
          <w:lang w:eastAsia="uk-UA"/>
        </w:rPr>
        <w:t>.</w:t>
      </w:r>
    </w:p>
    <w:p w:rsidR="000D5DDC" w:rsidRPr="001B3FEF" w:rsidRDefault="000D5DDC" w:rsidP="00D23CEB">
      <w:pPr>
        <w:spacing w:after="0" w:line="240" w:lineRule="auto"/>
        <w:ind w:firstLine="709"/>
        <w:jc w:val="both"/>
        <w:rPr>
          <w:rFonts w:ascii="Times New Roman" w:hAnsi="Times New Roman"/>
          <w:sz w:val="26"/>
          <w:szCs w:val="26"/>
        </w:rPr>
      </w:pPr>
      <w:r w:rsidRPr="001B3FEF">
        <w:rPr>
          <w:rFonts w:ascii="Times New Roman" w:hAnsi="Times New Roman"/>
          <w:sz w:val="26"/>
          <w:szCs w:val="26"/>
        </w:rPr>
        <w:t xml:space="preserve">Рекомендовано Науково-методичним об’єднанням </w:t>
      </w:r>
      <w:bookmarkStart w:id="1" w:name="_Hlk38818677"/>
      <w:r w:rsidRPr="001B3FEF">
        <w:rPr>
          <w:rFonts w:ascii="Times New Roman" w:hAnsi="Times New Roman"/>
          <w:sz w:val="26"/>
          <w:szCs w:val="26"/>
        </w:rPr>
        <w:t xml:space="preserve">з фізичної терапії, ерготерапії та спеціальної освіти </w:t>
      </w:r>
      <w:bookmarkEnd w:id="1"/>
      <w:r w:rsidRPr="001B3FEF">
        <w:rPr>
          <w:rFonts w:ascii="Times New Roman" w:hAnsi="Times New Roman"/>
          <w:sz w:val="26"/>
          <w:szCs w:val="26"/>
        </w:rPr>
        <w:t>у складі:</w:t>
      </w:r>
    </w:p>
    <w:p w:rsidR="000D5DDC" w:rsidRPr="001B3FEF" w:rsidRDefault="000D5DDC" w:rsidP="00DE3E41">
      <w:pPr>
        <w:pStyle w:val="rvps2"/>
        <w:spacing w:before="0" w:beforeAutospacing="0" w:after="0" w:afterAutospacing="0"/>
        <w:ind w:firstLine="709"/>
        <w:jc w:val="both"/>
        <w:textAlignment w:val="baseline"/>
        <w:rPr>
          <w:sz w:val="26"/>
          <w:szCs w:val="26"/>
          <w:lang w:val="uk-UA"/>
        </w:rPr>
      </w:pPr>
      <w:r w:rsidRPr="001B3FEF">
        <w:rPr>
          <w:sz w:val="26"/>
          <w:szCs w:val="26"/>
        </w:rPr>
        <w:t xml:space="preserve">1. </w:t>
      </w:r>
      <w:proofErr w:type="spellStart"/>
      <w:r w:rsidRPr="001B3FEF">
        <w:rPr>
          <w:sz w:val="26"/>
          <w:szCs w:val="26"/>
          <w:lang w:val="uk-UA"/>
        </w:rPr>
        <w:t>Адирхаєв</w:t>
      </w:r>
      <w:proofErr w:type="spellEnd"/>
      <w:r w:rsidRPr="001B3FEF">
        <w:rPr>
          <w:sz w:val="26"/>
          <w:szCs w:val="26"/>
          <w:lang w:val="uk-UA"/>
        </w:rPr>
        <w:t xml:space="preserve"> </w:t>
      </w:r>
      <w:proofErr w:type="spellStart"/>
      <w:r w:rsidRPr="001B3FEF">
        <w:rPr>
          <w:sz w:val="26"/>
          <w:szCs w:val="26"/>
          <w:lang w:val="uk-UA"/>
        </w:rPr>
        <w:t>Сослан</w:t>
      </w:r>
      <w:proofErr w:type="spellEnd"/>
      <w:r w:rsidRPr="001B3FEF">
        <w:rPr>
          <w:sz w:val="26"/>
          <w:szCs w:val="26"/>
          <w:lang w:val="uk-UA"/>
        </w:rPr>
        <w:t xml:space="preserve"> Георгійович (голова НМО) – директор Інституту соціальних технологій, доктор педагогічних наук, професор;</w:t>
      </w:r>
    </w:p>
    <w:p w:rsidR="000D5DDC" w:rsidRPr="001B3FEF" w:rsidRDefault="000D5DDC" w:rsidP="00DE3E41">
      <w:pPr>
        <w:pStyle w:val="rvps2"/>
        <w:spacing w:before="0" w:beforeAutospacing="0" w:after="0" w:afterAutospacing="0"/>
        <w:ind w:firstLine="709"/>
        <w:jc w:val="both"/>
        <w:textAlignment w:val="baseline"/>
        <w:rPr>
          <w:sz w:val="26"/>
          <w:szCs w:val="26"/>
          <w:lang w:val="uk-UA"/>
        </w:rPr>
      </w:pPr>
      <w:r w:rsidRPr="001B3FEF">
        <w:rPr>
          <w:sz w:val="26"/>
          <w:szCs w:val="26"/>
          <w:lang w:val="uk-UA"/>
        </w:rPr>
        <w:t xml:space="preserve">2. </w:t>
      </w:r>
      <w:proofErr w:type="spellStart"/>
      <w:r w:rsidRPr="001B3FEF">
        <w:rPr>
          <w:sz w:val="26"/>
          <w:szCs w:val="26"/>
          <w:lang w:val="uk-UA"/>
        </w:rPr>
        <w:t>Адирхаєва</w:t>
      </w:r>
      <w:proofErr w:type="spellEnd"/>
      <w:r w:rsidRPr="001B3FEF">
        <w:rPr>
          <w:sz w:val="26"/>
          <w:szCs w:val="26"/>
          <w:lang w:val="uk-UA"/>
        </w:rPr>
        <w:t xml:space="preserve"> Людмила Вікторівна – завідувач кафедри фізичної терапії, ерготерапії та фізичного виховання, професор Інституту соціальних технологій, кандидат педагогічних наук, доцент;</w:t>
      </w:r>
    </w:p>
    <w:p w:rsidR="000D5DDC" w:rsidRPr="001B3FEF" w:rsidRDefault="000D5DDC" w:rsidP="00DE3E41">
      <w:pPr>
        <w:pStyle w:val="rvps2"/>
        <w:spacing w:before="0" w:beforeAutospacing="0" w:after="0" w:afterAutospacing="0"/>
        <w:ind w:firstLine="709"/>
        <w:jc w:val="both"/>
        <w:textAlignment w:val="baseline"/>
        <w:rPr>
          <w:sz w:val="26"/>
          <w:szCs w:val="26"/>
          <w:lang w:val="uk-UA"/>
        </w:rPr>
      </w:pPr>
      <w:r w:rsidRPr="001B3FEF">
        <w:rPr>
          <w:sz w:val="26"/>
          <w:szCs w:val="26"/>
          <w:lang w:val="uk-UA"/>
        </w:rPr>
        <w:t xml:space="preserve">3. </w:t>
      </w:r>
      <w:proofErr w:type="spellStart"/>
      <w:r w:rsidRPr="001B3FEF">
        <w:rPr>
          <w:sz w:val="26"/>
          <w:szCs w:val="26"/>
          <w:lang w:val="uk-UA"/>
        </w:rPr>
        <w:t>Корчинський</w:t>
      </w:r>
      <w:proofErr w:type="spellEnd"/>
      <w:r w:rsidRPr="001B3FEF">
        <w:rPr>
          <w:sz w:val="26"/>
          <w:szCs w:val="26"/>
          <w:lang w:val="uk-UA"/>
        </w:rPr>
        <w:t xml:space="preserve"> Володимир Станіславович – професор кафедри соціальних технологій Вінницького соціально-економічного інституту, доктор медичних наук, старший науковий співробітник;</w:t>
      </w:r>
    </w:p>
    <w:p w:rsidR="000D5DDC" w:rsidRPr="001B3FEF" w:rsidRDefault="000D5DDC" w:rsidP="00DE3E41">
      <w:pPr>
        <w:pStyle w:val="rvps2"/>
        <w:spacing w:before="0" w:beforeAutospacing="0" w:after="0" w:afterAutospacing="0"/>
        <w:ind w:firstLine="709"/>
        <w:jc w:val="both"/>
        <w:textAlignment w:val="baseline"/>
        <w:rPr>
          <w:sz w:val="26"/>
          <w:szCs w:val="26"/>
          <w:lang w:val="uk-UA"/>
        </w:rPr>
      </w:pPr>
      <w:r w:rsidRPr="001B3FEF">
        <w:rPr>
          <w:sz w:val="26"/>
          <w:szCs w:val="26"/>
          <w:lang w:val="uk-UA"/>
        </w:rPr>
        <w:t>4. Гусаревич Олександр Валентинович – доцент кафедри соціально-реабілітаційних технологій Житомирського економіко-гуманітарного інституту, кандидат наук з фізичного виховання та спорту;</w:t>
      </w:r>
    </w:p>
    <w:p w:rsidR="000D5DDC" w:rsidRPr="001B3FEF" w:rsidRDefault="000D5DDC" w:rsidP="00DE3E41">
      <w:pPr>
        <w:pStyle w:val="rvps2"/>
        <w:spacing w:before="0" w:beforeAutospacing="0" w:after="0" w:afterAutospacing="0"/>
        <w:ind w:firstLine="709"/>
        <w:jc w:val="both"/>
        <w:textAlignment w:val="baseline"/>
        <w:rPr>
          <w:sz w:val="26"/>
          <w:szCs w:val="26"/>
          <w:lang w:val="uk-UA"/>
        </w:rPr>
      </w:pPr>
      <w:r w:rsidRPr="001B3FEF">
        <w:rPr>
          <w:sz w:val="26"/>
          <w:szCs w:val="26"/>
          <w:lang w:val="uk-UA"/>
        </w:rPr>
        <w:t>5. Пономаренко Владислав Іванович – завідувач кафедри фізичної терапії та ерготерапії Мелітопольського інституту екології та соціальних технологій, доктор медичних наук, професор;</w:t>
      </w:r>
    </w:p>
    <w:p w:rsidR="000D5DDC" w:rsidRPr="001B3FEF" w:rsidRDefault="000D5DDC" w:rsidP="00DE3E41">
      <w:pPr>
        <w:pStyle w:val="rvps2"/>
        <w:spacing w:before="0" w:beforeAutospacing="0" w:after="0" w:afterAutospacing="0"/>
        <w:ind w:firstLine="709"/>
        <w:jc w:val="both"/>
        <w:textAlignment w:val="baseline"/>
        <w:rPr>
          <w:sz w:val="26"/>
          <w:szCs w:val="26"/>
          <w:lang w:val="uk-UA"/>
        </w:rPr>
      </w:pPr>
      <w:r w:rsidRPr="001B3FEF">
        <w:rPr>
          <w:sz w:val="26"/>
          <w:szCs w:val="26"/>
          <w:lang w:val="uk-UA"/>
        </w:rPr>
        <w:t>6. Гордійчук Віктор Іванович – завідувач кафедри фізичної реабілітації та соціального забезпечення Луцького інституту розвитку людини, кандидат наук з фізичного виховання та спорту;</w:t>
      </w:r>
    </w:p>
    <w:p w:rsidR="000D5DDC" w:rsidRPr="001B3FEF" w:rsidRDefault="000D5DDC" w:rsidP="00DE3E41">
      <w:pPr>
        <w:pStyle w:val="rvps2"/>
        <w:spacing w:before="0" w:beforeAutospacing="0" w:after="0" w:afterAutospacing="0"/>
        <w:ind w:firstLine="709"/>
        <w:jc w:val="both"/>
        <w:textAlignment w:val="baseline"/>
        <w:rPr>
          <w:sz w:val="26"/>
          <w:szCs w:val="26"/>
          <w:lang w:val="uk-UA"/>
        </w:rPr>
      </w:pPr>
      <w:r w:rsidRPr="001B3FEF">
        <w:rPr>
          <w:sz w:val="26"/>
          <w:szCs w:val="26"/>
          <w:lang w:val="uk-UA"/>
        </w:rPr>
        <w:t xml:space="preserve">7. </w:t>
      </w:r>
      <w:proofErr w:type="spellStart"/>
      <w:r w:rsidRPr="001B3FEF">
        <w:rPr>
          <w:sz w:val="26"/>
          <w:szCs w:val="26"/>
          <w:lang w:val="uk-UA"/>
        </w:rPr>
        <w:t>Чумаченко</w:t>
      </w:r>
      <w:proofErr w:type="spellEnd"/>
      <w:r w:rsidRPr="001B3FEF">
        <w:rPr>
          <w:sz w:val="26"/>
          <w:szCs w:val="26"/>
          <w:lang w:val="uk-UA"/>
        </w:rPr>
        <w:t xml:space="preserve"> Олександр Юрійович – доцент кафедри психології, спеціальної освіти та здоров'я людини Миколаївського інституту розвитку людини, кандидат біологічних наук;</w:t>
      </w:r>
    </w:p>
    <w:p w:rsidR="000D5DDC" w:rsidRPr="001B3FEF" w:rsidRDefault="000D5DDC" w:rsidP="00DE3E41">
      <w:pPr>
        <w:pStyle w:val="rvps2"/>
        <w:spacing w:before="0" w:beforeAutospacing="0" w:after="0" w:afterAutospacing="0"/>
        <w:ind w:firstLine="709"/>
        <w:jc w:val="both"/>
        <w:textAlignment w:val="baseline"/>
        <w:rPr>
          <w:sz w:val="26"/>
          <w:szCs w:val="26"/>
          <w:lang w:val="uk-UA"/>
        </w:rPr>
      </w:pPr>
      <w:r w:rsidRPr="001B3FEF">
        <w:rPr>
          <w:sz w:val="26"/>
          <w:szCs w:val="26"/>
          <w:lang w:val="uk-UA"/>
        </w:rPr>
        <w:t xml:space="preserve">8. </w:t>
      </w:r>
      <w:proofErr w:type="spellStart"/>
      <w:r w:rsidRPr="001B3FEF">
        <w:rPr>
          <w:sz w:val="26"/>
          <w:szCs w:val="26"/>
          <w:lang w:val="uk-UA"/>
        </w:rPr>
        <w:t>Нікора</w:t>
      </w:r>
      <w:proofErr w:type="spellEnd"/>
      <w:r w:rsidRPr="001B3FEF">
        <w:rPr>
          <w:sz w:val="26"/>
          <w:szCs w:val="26"/>
          <w:lang w:val="uk-UA"/>
        </w:rPr>
        <w:t xml:space="preserve"> Анна Олександрівна – доцент кафедри психології, спеціальної освіти та здоров'я людини Миколаївського інституту розвитку людини, кандидат педагогічних наук, доцент;</w:t>
      </w:r>
    </w:p>
    <w:p w:rsidR="000D5DDC" w:rsidRPr="001B3FEF" w:rsidRDefault="000D5DDC" w:rsidP="00DE3E41">
      <w:pPr>
        <w:pStyle w:val="rvps2"/>
        <w:spacing w:before="0" w:beforeAutospacing="0" w:after="0" w:afterAutospacing="0"/>
        <w:ind w:firstLine="709"/>
        <w:jc w:val="both"/>
        <w:textAlignment w:val="baseline"/>
        <w:rPr>
          <w:sz w:val="26"/>
          <w:szCs w:val="26"/>
          <w:lang w:val="uk-UA"/>
        </w:rPr>
      </w:pPr>
      <w:r w:rsidRPr="001B3FEF">
        <w:rPr>
          <w:sz w:val="26"/>
          <w:szCs w:val="26"/>
          <w:lang w:val="uk-UA"/>
        </w:rPr>
        <w:t>9. Кравчук Людмила Степанівна – завідувач кафедри фізичної терапії, ерготерапії, фізичної культури і спорту Хмельницького інституту соціальних технологій, кандидат педагогічних наук, доцент;</w:t>
      </w:r>
    </w:p>
    <w:p w:rsidR="000D5DDC" w:rsidRPr="001B3FEF" w:rsidRDefault="000D5DDC" w:rsidP="00DE3E41">
      <w:pPr>
        <w:pStyle w:val="rvps2"/>
        <w:spacing w:before="0" w:beforeAutospacing="0" w:after="0" w:afterAutospacing="0"/>
        <w:ind w:firstLine="709"/>
        <w:jc w:val="both"/>
        <w:textAlignment w:val="baseline"/>
        <w:rPr>
          <w:sz w:val="26"/>
          <w:szCs w:val="26"/>
          <w:lang w:val="uk-UA"/>
        </w:rPr>
      </w:pPr>
      <w:r w:rsidRPr="001B3FEF">
        <w:rPr>
          <w:sz w:val="26"/>
          <w:szCs w:val="26"/>
          <w:lang w:val="uk-UA"/>
        </w:rPr>
        <w:t xml:space="preserve">10. </w:t>
      </w:r>
      <w:proofErr w:type="spellStart"/>
      <w:r w:rsidRPr="001B3FEF">
        <w:rPr>
          <w:sz w:val="26"/>
          <w:szCs w:val="26"/>
          <w:lang w:val="uk-UA"/>
        </w:rPr>
        <w:t>Вишар</w:t>
      </w:r>
      <w:proofErr w:type="spellEnd"/>
      <w:r w:rsidRPr="001B3FEF">
        <w:rPr>
          <w:sz w:val="26"/>
          <w:szCs w:val="26"/>
          <w:lang w:val="uk-UA"/>
        </w:rPr>
        <w:t xml:space="preserve"> Євгенія Василівна – старший викладач кафедри соціальної роботи та спеціальної освіти Полтавського інституту економіки і права;</w:t>
      </w:r>
    </w:p>
    <w:p w:rsidR="000D5DDC" w:rsidRPr="001B3FEF" w:rsidRDefault="000D5DDC" w:rsidP="00DE3E41">
      <w:pPr>
        <w:pStyle w:val="rvps2"/>
        <w:spacing w:before="0" w:beforeAutospacing="0" w:after="0" w:afterAutospacing="0"/>
        <w:ind w:firstLine="709"/>
        <w:jc w:val="both"/>
        <w:textAlignment w:val="baseline"/>
        <w:rPr>
          <w:sz w:val="26"/>
          <w:szCs w:val="26"/>
          <w:lang w:val="uk-UA"/>
        </w:rPr>
      </w:pPr>
      <w:r w:rsidRPr="001B3FEF">
        <w:rPr>
          <w:sz w:val="26"/>
          <w:szCs w:val="26"/>
          <w:lang w:val="uk-UA"/>
        </w:rPr>
        <w:t xml:space="preserve">11. Бабич Оксана Володимирівна – доцент кафедри фізичної  терапії, ерготерапії </w:t>
      </w:r>
      <w:proofErr w:type="spellStart"/>
      <w:r w:rsidRPr="001B3FEF">
        <w:rPr>
          <w:sz w:val="26"/>
          <w:szCs w:val="26"/>
          <w:lang w:val="uk-UA"/>
        </w:rPr>
        <w:t>Центральноукраїнського</w:t>
      </w:r>
      <w:proofErr w:type="spellEnd"/>
      <w:r w:rsidRPr="001B3FEF">
        <w:rPr>
          <w:sz w:val="26"/>
          <w:szCs w:val="26"/>
          <w:lang w:val="uk-UA"/>
        </w:rPr>
        <w:t xml:space="preserve"> інституту розвитку людини, кандидат географічних наук.</w:t>
      </w:r>
    </w:p>
    <w:p w:rsidR="000D5DDC" w:rsidRPr="001B3FEF" w:rsidRDefault="000D5DDC" w:rsidP="006A35D9">
      <w:pPr>
        <w:spacing w:after="0" w:line="240" w:lineRule="auto"/>
        <w:rPr>
          <w:rFonts w:ascii="Times New Roman" w:hAnsi="Times New Roman"/>
          <w:sz w:val="26"/>
          <w:szCs w:val="26"/>
        </w:rPr>
      </w:pPr>
    </w:p>
    <w:p w:rsidR="000D5DDC" w:rsidRPr="001B3FEF" w:rsidRDefault="000D5DDC" w:rsidP="00DE3E41">
      <w:pPr>
        <w:spacing w:after="0" w:line="360" w:lineRule="auto"/>
        <w:ind w:firstLine="709"/>
        <w:rPr>
          <w:rFonts w:ascii="Times New Roman" w:hAnsi="Times New Roman"/>
          <w:sz w:val="26"/>
          <w:szCs w:val="26"/>
        </w:rPr>
      </w:pPr>
      <w:r w:rsidRPr="001B3FEF">
        <w:rPr>
          <w:rFonts w:ascii="Times New Roman" w:hAnsi="Times New Roman"/>
          <w:sz w:val="26"/>
          <w:szCs w:val="26"/>
        </w:rPr>
        <w:t xml:space="preserve">Рецензії-відгуки зовнішніх </w:t>
      </w:r>
      <w:proofErr w:type="spellStart"/>
      <w:r w:rsidRPr="001B3FEF">
        <w:rPr>
          <w:rFonts w:ascii="Times New Roman" w:hAnsi="Times New Roman"/>
          <w:sz w:val="26"/>
          <w:szCs w:val="26"/>
        </w:rPr>
        <w:t>стейкхолдерів</w:t>
      </w:r>
      <w:proofErr w:type="spellEnd"/>
      <w:r w:rsidRPr="001B3FEF">
        <w:rPr>
          <w:rFonts w:ascii="Times New Roman" w:hAnsi="Times New Roman"/>
          <w:sz w:val="26"/>
          <w:szCs w:val="26"/>
        </w:rPr>
        <w:t>:</w:t>
      </w:r>
    </w:p>
    <w:p w:rsidR="000D5DDC" w:rsidRPr="001B3FEF" w:rsidRDefault="000D5DDC" w:rsidP="00935860">
      <w:pPr>
        <w:spacing w:after="0" w:line="240" w:lineRule="auto"/>
        <w:ind w:firstLine="709"/>
        <w:rPr>
          <w:rFonts w:ascii="Times New Roman" w:hAnsi="Times New Roman"/>
          <w:sz w:val="26"/>
          <w:szCs w:val="26"/>
        </w:rPr>
      </w:pPr>
      <w:r w:rsidRPr="001B3FEF">
        <w:rPr>
          <w:rFonts w:ascii="Times New Roman" w:hAnsi="Times New Roman"/>
          <w:sz w:val="26"/>
          <w:szCs w:val="26"/>
        </w:rPr>
        <w:t>1. Головний фізичний реабілітолог Клініки сучасної неврології  та ортопедії «</w:t>
      </w:r>
      <w:proofErr w:type="spellStart"/>
      <w:r w:rsidRPr="001B3FEF">
        <w:rPr>
          <w:rFonts w:ascii="Times New Roman" w:hAnsi="Times New Roman"/>
          <w:sz w:val="26"/>
          <w:szCs w:val="26"/>
        </w:rPr>
        <w:t>Motion</w:t>
      </w:r>
      <w:proofErr w:type="spellEnd"/>
      <w:r w:rsidRPr="001B3FEF">
        <w:rPr>
          <w:rFonts w:ascii="Times New Roman" w:hAnsi="Times New Roman"/>
          <w:sz w:val="26"/>
          <w:szCs w:val="26"/>
        </w:rPr>
        <w:t xml:space="preserve"> </w:t>
      </w:r>
      <w:proofErr w:type="spellStart"/>
      <w:r w:rsidRPr="001B3FEF">
        <w:rPr>
          <w:rFonts w:ascii="Times New Roman" w:hAnsi="Times New Roman"/>
          <w:sz w:val="26"/>
          <w:szCs w:val="26"/>
        </w:rPr>
        <w:t>Base</w:t>
      </w:r>
      <w:proofErr w:type="spellEnd"/>
      <w:r w:rsidRPr="001B3FEF">
        <w:rPr>
          <w:rFonts w:ascii="Times New Roman" w:hAnsi="Times New Roman"/>
          <w:sz w:val="26"/>
          <w:szCs w:val="26"/>
        </w:rPr>
        <w:t>» Свищ Т.І.;</w:t>
      </w:r>
    </w:p>
    <w:p w:rsidR="000D5DDC" w:rsidRPr="001B3FEF" w:rsidRDefault="000D5DDC" w:rsidP="00F92FEB">
      <w:pPr>
        <w:spacing w:after="0" w:line="240" w:lineRule="auto"/>
        <w:ind w:firstLine="709"/>
        <w:jc w:val="both"/>
        <w:rPr>
          <w:rFonts w:ascii="Times New Roman" w:hAnsi="Times New Roman"/>
          <w:sz w:val="26"/>
          <w:szCs w:val="26"/>
        </w:rPr>
      </w:pPr>
      <w:r w:rsidRPr="001B3FEF">
        <w:rPr>
          <w:rFonts w:ascii="Times New Roman" w:hAnsi="Times New Roman"/>
          <w:sz w:val="26"/>
          <w:szCs w:val="26"/>
        </w:rPr>
        <w:t xml:space="preserve">2. Випускник освітньої програми «Фізична терапія, ерготерапія» </w:t>
      </w:r>
      <w:proofErr w:type="spellStart"/>
      <w:r w:rsidRPr="001B3FEF">
        <w:rPr>
          <w:rFonts w:ascii="Times New Roman" w:hAnsi="Times New Roman"/>
          <w:sz w:val="26"/>
          <w:szCs w:val="26"/>
        </w:rPr>
        <w:t>Смолкін</w:t>
      </w:r>
      <w:proofErr w:type="spellEnd"/>
      <w:r w:rsidRPr="001B3FEF">
        <w:rPr>
          <w:rFonts w:ascii="Times New Roman" w:hAnsi="Times New Roman"/>
          <w:sz w:val="26"/>
          <w:szCs w:val="26"/>
        </w:rPr>
        <w:t xml:space="preserve"> С.М.</w:t>
      </w:r>
    </w:p>
    <w:p w:rsidR="000D5DDC" w:rsidRPr="005E3698" w:rsidRDefault="000D5DDC" w:rsidP="002F456B">
      <w:pPr>
        <w:spacing w:after="0" w:line="240" w:lineRule="auto"/>
        <w:ind w:firstLine="709"/>
        <w:rPr>
          <w:rFonts w:ascii="Times New Roman" w:hAnsi="Times New Roman"/>
          <w:sz w:val="28"/>
          <w:szCs w:val="28"/>
        </w:rPr>
      </w:pPr>
    </w:p>
    <w:p w:rsidR="000D5DDC" w:rsidRPr="005B1AFA" w:rsidRDefault="000D5DDC" w:rsidP="003C4C84">
      <w:pPr>
        <w:pStyle w:val="a6"/>
        <w:spacing w:after="0"/>
        <w:ind w:left="0" w:firstLine="567"/>
        <w:jc w:val="both"/>
        <w:rPr>
          <w:sz w:val="28"/>
          <w:szCs w:val="28"/>
        </w:rPr>
      </w:pPr>
      <w:r w:rsidRPr="005B1AFA">
        <w:rPr>
          <w:sz w:val="28"/>
          <w:szCs w:val="28"/>
        </w:rPr>
        <w:lastRenderedPageBreak/>
        <w:t xml:space="preserve">Склад </w:t>
      </w:r>
      <w:proofErr w:type="spellStart"/>
      <w:r w:rsidRPr="005B1AFA">
        <w:rPr>
          <w:sz w:val="28"/>
          <w:szCs w:val="28"/>
        </w:rPr>
        <w:t>проєктної</w:t>
      </w:r>
      <w:proofErr w:type="spellEnd"/>
      <w:r w:rsidRPr="005B1AFA">
        <w:rPr>
          <w:sz w:val="28"/>
          <w:szCs w:val="28"/>
        </w:rPr>
        <w:t xml:space="preserve"> групи затверджено наказом Університету «Україна» від             «</w:t>
      </w:r>
      <w:r w:rsidR="00812314" w:rsidRPr="00812314">
        <w:rPr>
          <w:sz w:val="28"/>
          <w:szCs w:val="28"/>
          <w:lang w:val="ru-RU"/>
        </w:rPr>
        <w:t>01</w:t>
      </w:r>
      <w:r w:rsidRPr="005B1AFA">
        <w:rPr>
          <w:sz w:val="28"/>
          <w:szCs w:val="28"/>
        </w:rPr>
        <w:t xml:space="preserve">» </w:t>
      </w:r>
      <w:r w:rsidR="00812314" w:rsidRPr="00812314">
        <w:rPr>
          <w:sz w:val="28"/>
          <w:szCs w:val="28"/>
          <w:lang w:val="ru-RU"/>
        </w:rPr>
        <w:t>листопада</w:t>
      </w:r>
      <w:r w:rsidRPr="005B1AFA">
        <w:rPr>
          <w:sz w:val="28"/>
          <w:szCs w:val="28"/>
        </w:rPr>
        <w:t xml:space="preserve"> 2021 р. № </w:t>
      </w:r>
      <w:r w:rsidR="00812314">
        <w:rPr>
          <w:sz w:val="28"/>
          <w:szCs w:val="28"/>
        </w:rPr>
        <w:t>213</w:t>
      </w:r>
      <w:r w:rsidRPr="005B1AFA">
        <w:rPr>
          <w:sz w:val="28"/>
          <w:szCs w:val="28"/>
        </w:rPr>
        <w:t>.</w:t>
      </w:r>
    </w:p>
    <w:p w:rsidR="000D5DDC" w:rsidRPr="005B1AFA" w:rsidRDefault="000D5DDC" w:rsidP="002E1B03">
      <w:pPr>
        <w:pStyle w:val="a6"/>
        <w:spacing w:after="0"/>
        <w:ind w:left="0" w:firstLine="709"/>
        <w:jc w:val="both"/>
        <w:rPr>
          <w:sz w:val="28"/>
          <w:szCs w:val="28"/>
        </w:rPr>
      </w:pPr>
      <w:r w:rsidRPr="005B1AFA">
        <w:rPr>
          <w:sz w:val="28"/>
          <w:szCs w:val="28"/>
        </w:rPr>
        <w:t>Зміст освітньої програми розглянуто на засіданні Вченої ради Житомирського економіко-гуманітарного інституту (протокол від «</w:t>
      </w:r>
      <w:r w:rsidR="00812314">
        <w:rPr>
          <w:sz w:val="28"/>
          <w:szCs w:val="28"/>
        </w:rPr>
        <w:t>12</w:t>
      </w:r>
      <w:r w:rsidRPr="005B1AFA">
        <w:rPr>
          <w:sz w:val="28"/>
          <w:szCs w:val="28"/>
        </w:rPr>
        <w:t xml:space="preserve">» </w:t>
      </w:r>
      <w:r>
        <w:rPr>
          <w:sz w:val="28"/>
          <w:szCs w:val="28"/>
        </w:rPr>
        <w:t>квітня</w:t>
      </w:r>
      <w:r w:rsidRPr="005B1AFA">
        <w:rPr>
          <w:sz w:val="28"/>
          <w:szCs w:val="28"/>
        </w:rPr>
        <w:t xml:space="preserve"> 202</w:t>
      </w:r>
      <w:r>
        <w:rPr>
          <w:sz w:val="28"/>
          <w:szCs w:val="28"/>
        </w:rPr>
        <w:t>2</w:t>
      </w:r>
      <w:r w:rsidRPr="005B1AFA">
        <w:rPr>
          <w:sz w:val="28"/>
          <w:szCs w:val="28"/>
        </w:rPr>
        <w:t xml:space="preserve"> р. № </w:t>
      </w:r>
      <w:r>
        <w:rPr>
          <w:sz w:val="28"/>
          <w:szCs w:val="28"/>
        </w:rPr>
        <w:t>9</w:t>
      </w:r>
      <w:r w:rsidRPr="005B1AFA">
        <w:rPr>
          <w:sz w:val="28"/>
          <w:szCs w:val="28"/>
        </w:rPr>
        <w:t>).</w:t>
      </w:r>
    </w:p>
    <w:p w:rsidR="000D5DDC" w:rsidRPr="005E3698" w:rsidRDefault="000D5DDC" w:rsidP="002E1B03">
      <w:pPr>
        <w:pStyle w:val="a6"/>
        <w:spacing w:after="0"/>
        <w:ind w:left="0" w:firstLine="709"/>
        <w:jc w:val="both"/>
        <w:rPr>
          <w:sz w:val="28"/>
          <w:szCs w:val="28"/>
        </w:rPr>
      </w:pPr>
      <w:r w:rsidRPr="00EE6E5C">
        <w:rPr>
          <w:sz w:val="28"/>
          <w:szCs w:val="28"/>
        </w:rPr>
        <w:t>Зміст освітньої програми розглянуто на засіданні Науково-методичного об’єднання з фізичної терапії, ерготер</w:t>
      </w:r>
      <w:r w:rsidR="008A1CEF">
        <w:rPr>
          <w:sz w:val="28"/>
          <w:szCs w:val="28"/>
        </w:rPr>
        <w:t xml:space="preserve">апії </w:t>
      </w:r>
      <w:r w:rsidRPr="00EE6E5C">
        <w:rPr>
          <w:sz w:val="28"/>
          <w:szCs w:val="28"/>
        </w:rPr>
        <w:t>(протокол від «</w:t>
      </w:r>
      <w:r w:rsidR="00812314">
        <w:rPr>
          <w:sz w:val="28"/>
          <w:szCs w:val="28"/>
        </w:rPr>
        <w:t>14</w:t>
      </w:r>
      <w:r w:rsidRPr="00EE6E5C">
        <w:rPr>
          <w:sz w:val="28"/>
          <w:szCs w:val="28"/>
        </w:rPr>
        <w:t xml:space="preserve">» </w:t>
      </w:r>
      <w:r>
        <w:rPr>
          <w:sz w:val="28"/>
          <w:szCs w:val="28"/>
        </w:rPr>
        <w:t>квітня</w:t>
      </w:r>
      <w:r w:rsidRPr="00EE6E5C">
        <w:rPr>
          <w:sz w:val="28"/>
          <w:szCs w:val="28"/>
        </w:rPr>
        <w:t xml:space="preserve"> 2022 р. № </w:t>
      </w:r>
      <w:r w:rsidR="00812314">
        <w:rPr>
          <w:sz w:val="28"/>
          <w:szCs w:val="28"/>
        </w:rPr>
        <w:t>2</w:t>
      </w:r>
      <w:r w:rsidRPr="00EE6E5C">
        <w:rPr>
          <w:sz w:val="28"/>
          <w:szCs w:val="28"/>
        </w:rPr>
        <w:t>).</w:t>
      </w:r>
    </w:p>
    <w:p w:rsidR="000D5DDC" w:rsidRPr="005E3698" w:rsidRDefault="000D5DDC" w:rsidP="002E1B03">
      <w:pPr>
        <w:pStyle w:val="a6"/>
        <w:spacing w:after="0"/>
        <w:ind w:left="0" w:right="-7895" w:firstLine="709"/>
        <w:rPr>
          <w:sz w:val="28"/>
          <w:szCs w:val="28"/>
        </w:rPr>
      </w:pPr>
    </w:p>
    <w:p w:rsidR="000D5DDC" w:rsidRPr="0073361B" w:rsidRDefault="000D5DDC" w:rsidP="0073361B">
      <w:pPr>
        <w:spacing w:after="0" w:line="360" w:lineRule="auto"/>
        <w:jc w:val="center"/>
        <w:rPr>
          <w:rFonts w:ascii="Times New Roman" w:hAnsi="Times New Roman"/>
          <w:b/>
          <w:sz w:val="28"/>
          <w:szCs w:val="28"/>
        </w:rPr>
      </w:pPr>
      <w:r>
        <w:rPr>
          <w:rFonts w:ascii="Times New Roman" w:hAnsi="Times New Roman"/>
        </w:rPr>
        <w:br w:type="page"/>
      </w:r>
      <w:r w:rsidRPr="0073361B">
        <w:rPr>
          <w:rFonts w:ascii="Times New Roman" w:hAnsi="Times New Roman"/>
          <w:b/>
          <w:sz w:val="28"/>
          <w:szCs w:val="28"/>
        </w:rPr>
        <w:lastRenderedPageBreak/>
        <w:t>1. Профіль освітньої програми зі спеціальності</w:t>
      </w:r>
    </w:p>
    <w:p w:rsidR="000D5DDC" w:rsidRPr="004901CA" w:rsidRDefault="000D5DDC" w:rsidP="003107A0">
      <w:pPr>
        <w:autoSpaceDE w:val="0"/>
        <w:autoSpaceDN w:val="0"/>
        <w:adjustRightInd w:val="0"/>
        <w:ind w:left="720"/>
        <w:jc w:val="center"/>
        <w:rPr>
          <w:rFonts w:ascii="Times New Roman" w:hAnsi="Times New Roman"/>
          <w:b/>
          <w:bCs/>
          <w:sz w:val="28"/>
          <w:szCs w:val="28"/>
        </w:rPr>
      </w:pPr>
      <w:r w:rsidRPr="004901CA">
        <w:rPr>
          <w:rFonts w:ascii="Times New Roman" w:hAnsi="Times New Roman"/>
          <w:b/>
          <w:bCs/>
          <w:sz w:val="28"/>
          <w:szCs w:val="28"/>
        </w:rPr>
        <w:t>227 «Фізична терапія, ерготерапія»</w:t>
      </w:r>
    </w:p>
    <w:p w:rsidR="000D5DDC" w:rsidRPr="005E3698" w:rsidRDefault="000D5DDC" w:rsidP="003107A0">
      <w:pPr>
        <w:autoSpaceDE w:val="0"/>
        <w:autoSpaceDN w:val="0"/>
        <w:adjustRightInd w:val="0"/>
        <w:ind w:left="720"/>
        <w:jc w:val="center"/>
        <w:rPr>
          <w:rFonts w:ascii="Times New Roman" w:hAnsi="Times New Roman"/>
          <w:b/>
          <w:sz w:val="6"/>
          <w:szCs w:val="6"/>
        </w:rPr>
      </w:pPr>
    </w:p>
    <w:tbl>
      <w:tblPr>
        <w:tblW w:w="103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44"/>
        <w:gridCol w:w="7570"/>
      </w:tblGrid>
      <w:tr w:rsidR="000D5DDC" w:rsidRPr="00082B50" w:rsidTr="000765A4">
        <w:tc>
          <w:tcPr>
            <w:tcW w:w="10314" w:type="dxa"/>
            <w:gridSpan w:val="2"/>
          </w:tcPr>
          <w:p w:rsidR="000D5DDC" w:rsidRPr="00082B50" w:rsidRDefault="000D5DDC" w:rsidP="007A28AD">
            <w:pPr>
              <w:spacing w:after="0"/>
              <w:jc w:val="center"/>
              <w:rPr>
                <w:rFonts w:ascii="Times New Roman" w:hAnsi="Times New Roman"/>
                <w:b/>
                <w:bCs/>
                <w:sz w:val="24"/>
                <w:szCs w:val="24"/>
              </w:rPr>
            </w:pPr>
            <w:r w:rsidRPr="00082B50">
              <w:rPr>
                <w:rFonts w:ascii="Times New Roman" w:hAnsi="Times New Roman"/>
                <w:b/>
                <w:bCs/>
                <w:sz w:val="24"/>
                <w:szCs w:val="24"/>
              </w:rPr>
              <w:t>1 – Загальна інформація</w:t>
            </w:r>
          </w:p>
        </w:tc>
      </w:tr>
      <w:tr w:rsidR="000D5DDC" w:rsidRPr="00082B50" w:rsidTr="000765A4">
        <w:tc>
          <w:tcPr>
            <w:tcW w:w="2744" w:type="dxa"/>
          </w:tcPr>
          <w:p w:rsidR="000D5DDC" w:rsidRPr="00082B50" w:rsidRDefault="000D5DDC" w:rsidP="007A28AD">
            <w:pPr>
              <w:spacing w:after="0" w:line="240" w:lineRule="auto"/>
              <w:rPr>
                <w:rFonts w:ascii="Times New Roman" w:hAnsi="Times New Roman"/>
                <w:color w:val="000000"/>
                <w:sz w:val="24"/>
                <w:szCs w:val="24"/>
              </w:rPr>
            </w:pPr>
            <w:r w:rsidRPr="00082B50">
              <w:rPr>
                <w:rFonts w:ascii="Times New Roman" w:hAnsi="Times New Roman"/>
                <w:b/>
                <w:iCs/>
                <w:color w:val="000000"/>
                <w:sz w:val="24"/>
                <w:szCs w:val="24"/>
              </w:rPr>
              <w:t>Повна назва закладу вищої освіти та структурного підрозділу</w:t>
            </w:r>
          </w:p>
        </w:tc>
        <w:tc>
          <w:tcPr>
            <w:tcW w:w="7570" w:type="dxa"/>
            <w:vAlign w:val="center"/>
          </w:tcPr>
          <w:p w:rsidR="000D5DDC" w:rsidRPr="00082B50" w:rsidRDefault="000D5DDC" w:rsidP="003875CF">
            <w:pPr>
              <w:spacing w:after="0" w:line="240" w:lineRule="auto"/>
              <w:rPr>
                <w:rFonts w:ascii="Times New Roman" w:hAnsi="Times New Roman"/>
                <w:color w:val="000000"/>
                <w:sz w:val="24"/>
                <w:szCs w:val="24"/>
              </w:rPr>
            </w:pPr>
            <w:r w:rsidRPr="00082B50">
              <w:rPr>
                <w:rFonts w:ascii="Times New Roman" w:hAnsi="Times New Roman"/>
                <w:color w:val="000000"/>
                <w:sz w:val="24"/>
                <w:szCs w:val="24"/>
              </w:rPr>
              <w:t>Відкритий міжнародний університет розвитку людини «Україна»</w:t>
            </w:r>
          </w:p>
          <w:p w:rsidR="000D5DDC" w:rsidRPr="00082B50" w:rsidRDefault="000D5DDC" w:rsidP="003875CF">
            <w:pPr>
              <w:spacing w:after="0" w:line="240" w:lineRule="auto"/>
              <w:jc w:val="both"/>
              <w:rPr>
                <w:rFonts w:ascii="Times New Roman" w:hAnsi="Times New Roman"/>
                <w:sz w:val="24"/>
                <w:szCs w:val="24"/>
              </w:rPr>
            </w:pPr>
            <w:r w:rsidRPr="00082B50">
              <w:rPr>
                <w:rFonts w:ascii="Times New Roman" w:hAnsi="Times New Roman"/>
                <w:sz w:val="24"/>
                <w:szCs w:val="24"/>
              </w:rPr>
              <w:t>Житомирський економіко-гуманітарний інститут</w:t>
            </w:r>
          </w:p>
          <w:p w:rsidR="000D5DDC" w:rsidRPr="00082B50" w:rsidRDefault="000D5DDC" w:rsidP="003875CF">
            <w:pPr>
              <w:spacing w:after="0" w:line="240" w:lineRule="auto"/>
              <w:rPr>
                <w:rFonts w:ascii="Times New Roman" w:hAnsi="Times New Roman"/>
                <w:color w:val="000000"/>
                <w:sz w:val="24"/>
                <w:szCs w:val="24"/>
              </w:rPr>
            </w:pPr>
            <w:r w:rsidRPr="00082B50">
              <w:rPr>
                <w:rFonts w:ascii="Times New Roman" w:hAnsi="Times New Roman"/>
                <w:sz w:val="24"/>
                <w:szCs w:val="24"/>
              </w:rPr>
              <w:t>Кафедра соціально-реабілітаційних технологій</w:t>
            </w:r>
          </w:p>
        </w:tc>
      </w:tr>
      <w:tr w:rsidR="000D5DDC" w:rsidRPr="00082B50" w:rsidTr="000765A4">
        <w:tc>
          <w:tcPr>
            <w:tcW w:w="2744" w:type="dxa"/>
          </w:tcPr>
          <w:p w:rsidR="000D5DDC" w:rsidRPr="00082B50" w:rsidRDefault="000D5DDC" w:rsidP="007A28AD">
            <w:pPr>
              <w:spacing w:after="0" w:line="240" w:lineRule="auto"/>
              <w:rPr>
                <w:rFonts w:ascii="Times New Roman" w:hAnsi="Times New Roman"/>
                <w:b/>
                <w:iCs/>
                <w:color w:val="000000"/>
                <w:sz w:val="24"/>
                <w:szCs w:val="24"/>
              </w:rPr>
            </w:pPr>
            <w:r w:rsidRPr="00082B50">
              <w:rPr>
                <w:rFonts w:ascii="Times New Roman" w:hAnsi="Times New Roman"/>
                <w:b/>
                <w:iCs/>
                <w:color w:val="000000"/>
                <w:sz w:val="24"/>
                <w:szCs w:val="24"/>
              </w:rPr>
              <w:t>Рівень вищої освіти</w:t>
            </w:r>
          </w:p>
        </w:tc>
        <w:tc>
          <w:tcPr>
            <w:tcW w:w="7570" w:type="dxa"/>
          </w:tcPr>
          <w:p w:rsidR="000D5DDC" w:rsidRPr="00082B50" w:rsidRDefault="000D5DDC" w:rsidP="007A28AD">
            <w:pPr>
              <w:spacing w:after="0"/>
              <w:jc w:val="both"/>
              <w:rPr>
                <w:rFonts w:ascii="Times New Roman" w:hAnsi="Times New Roman"/>
                <w:color w:val="000000"/>
                <w:sz w:val="24"/>
                <w:szCs w:val="24"/>
              </w:rPr>
            </w:pPr>
            <w:r w:rsidRPr="00082B50">
              <w:rPr>
                <w:rFonts w:ascii="Times New Roman" w:hAnsi="Times New Roman"/>
                <w:color w:val="000000"/>
                <w:sz w:val="24"/>
                <w:szCs w:val="24"/>
                <w:lang w:val="ru-RU"/>
              </w:rPr>
              <w:t xml:space="preserve">Перший (бакалаврський) </w:t>
            </w:r>
            <w:proofErr w:type="spellStart"/>
            <w:r w:rsidRPr="00082B50">
              <w:rPr>
                <w:rFonts w:ascii="Times New Roman" w:hAnsi="Times New Roman"/>
                <w:color w:val="000000"/>
                <w:sz w:val="24"/>
                <w:szCs w:val="24"/>
                <w:lang w:val="ru-RU"/>
              </w:rPr>
              <w:t>рівень</w:t>
            </w:r>
            <w:proofErr w:type="spellEnd"/>
          </w:p>
        </w:tc>
      </w:tr>
      <w:tr w:rsidR="000D5DDC" w:rsidRPr="00082B50" w:rsidTr="000765A4">
        <w:tc>
          <w:tcPr>
            <w:tcW w:w="2744" w:type="dxa"/>
          </w:tcPr>
          <w:p w:rsidR="000D5DDC" w:rsidRPr="00082B50" w:rsidRDefault="000D5DDC" w:rsidP="007A28AD">
            <w:pPr>
              <w:tabs>
                <w:tab w:val="num" w:pos="851"/>
              </w:tabs>
              <w:spacing w:after="0" w:line="240" w:lineRule="auto"/>
              <w:rPr>
                <w:rFonts w:ascii="Times New Roman" w:hAnsi="Times New Roman"/>
                <w:b/>
                <w:color w:val="000000"/>
                <w:sz w:val="24"/>
                <w:szCs w:val="24"/>
              </w:rPr>
            </w:pPr>
            <w:r w:rsidRPr="00082B50">
              <w:rPr>
                <w:rFonts w:ascii="Times New Roman" w:hAnsi="Times New Roman"/>
                <w:b/>
                <w:iCs/>
                <w:color w:val="000000"/>
                <w:sz w:val="24"/>
                <w:szCs w:val="24"/>
              </w:rPr>
              <w:t>Ступінь вищої освіти та назва кваліфікації мовою оригіналу</w:t>
            </w:r>
          </w:p>
        </w:tc>
        <w:tc>
          <w:tcPr>
            <w:tcW w:w="7570" w:type="dxa"/>
          </w:tcPr>
          <w:p w:rsidR="000D5DDC" w:rsidRPr="00082B50" w:rsidRDefault="000D5DDC" w:rsidP="007A28AD">
            <w:pPr>
              <w:spacing w:after="0"/>
              <w:jc w:val="both"/>
              <w:rPr>
                <w:rFonts w:ascii="Times New Roman" w:hAnsi="Times New Roman"/>
                <w:color w:val="000000"/>
                <w:sz w:val="24"/>
                <w:szCs w:val="24"/>
              </w:rPr>
            </w:pPr>
            <w:r w:rsidRPr="00082B50">
              <w:rPr>
                <w:rFonts w:ascii="Times New Roman" w:hAnsi="Times New Roman"/>
                <w:color w:val="000000"/>
                <w:sz w:val="24"/>
                <w:szCs w:val="24"/>
              </w:rPr>
              <w:t>Бакалавр</w:t>
            </w:r>
          </w:p>
          <w:p w:rsidR="000D5DDC" w:rsidRPr="00082B50" w:rsidRDefault="000D5DDC" w:rsidP="007A28AD">
            <w:pPr>
              <w:spacing w:after="0"/>
              <w:jc w:val="both"/>
              <w:rPr>
                <w:rFonts w:ascii="Times New Roman" w:hAnsi="Times New Roman"/>
                <w:color w:val="000000"/>
                <w:sz w:val="24"/>
                <w:szCs w:val="24"/>
              </w:rPr>
            </w:pPr>
            <w:r w:rsidRPr="00082B50">
              <w:rPr>
                <w:rFonts w:ascii="Times New Roman" w:hAnsi="Times New Roman"/>
                <w:color w:val="000000"/>
                <w:sz w:val="24"/>
                <w:szCs w:val="24"/>
              </w:rPr>
              <w:t>бакалавр фізичної терапії, ерготерапії</w:t>
            </w:r>
            <w:r w:rsidRPr="00082B50">
              <w:rPr>
                <w:rFonts w:ascii="Times New Roman" w:hAnsi="Times New Roman"/>
                <w:iCs/>
                <w:color w:val="000000"/>
                <w:sz w:val="24"/>
                <w:szCs w:val="24"/>
              </w:rPr>
              <w:t xml:space="preserve"> </w:t>
            </w:r>
          </w:p>
        </w:tc>
      </w:tr>
      <w:tr w:rsidR="000D5DDC" w:rsidRPr="00082B50" w:rsidTr="000765A4">
        <w:tc>
          <w:tcPr>
            <w:tcW w:w="2744" w:type="dxa"/>
          </w:tcPr>
          <w:p w:rsidR="000D5DDC" w:rsidRPr="00082B50" w:rsidRDefault="000D5DDC" w:rsidP="007A28AD">
            <w:pPr>
              <w:spacing w:after="0" w:line="240" w:lineRule="auto"/>
              <w:rPr>
                <w:rFonts w:ascii="Times New Roman" w:hAnsi="Times New Roman"/>
                <w:color w:val="000000"/>
                <w:sz w:val="24"/>
                <w:szCs w:val="24"/>
              </w:rPr>
            </w:pPr>
            <w:r w:rsidRPr="00082B50">
              <w:rPr>
                <w:rFonts w:ascii="Times New Roman" w:hAnsi="Times New Roman"/>
                <w:b/>
                <w:iCs/>
                <w:color w:val="000000"/>
                <w:sz w:val="24"/>
                <w:szCs w:val="24"/>
              </w:rPr>
              <w:t>Офіційна назва освітньої програми</w:t>
            </w:r>
          </w:p>
        </w:tc>
        <w:tc>
          <w:tcPr>
            <w:tcW w:w="7570" w:type="dxa"/>
            <w:vAlign w:val="center"/>
          </w:tcPr>
          <w:p w:rsidR="000D5DDC" w:rsidRDefault="000D5DDC" w:rsidP="007A28AD">
            <w:pPr>
              <w:spacing w:after="0"/>
              <w:rPr>
                <w:rFonts w:ascii="Times New Roman" w:hAnsi="Times New Roman"/>
                <w:color w:val="000000"/>
                <w:sz w:val="24"/>
                <w:szCs w:val="24"/>
              </w:rPr>
            </w:pPr>
            <w:r w:rsidRPr="00082B50">
              <w:rPr>
                <w:rFonts w:ascii="Times New Roman" w:hAnsi="Times New Roman"/>
                <w:color w:val="000000"/>
                <w:sz w:val="24"/>
                <w:szCs w:val="24"/>
              </w:rPr>
              <w:t>Фізична терапія, ерготерапія</w:t>
            </w:r>
          </w:p>
          <w:p w:rsidR="00A05E63" w:rsidRPr="00082B50" w:rsidRDefault="00A05E63" w:rsidP="007A28AD">
            <w:pPr>
              <w:spacing w:after="0"/>
              <w:rPr>
                <w:rFonts w:ascii="Times New Roman" w:hAnsi="Times New Roman"/>
                <w:color w:val="000000"/>
                <w:sz w:val="24"/>
                <w:szCs w:val="24"/>
              </w:rPr>
            </w:pPr>
            <w:r w:rsidRPr="00A05E63">
              <w:rPr>
                <w:rFonts w:ascii="Times New Roman" w:hAnsi="Times New Roman"/>
                <w:color w:val="000000"/>
                <w:sz w:val="24"/>
                <w:szCs w:val="24"/>
              </w:rPr>
              <w:t>ID за базою ЄДЕБО</w:t>
            </w:r>
            <w:r>
              <w:rPr>
                <w:rFonts w:ascii="Times New Roman" w:hAnsi="Times New Roman"/>
                <w:color w:val="000000"/>
                <w:sz w:val="24"/>
                <w:szCs w:val="24"/>
              </w:rPr>
              <w:t xml:space="preserve"> 32650</w:t>
            </w:r>
          </w:p>
        </w:tc>
      </w:tr>
      <w:tr w:rsidR="000D5DDC" w:rsidRPr="00082B50" w:rsidTr="000765A4">
        <w:tc>
          <w:tcPr>
            <w:tcW w:w="2744" w:type="dxa"/>
          </w:tcPr>
          <w:p w:rsidR="000D5DDC" w:rsidRPr="00082B50" w:rsidRDefault="000D5DDC" w:rsidP="007A28AD">
            <w:pPr>
              <w:spacing w:after="0" w:line="240" w:lineRule="auto"/>
              <w:rPr>
                <w:rFonts w:ascii="Times New Roman" w:hAnsi="Times New Roman"/>
                <w:b/>
                <w:iCs/>
                <w:color w:val="000000"/>
                <w:sz w:val="24"/>
                <w:szCs w:val="24"/>
              </w:rPr>
            </w:pPr>
            <w:r w:rsidRPr="00082B50">
              <w:rPr>
                <w:rFonts w:ascii="Times New Roman" w:hAnsi="Times New Roman"/>
                <w:b/>
                <w:iCs/>
                <w:color w:val="000000"/>
                <w:sz w:val="24"/>
                <w:szCs w:val="24"/>
              </w:rPr>
              <w:t>Форма навчання</w:t>
            </w:r>
          </w:p>
        </w:tc>
        <w:tc>
          <w:tcPr>
            <w:tcW w:w="7570" w:type="dxa"/>
          </w:tcPr>
          <w:p w:rsidR="000D5DDC" w:rsidRPr="00082B50" w:rsidRDefault="000D5DDC" w:rsidP="007A28AD">
            <w:pPr>
              <w:spacing w:after="0"/>
              <w:jc w:val="both"/>
              <w:rPr>
                <w:rFonts w:ascii="Times New Roman" w:hAnsi="Times New Roman"/>
                <w:color w:val="000000"/>
                <w:sz w:val="24"/>
                <w:szCs w:val="24"/>
              </w:rPr>
            </w:pPr>
            <w:r w:rsidRPr="00082B50">
              <w:rPr>
                <w:rFonts w:ascii="Times New Roman" w:hAnsi="Times New Roman"/>
                <w:color w:val="000000"/>
                <w:sz w:val="24"/>
                <w:szCs w:val="24"/>
              </w:rPr>
              <w:t>Підготовка здійснюється лише за очною (денною) формою навчання</w:t>
            </w:r>
          </w:p>
        </w:tc>
      </w:tr>
      <w:tr w:rsidR="000D5DDC" w:rsidRPr="00082B50" w:rsidTr="000765A4">
        <w:tc>
          <w:tcPr>
            <w:tcW w:w="2744" w:type="dxa"/>
          </w:tcPr>
          <w:p w:rsidR="000D5DDC" w:rsidRPr="00082B50" w:rsidRDefault="000D5DDC" w:rsidP="007A28AD">
            <w:pPr>
              <w:spacing w:after="0" w:line="240" w:lineRule="auto"/>
              <w:rPr>
                <w:rFonts w:ascii="Times New Roman" w:hAnsi="Times New Roman"/>
                <w:b/>
                <w:iCs/>
                <w:color w:val="000000"/>
                <w:sz w:val="24"/>
                <w:szCs w:val="24"/>
              </w:rPr>
            </w:pPr>
            <w:r w:rsidRPr="00082B50">
              <w:rPr>
                <w:rFonts w:ascii="Times New Roman" w:hAnsi="Times New Roman"/>
                <w:b/>
                <w:iCs/>
                <w:color w:val="000000"/>
                <w:sz w:val="24"/>
                <w:szCs w:val="24"/>
              </w:rPr>
              <w:t>Освітня кваліфікація</w:t>
            </w:r>
          </w:p>
        </w:tc>
        <w:tc>
          <w:tcPr>
            <w:tcW w:w="7570" w:type="dxa"/>
          </w:tcPr>
          <w:p w:rsidR="000D5DDC" w:rsidRPr="00082B50" w:rsidRDefault="000D5DDC" w:rsidP="007A28AD">
            <w:pPr>
              <w:spacing w:after="0"/>
              <w:jc w:val="both"/>
              <w:rPr>
                <w:rFonts w:ascii="Times New Roman" w:hAnsi="Times New Roman"/>
                <w:color w:val="000000"/>
                <w:sz w:val="24"/>
                <w:szCs w:val="24"/>
              </w:rPr>
            </w:pPr>
            <w:r w:rsidRPr="00082B50">
              <w:rPr>
                <w:rFonts w:ascii="Times New Roman" w:hAnsi="Times New Roman"/>
                <w:color w:val="000000"/>
                <w:sz w:val="24"/>
                <w:szCs w:val="24"/>
              </w:rPr>
              <w:t>Бакалавр фізичної терапії, ерготерапії</w:t>
            </w:r>
          </w:p>
        </w:tc>
      </w:tr>
      <w:tr w:rsidR="000D5DDC" w:rsidRPr="00082B50" w:rsidTr="000765A4">
        <w:tc>
          <w:tcPr>
            <w:tcW w:w="2744" w:type="dxa"/>
          </w:tcPr>
          <w:p w:rsidR="000D5DDC" w:rsidRPr="00082B50" w:rsidRDefault="000D5DDC" w:rsidP="007A28AD">
            <w:pPr>
              <w:spacing w:after="0" w:line="240" w:lineRule="auto"/>
              <w:rPr>
                <w:rFonts w:ascii="Times New Roman" w:hAnsi="Times New Roman"/>
                <w:b/>
                <w:iCs/>
                <w:color w:val="000000"/>
                <w:sz w:val="24"/>
                <w:szCs w:val="24"/>
              </w:rPr>
            </w:pPr>
            <w:r w:rsidRPr="00082B50">
              <w:rPr>
                <w:rFonts w:ascii="Times New Roman" w:hAnsi="Times New Roman"/>
                <w:b/>
                <w:iCs/>
                <w:color w:val="000000"/>
                <w:sz w:val="24"/>
                <w:szCs w:val="24"/>
              </w:rPr>
              <w:t xml:space="preserve">Професійна кваліфікація </w:t>
            </w:r>
          </w:p>
        </w:tc>
        <w:tc>
          <w:tcPr>
            <w:tcW w:w="7570" w:type="dxa"/>
          </w:tcPr>
          <w:p w:rsidR="000D5DDC" w:rsidRPr="00082B50" w:rsidRDefault="000D5DDC" w:rsidP="007A28AD">
            <w:pPr>
              <w:autoSpaceDE w:val="0"/>
              <w:autoSpaceDN w:val="0"/>
              <w:adjustRightInd w:val="0"/>
              <w:spacing w:after="0"/>
              <w:jc w:val="both"/>
              <w:rPr>
                <w:rFonts w:ascii="Times New Roman" w:hAnsi="Times New Roman"/>
                <w:color w:val="000000"/>
                <w:sz w:val="24"/>
                <w:szCs w:val="24"/>
              </w:rPr>
            </w:pPr>
            <w:r w:rsidRPr="00082B50">
              <w:rPr>
                <w:rFonts w:ascii="Times New Roman" w:hAnsi="Times New Roman"/>
                <w:color w:val="000000"/>
                <w:sz w:val="24"/>
                <w:szCs w:val="24"/>
              </w:rPr>
              <w:t>Не передбачено</w:t>
            </w:r>
          </w:p>
        </w:tc>
      </w:tr>
      <w:tr w:rsidR="000D5DDC" w:rsidRPr="00082B50" w:rsidTr="000765A4">
        <w:tc>
          <w:tcPr>
            <w:tcW w:w="2744" w:type="dxa"/>
          </w:tcPr>
          <w:p w:rsidR="000D5DDC" w:rsidRPr="00082B50" w:rsidRDefault="000D5DDC" w:rsidP="007A28AD">
            <w:pPr>
              <w:spacing w:after="0" w:line="240" w:lineRule="auto"/>
              <w:rPr>
                <w:rFonts w:ascii="Times New Roman" w:hAnsi="Times New Roman"/>
                <w:b/>
                <w:iCs/>
                <w:color w:val="000000"/>
                <w:sz w:val="24"/>
                <w:szCs w:val="24"/>
              </w:rPr>
            </w:pPr>
            <w:r w:rsidRPr="00082B50">
              <w:rPr>
                <w:rFonts w:ascii="Times New Roman" w:hAnsi="Times New Roman"/>
                <w:b/>
                <w:iCs/>
                <w:color w:val="000000"/>
                <w:sz w:val="24"/>
                <w:szCs w:val="24"/>
              </w:rPr>
              <w:t>Кваліфікація в дипломі</w:t>
            </w:r>
          </w:p>
        </w:tc>
        <w:tc>
          <w:tcPr>
            <w:tcW w:w="7570" w:type="dxa"/>
          </w:tcPr>
          <w:p w:rsidR="000D5DDC" w:rsidRPr="00082B50" w:rsidRDefault="000D5DDC" w:rsidP="007A28AD">
            <w:pPr>
              <w:spacing w:after="0"/>
              <w:rPr>
                <w:rFonts w:ascii="Times New Roman" w:hAnsi="Times New Roman"/>
                <w:color w:val="000000"/>
                <w:sz w:val="24"/>
                <w:szCs w:val="24"/>
              </w:rPr>
            </w:pPr>
            <w:r w:rsidRPr="00082B50">
              <w:rPr>
                <w:rFonts w:ascii="Times New Roman" w:hAnsi="Times New Roman"/>
                <w:color w:val="000000"/>
                <w:sz w:val="24"/>
                <w:szCs w:val="24"/>
              </w:rPr>
              <w:t>Ступінь вищої освіти – бакалавр</w:t>
            </w:r>
          </w:p>
          <w:p w:rsidR="000D5DDC" w:rsidRPr="00082B50" w:rsidRDefault="000D5DDC" w:rsidP="007A28AD">
            <w:pPr>
              <w:spacing w:after="0"/>
              <w:rPr>
                <w:rFonts w:ascii="Times New Roman" w:hAnsi="Times New Roman"/>
                <w:color w:val="000000"/>
                <w:sz w:val="24"/>
                <w:szCs w:val="24"/>
              </w:rPr>
            </w:pPr>
            <w:r w:rsidRPr="00082B50">
              <w:rPr>
                <w:rFonts w:ascii="Times New Roman" w:hAnsi="Times New Roman"/>
                <w:color w:val="000000"/>
                <w:sz w:val="24"/>
                <w:szCs w:val="24"/>
              </w:rPr>
              <w:t xml:space="preserve">Спеціальність – 227 Фізична терапія, ерготерапія </w:t>
            </w:r>
          </w:p>
          <w:p w:rsidR="000D5DDC" w:rsidRPr="00082B50" w:rsidRDefault="000D5DDC" w:rsidP="007A28AD">
            <w:pPr>
              <w:spacing w:after="0"/>
              <w:jc w:val="both"/>
              <w:rPr>
                <w:rFonts w:ascii="Times New Roman" w:hAnsi="Times New Roman"/>
                <w:color w:val="000000"/>
                <w:sz w:val="24"/>
                <w:szCs w:val="24"/>
              </w:rPr>
            </w:pPr>
            <w:proofErr w:type="spellStart"/>
            <w:r w:rsidRPr="00082B50">
              <w:rPr>
                <w:rFonts w:ascii="Times New Roman" w:hAnsi="Times New Roman"/>
                <w:color w:val="000000"/>
                <w:sz w:val="24"/>
                <w:szCs w:val="24"/>
                <w:lang w:val="ru-RU"/>
              </w:rPr>
              <w:t>Освітньо-професійна</w:t>
            </w:r>
            <w:proofErr w:type="spellEnd"/>
            <w:r w:rsidRPr="00082B50">
              <w:rPr>
                <w:rFonts w:ascii="Times New Roman" w:hAnsi="Times New Roman"/>
                <w:color w:val="000000"/>
                <w:sz w:val="24"/>
                <w:szCs w:val="24"/>
                <w:lang w:val="ru-RU"/>
              </w:rPr>
              <w:t xml:space="preserve"> </w:t>
            </w:r>
            <w:proofErr w:type="spellStart"/>
            <w:r w:rsidRPr="00082B50">
              <w:rPr>
                <w:rFonts w:ascii="Times New Roman" w:hAnsi="Times New Roman"/>
                <w:color w:val="000000"/>
                <w:sz w:val="24"/>
                <w:szCs w:val="24"/>
                <w:lang w:val="ru-RU"/>
              </w:rPr>
              <w:t>програма</w:t>
            </w:r>
            <w:proofErr w:type="spellEnd"/>
            <w:r w:rsidRPr="00082B50">
              <w:rPr>
                <w:rFonts w:ascii="Times New Roman" w:hAnsi="Times New Roman"/>
                <w:color w:val="000000"/>
                <w:sz w:val="24"/>
                <w:szCs w:val="24"/>
                <w:lang w:val="ru-RU"/>
              </w:rPr>
              <w:t xml:space="preserve"> – </w:t>
            </w:r>
            <w:r w:rsidRPr="00082B50">
              <w:rPr>
                <w:rFonts w:ascii="Times New Roman" w:hAnsi="Times New Roman"/>
                <w:color w:val="000000"/>
                <w:sz w:val="24"/>
                <w:szCs w:val="24"/>
              </w:rPr>
              <w:t>Фізична терапія, ерготерапія</w:t>
            </w:r>
          </w:p>
        </w:tc>
      </w:tr>
      <w:tr w:rsidR="000D5DDC" w:rsidRPr="00082B50" w:rsidTr="000765A4">
        <w:tc>
          <w:tcPr>
            <w:tcW w:w="2744" w:type="dxa"/>
          </w:tcPr>
          <w:p w:rsidR="000D5DDC" w:rsidRPr="00082B50" w:rsidRDefault="000D5DDC" w:rsidP="007A28AD">
            <w:pPr>
              <w:spacing w:after="0" w:line="240" w:lineRule="auto"/>
              <w:rPr>
                <w:rFonts w:ascii="Times New Roman" w:hAnsi="Times New Roman"/>
                <w:color w:val="000000"/>
                <w:sz w:val="24"/>
                <w:szCs w:val="24"/>
              </w:rPr>
            </w:pPr>
            <w:r w:rsidRPr="00082B50">
              <w:rPr>
                <w:rFonts w:ascii="Times New Roman" w:hAnsi="Times New Roman"/>
                <w:b/>
                <w:iCs/>
                <w:color w:val="000000"/>
                <w:sz w:val="24"/>
                <w:szCs w:val="24"/>
              </w:rPr>
              <w:t>Тип диплому та обсяг освітньої програми</w:t>
            </w:r>
          </w:p>
        </w:tc>
        <w:tc>
          <w:tcPr>
            <w:tcW w:w="7570" w:type="dxa"/>
          </w:tcPr>
          <w:p w:rsidR="000D5DDC" w:rsidRDefault="000D5DDC" w:rsidP="007A28AD">
            <w:pPr>
              <w:spacing w:after="0"/>
              <w:jc w:val="both"/>
              <w:rPr>
                <w:rFonts w:ascii="Times New Roman" w:hAnsi="Times New Roman"/>
                <w:color w:val="000000"/>
                <w:sz w:val="24"/>
                <w:szCs w:val="24"/>
              </w:rPr>
            </w:pPr>
            <w:r w:rsidRPr="00082B50">
              <w:rPr>
                <w:rFonts w:ascii="Times New Roman" w:hAnsi="Times New Roman"/>
                <w:color w:val="000000"/>
                <w:sz w:val="24"/>
                <w:szCs w:val="24"/>
              </w:rPr>
              <w:t>Диплом бакалавра, одиничний, 240 кредитів ЄКТС, термін навчання – 3 роки 10 місяців</w:t>
            </w:r>
          </w:p>
          <w:p w:rsidR="000D5DDC" w:rsidRPr="00DF0C1E" w:rsidRDefault="000D5DDC" w:rsidP="00DF0C1E">
            <w:pPr>
              <w:spacing w:after="0"/>
              <w:jc w:val="both"/>
              <w:rPr>
                <w:rFonts w:ascii="Times New Roman" w:hAnsi="Times New Roman"/>
                <w:color w:val="000000"/>
                <w:sz w:val="24"/>
                <w:szCs w:val="24"/>
              </w:rPr>
            </w:pPr>
            <w:r w:rsidRPr="00DF0C1E">
              <w:rPr>
                <w:rFonts w:ascii="Times New Roman" w:hAnsi="Times New Roman"/>
                <w:color w:val="000000"/>
                <w:sz w:val="24"/>
                <w:szCs w:val="24"/>
              </w:rPr>
              <w:t>240 кредитів ЄКТС – на базі повної загальної середньої освіти.  Термін навчання – 3 роки 10 місяців.</w:t>
            </w:r>
          </w:p>
          <w:p w:rsidR="000D5DDC" w:rsidRPr="00DF0C1E" w:rsidRDefault="000D5DDC" w:rsidP="00DF0C1E">
            <w:pPr>
              <w:spacing w:after="0"/>
              <w:jc w:val="both"/>
              <w:rPr>
                <w:rFonts w:ascii="Times New Roman" w:hAnsi="Times New Roman"/>
                <w:color w:val="000000"/>
                <w:sz w:val="24"/>
                <w:szCs w:val="24"/>
              </w:rPr>
            </w:pPr>
            <w:r w:rsidRPr="00DF0C1E">
              <w:rPr>
                <w:rFonts w:ascii="Times New Roman" w:hAnsi="Times New Roman"/>
                <w:color w:val="000000"/>
                <w:sz w:val="24"/>
                <w:szCs w:val="24"/>
              </w:rPr>
              <w:t>240 кредитів ЄКТС - на базі ступеня «фаховий молодший бакалавр» (за умови перезарахування не більше 60 кредитів ЄКТС освітньої програми попередньої освітнього рівня</w:t>
            </w:r>
            <w:r>
              <w:rPr>
                <w:rFonts w:ascii="Times New Roman" w:hAnsi="Times New Roman"/>
                <w:color w:val="000000"/>
                <w:sz w:val="24"/>
                <w:szCs w:val="24"/>
              </w:rPr>
              <w:t xml:space="preserve"> </w:t>
            </w:r>
            <w:r w:rsidRPr="00DF0C1E">
              <w:rPr>
                <w:rFonts w:ascii="Times New Roman" w:hAnsi="Times New Roman"/>
                <w:color w:val="000000"/>
                <w:sz w:val="24"/>
                <w:szCs w:val="24"/>
              </w:rPr>
              <w:t>за спеціальностями 223 «</w:t>
            </w:r>
            <w:proofErr w:type="spellStart"/>
            <w:r w:rsidRPr="00DF0C1E">
              <w:rPr>
                <w:rFonts w:ascii="Times New Roman" w:hAnsi="Times New Roman"/>
                <w:color w:val="000000"/>
                <w:sz w:val="24"/>
                <w:szCs w:val="24"/>
              </w:rPr>
              <w:t>Медсестринство</w:t>
            </w:r>
            <w:proofErr w:type="spellEnd"/>
            <w:r w:rsidRPr="00DF0C1E">
              <w:rPr>
                <w:rFonts w:ascii="Times New Roman" w:hAnsi="Times New Roman"/>
                <w:color w:val="000000"/>
                <w:sz w:val="24"/>
                <w:szCs w:val="24"/>
              </w:rPr>
              <w:t>», 224 «Технології медичної діагностики та лікування»</w:t>
            </w:r>
            <w:r>
              <w:rPr>
                <w:rFonts w:ascii="Times New Roman" w:hAnsi="Times New Roman"/>
                <w:color w:val="000000"/>
                <w:sz w:val="24"/>
                <w:szCs w:val="24"/>
              </w:rPr>
              <w:t xml:space="preserve"> та не більше 30 кредитів </w:t>
            </w:r>
            <w:r w:rsidRPr="00DF0C1E">
              <w:rPr>
                <w:rFonts w:ascii="Times New Roman" w:hAnsi="Times New Roman"/>
                <w:color w:val="000000"/>
                <w:sz w:val="24"/>
                <w:szCs w:val="24"/>
              </w:rPr>
              <w:t>ЄКТС</w:t>
            </w:r>
            <w:r>
              <w:rPr>
                <w:rFonts w:ascii="Times New Roman" w:hAnsi="Times New Roman"/>
                <w:color w:val="000000"/>
                <w:sz w:val="24"/>
                <w:szCs w:val="24"/>
              </w:rPr>
              <w:t xml:space="preserve"> за іншими спеціальностями</w:t>
            </w:r>
            <w:r w:rsidRPr="00DF0C1E">
              <w:rPr>
                <w:rFonts w:ascii="Times New Roman" w:hAnsi="Times New Roman"/>
                <w:color w:val="000000"/>
                <w:sz w:val="24"/>
                <w:szCs w:val="24"/>
              </w:rPr>
              <w:t>). Термін навчання – 2 роки 10 місяців.</w:t>
            </w:r>
          </w:p>
          <w:p w:rsidR="000D5DDC" w:rsidRPr="00082B50" w:rsidRDefault="000D5DDC" w:rsidP="007A28AD">
            <w:pPr>
              <w:shd w:val="clear" w:color="auto" w:fill="FFFFFF"/>
              <w:spacing w:after="0" w:line="240" w:lineRule="auto"/>
              <w:jc w:val="both"/>
              <w:rPr>
                <w:rFonts w:ascii="Times New Roman" w:hAnsi="Times New Roman"/>
                <w:sz w:val="24"/>
                <w:szCs w:val="24"/>
              </w:rPr>
            </w:pPr>
            <w:r w:rsidRPr="00082B50">
              <w:rPr>
                <w:rFonts w:ascii="Times New Roman" w:hAnsi="Times New Roman"/>
                <w:sz w:val="24"/>
                <w:szCs w:val="24"/>
              </w:rPr>
              <w:t>64,16% обсягу освітньої програми виділяється для забезпечення загальних та спеціальних (фахових) компетентностей за даною спеціальністю, передбачених освітньою програмою.</w:t>
            </w:r>
          </w:p>
          <w:p w:rsidR="000D5DDC" w:rsidRPr="00082B50" w:rsidRDefault="000D5DDC" w:rsidP="00570DDD">
            <w:pPr>
              <w:shd w:val="clear" w:color="auto" w:fill="FFFFFF"/>
              <w:spacing w:after="0" w:line="240" w:lineRule="auto"/>
              <w:jc w:val="both"/>
              <w:rPr>
                <w:rFonts w:ascii="Times New Roman" w:hAnsi="Times New Roman"/>
                <w:sz w:val="24"/>
                <w:szCs w:val="24"/>
              </w:rPr>
            </w:pPr>
            <w:r w:rsidRPr="00082B50">
              <w:rPr>
                <w:rFonts w:ascii="Times New Roman" w:hAnsi="Times New Roman"/>
                <w:sz w:val="24"/>
                <w:szCs w:val="24"/>
              </w:rPr>
              <w:t xml:space="preserve">Загальний обсяг клінічних практик </w:t>
            </w:r>
            <w:r w:rsidRPr="0053661D">
              <w:rPr>
                <w:rFonts w:ascii="Times New Roman" w:hAnsi="Times New Roman"/>
                <w:sz w:val="24"/>
                <w:szCs w:val="24"/>
              </w:rPr>
              <w:t>із</w:t>
            </w:r>
            <w:r w:rsidRPr="00082B50">
              <w:rPr>
                <w:rFonts w:ascii="Times New Roman" w:hAnsi="Times New Roman"/>
                <w:sz w:val="24"/>
                <w:szCs w:val="24"/>
              </w:rPr>
              <w:t xml:space="preserve"> фізичної терапії, ерготерапії становить 24 кредити, тривалістю 6 кредитів кожна.</w:t>
            </w:r>
          </w:p>
        </w:tc>
      </w:tr>
      <w:tr w:rsidR="000D5DDC" w:rsidRPr="00082B50" w:rsidTr="000765A4">
        <w:tc>
          <w:tcPr>
            <w:tcW w:w="2744" w:type="dxa"/>
          </w:tcPr>
          <w:p w:rsidR="000D5DDC" w:rsidRPr="00082B50" w:rsidRDefault="000D5DDC" w:rsidP="007A28AD">
            <w:pPr>
              <w:tabs>
                <w:tab w:val="num" w:pos="851"/>
              </w:tabs>
              <w:spacing w:after="0" w:line="240" w:lineRule="auto"/>
              <w:rPr>
                <w:rFonts w:ascii="Times New Roman" w:hAnsi="Times New Roman"/>
                <w:color w:val="000000"/>
                <w:sz w:val="24"/>
                <w:szCs w:val="24"/>
              </w:rPr>
            </w:pPr>
            <w:r w:rsidRPr="00082B50">
              <w:rPr>
                <w:rFonts w:ascii="Times New Roman" w:hAnsi="Times New Roman"/>
                <w:b/>
                <w:iCs/>
                <w:color w:val="000000"/>
                <w:sz w:val="24"/>
                <w:szCs w:val="24"/>
              </w:rPr>
              <w:t>Наявність акредитації</w:t>
            </w:r>
          </w:p>
        </w:tc>
        <w:tc>
          <w:tcPr>
            <w:tcW w:w="7570" w:type="dxa"/>
          </w:tcPr>
          <w:p w:rsidR="000D5DDC" w:rsidRPr="00282F33" w:rsidRDefault="000D5DDC" w:rsidP="00282F33">
            <w:pPr>
              <w:spacing w:after="0"/>
              <w:jc w:val="both"/>
              <w:rPr>
                <w:rFonts w:ascii="Times New Roman" w:hAnsi="Times New Roman"/>
                <w:color w:val="000000"/>
                <w:sz w:val="24"/>
                <w:szCs w:val="24"/>
              </w:rPr>
            </w:pPr>
            <w:r w:rsidRPr="00282F33">
              <w:rPr>
                <w:rFonts w:ascii="Times New Roman" w:hAnsi="Times New Roman"/>
                <w:color w:val="000000"/>
                <w:sz w:val="24"/>
                <w:szCs w:val="24"/>
              </w:rPr>
              <w:t xml:space="preserve">Сертифікат про акредитацію освітньої програми 0, виданий 17.05.2022 Національним агентством із забезпечення якості вищої освіти (Протокол №8 від 17.05.2022 року)* </w:t>
            </w:r>
          </w:p>
          <w:p w:rsidR="000D5DDC" w:rsidRPr="00282F33" w:rsidRDefault="000D5DDC" w:rsidP="00282F33">
            <w:pPr>
              <w:spacing w:after="0"/>
              <w:jc w:val="both"/>
              <w:rPr>
                <w:rFonts w:ascii="Times New Roman" w:hAnsi="Times New Roman"/>
                <w:color w:val="000000"/>
                <w:sz w:val="24"/>
                <w:szCs w:val="24"/>
              </w:rPr>
            </w:pPr>
            <w:r w:rsidRPr="00282F33">
              <w:rPr>
                <w:rFonts w:ascii="Times New Roman" w:hAnsi="Times New Roman"/>
                <w:color w:val="000000"/>
                <w:sz w:val="24"/>
                <w:szCs w:val="24"/>
              </w:rPr>
              <w:t>*</w:t>
            </w:r>
            <w:r w:rsidRPr="00282F33">
              <w:rPr>
                <w:rFonts w:ascii="Times New Roman" w:hAnsi="Times New Roman"/>
                <w:i/>
                <w:color w:val="000000"/>
                <w:sz w:val="24"/>
                <w:szCs w:val="24"/>
              </w:rPr>
              <w:t>(внесено зміни до ОПП 18.05.2022 р.)</w:t>
            </w:r>
          </w:p>
        </w:tc>
      </w:tr>
      <w:tr w:rsidR="000D5DDC" w:rsidRPr="00082B50" w:rsidTr="000765A4">
        <w:tc>
          <w:tcPr>
            <w:tcW w:w="2744" w:type="dxa"/>
          </w:tcPr>
          <w:p w:rsidR="000D5DDC" w:rsidRPr="00082B50" w:rsidRDefault="000D5DDC" w:rsidP="007A28AD">
            <w:pPr>
              <w:spacing w:after="0" w:line="240" w:lineRule="auto"/>
              <w:rPr>
                <w:rFonts w:ascii="Times New Roman" w:hAnsi="Times New Roman"/>
                <w:color w:val="000000"/>
                <w:sz w:val="24"/>
                <w:szCs w:val="24"/>
              </w:rPr>
            </w:pPr>
            <w:r w:rsidRPr="00082B50">
              <w:rPr>
                <w:rFonts w:ascii="Times New Roman" w:hAnsi="Times New Roman"/>
                <w:b/>
                <w:iCs/>
                <w:color w:val="000000"/>
                <w:sz w:val="24"/>
                <w:szCs w:val="24"/>
              </w:rPr>
              <w:t>Цикл/рівень</w:t>
            </w:r>
          </w:p>
        </w:tc>
        <w:tc>
          <w:tcPr>
            <w:tcW w:w="7570" w:type="dxa"/>
          </w:tcPr>
          <w:p w:rsidR="000D5DDC" w:rsidRPr="00082B50" w:rsidRDefault="000D5DDC" w:rsidP="007A28AD">
            <w:pPr>
              <w:spacing w:after="0"/>
              <w:rPr>
                <w:rFonts w:ascii="Times New Roman" w:hAnsi="Times New Roman"/>
                <w:color w:val="000000"/>
                <w:sz w:val="24"/>
                <w:szCs w:val="24"/>
              </w:rPr>
            </w:pPr>
            <w:r w:rsidRPr="00082B50">
              <w:rPr>
                <w:rFonts w:ascii="Times New Roman" w:hAnsi="Times New Roman"/>
                <w:color w:val="000000"/>
                <w:sz w:val="24"/>
                <w:szCs w:val="24"/>
              </w:rPr>
              <w:t xml:space="preserve">НРК України – </w:t>
            </w:r>
            <w:r>
              <w:rPr>
                <w:rFonts w:ascii="Times New Roman" w:hAnsi="Times New Roman"/>
                <w:color w:val="000000"/>
                <w:sz w:val="24"/>
                <w:szCs w:val="24"/>
              </w:rPr>
              <w:t>6</w:t>
            </w:r>
            <w:r w:rsidRPr="00082B50">
              <w:rPr>
                <w:rFonts w:ascii="Times New Roman" w:hAnsi="Times New Roman"/>
                <w:color w:val="000000"/>
                <w:sz w:val="24"/>
                <w:szCs w:val="24"/>
              </w:rPr>
              <w:t xml:space="preserve"> рівень, FQ-EHEA – перший цикл, ЕQF-LLL – </w:t>
            </w:r>
            <w:r>
              <w:rPr>
                <w:rFonts w:ascii="Times New Roman" w:hAnsi="Times New Roman"/>
                <w:color w:val="000000"/>
                <w:sz w:val="24"/>
                <w:szCs w:val="24"/>
              </w:rPr>
              <w:t>6</w:t>
            </w:r>
            <w:r w:rsidRPr="00082B50">
              <w:rPr>
                <w:rFonts w:ascii="Times New Roman" w:hAnsi="Times New Roman"/>
                <w:color w:val="000000"/>
                <w:sz w:val="24"/>
                <w:szCs w:val="24"/>
              </w:rPr>
              <w:t xml:space="preserve"> рівень</w:t>
            </w:r>
          </w:p>
        </w:tc>
      </w:tr>
      <w:tr w:rsidR="000D5DDC" w:rsidRPr="00082B50" w:rsidTr="000765A4">
        <w:tc>
          <w:tcPr>
            <w:tcW w:w="2744" w:type="dxa"/>
          </w:tcPr>
          <w:p w:rsidR="000D5DDC" w:rsidRPr="00082B50" w:rsidRDefault="000D5DDC" w:rsidP="007A28AD">
            <w:pPr>
              <w:spacing w:after="0" w:line="240" w:lineRule="auto"/>
              <w:rPr>
                <w:rFonts w:ascii="Times New Roman" w:hAnsi="Times New Roman"/>
                <w:color w:val="000000"/>
                <w:sz w:val="24"/>
                <w:szCs w:val="24"/>
              </w:rPr>
            </w:pPr>
            <w:r w:rsidRPr="00082B50">
              <w:rPr>
                <w:rFonts w:ascii="Times New Roman" w:hAnsi="Times New Roman"/>
                <w:b/>
                <w:iCs/>
                <w:color w:val="000000"/>
                <w:sz w:val="24"/>
                <w:szCs w:val="24"/>
              </w:rPr>
              <w:t>Передумови</w:t>
            </w:r>
          </w:p>
        </w:tc>
        <w:tc>
          <w:tcPr>
            <w:tcW w:w="7570" w:type="dxa"/>
          </w:tcPr>
          <w:p w:rsidR="000D5DDC" w:rsidRPr="00DF0C1E" w:rsidRDefault="000D5DDC" w:rsidP="00DF0C1E">
            <w:pPr>
              <w:spacing w:after="0"/>
              <w:jc w:val="both"/>
              <w:rPr>
                <w:rFonts w:ascii="Times New Roman" w:hAnsi="Times New Roman"/>
                <w:color w:val="000000"/>
                <w:sz w:val="24"/>
                <w:szCs w:val="24"/>
              </w:rPr>
            </w:pPr>
            <w:r w:rsidRPr="00DF0C1E">
              <w:rPr>
                <w:rFonts w:ascii="Times New Roman" w:hAnsi="Times New Roman"/>
                <w:color w:val="000000"/>
                <w:sz w:val="24"/>
                <w:szCs w:val="24"/>
              </w:rPr>
              <w:t>Наявність повної загальної середньої освіти або ступеня «молодший бакалавр» (освітньо-кваліфікаційного рівня «молодший спеціаліст»), «фаховий молодший бакалавр».</w:t>
            </w:r>
          </w:p>
          <w:p w:rsidR="000D5DDC" w:rsidRPr="00DF0C1E" w:rsidRDefault="000D5DDC" w:rsidP="00DF0C1E">
            <w:pPr>
              <w:spacing w:after="0"/>
              <w:jc w:val="both"/>
              <w:rPr>
                <w:rFonts w:ascii="Times New Roman" w:hAnsi="Times New Roman"/>
                <w:color w:val="000000"/>
                <w:sz w:val="24"/>
                <w:szCs w:val="24"/>
              </w:rPr>
            </w:pPr>
            <w:r w:rsidRPr="00DF0C1E">
              <w:rPr>
                <w:rFonts w:ascii="Times New Roman" w:hAnsi="Times New Roman"/>
                <w:color w:val="000000"/>
                <w:sz w:val="24"/>
                <w:szCs w:val="24"/>
              </w:rPr>
              <w:t>Прийом на основі ступенів «молодший бакалавр», «фаховий молодший бакалавр» або освітньо-кваліфікаційного рівня «молодший спеціаліст» здійснюється за результатами зовнішнього незалежного оцінювання в порядку, визначеному законодавством.</w:t>
            </w:r>
          </w:p>
        </w:tc>
      </w:tr>
      <w:tr w:rsidR="000D5DDC" w:rsidRPr="00082B50" w:rsidTr="000765A4">
        <w:tc>
          <w:tcPr>
            <w:tcW w:w="2744" w:type="dxa"/>
          </w:tcPr>
          <w:p w:rsidR="000D5DDC" w:rsidRPr="00082B50" w:rsidRDefault="000D5DDC" w:rsidP="007A28AD">
            <w:pPr>
              <w:spacing w:after="0" w:line="240" w:lineRule="auto"/>
              <w:rPr>
                <w:rFonts w:ascii="Times New Roman" w:hAnsi="Times New Roman"/>
                <w:color w:val="000000"/>
                <w:sz w:val="24"/>
                <w:szCs w:val="24"/>
              </w:rPr>
            </w:pPr>
            <w:r w:rsidRPr="00082B50">
              <w:rPr>
                <w:rFonts w:ascii="Times New Roman" w:hAnsi="Times New Roman"/>
                <w:b/>
                <w:iCs/>
                <w:color w:val="000000"/>
                <w:sz w:val="24"/>
                <w:szCs w:val="24"/>
              </w:rPr>
              <w:t>Мова(и) викладання</w:t>
            </w:r>
          </w:p>
        </w:tc>
        <w:tc>
          <w:tcPr>
            <w:tcW w:w="7570" w:type="dxa"/>
          </w:tcPr>
          <w:p w:rsidR="000D5DDC" w:rsidRPr="00082B50" w:rsidRDefault="000D5DDC" w:rsidP="007A28AD">
            <w:pPr>
              <w:spacing w:after="0"/>
              <w:jc w:val="both"/>
              <w:rPr>
                <w:rFonts w:ascii="Times New Roman" w:hAnsi="Times New Roman"/>
                <w:color w:val="000000"/>
                <w:sz w:val="24"/>
                <w:szCs w:val="24"/>
              </w:rPr>
            </w:pPr>
            <w:r w:rsidRPr="00082B50">
              <w:rPr>
                <w:rFonts w:ascii="Times New Roman" w:hAnsi="Times New Roman"/>
                <w:color w:val="000000"/>
                <w:sz w:val="24"/>
                <w:szCs w:val="24"/>
              </w:rPr>
              <w:t>українська</w:t>
            </w:r>
          </w:p>
        </w:tc>
      </w:tr>
      <w:tr w:rsidR="000D5DDC" w:rsidRPr="00082B50" w:rsidTr="000765A4">
        <w:tc>
          <w:tcPr>
            <w:tcW w:w="2744" w:type="dxa"/>
          </w:tcPr>
          <w:p w:rsidR="000D5DDC" w:rsidRPr="00082B50" w:rsidRDefault="000D5DDC" w:rsidP="007A28AD">
            <w:pPr>
              <w:spacing w:after="0" w:line="240" w:lineRule="auto"/>
              <w:rPr>
                <w:rFonts w:ascii="Times New Roman" w:hAnsi="Times New Roman"/>
                <w:b/>
                <w:iCs/>
                <w:color w:val="000000"/>
                <w:sz w:val="24"/>
                <w:szCs w:val="24"/>
              </w:rPr>
            </w:pPr>
            <w:r w:rsidRPr="00082B50">
              <w:rPr>
                <w:rFonts w:ascii="Times New Roman" w:hAnsi="Times New Roman"/>
                <w:b/>
                <w:iCs/>
                <w:color w:val="000000"/>
                <w:sz w:val="24"/>
                <w:szCs w:val="24"/>
              </w:rPr>
              <w:t xml:space="preserve">Термін дії освітньої </w:t>
            </w:r>
            <w:r w:rsidRPr="00082B50">
              <w:rPr>
                <w:rFonts w:ascii="Times New Roman" w:hAnsi="Times New Roman"/>
                <w:b/>
                <w:iCs/>
                <w:color w:val="000000"/>
                <w:sz w:val="24"/>
                <w:szCs w:val="24"/>
              </w:rPr>
              <w:lastRenderedPageBreak/>
              <w:t>програми</w:t>
            </w:r>
          </w:p>
        </w:tc>
        <w:tc>
          <w:tcPr>
            <w:tcW w:w="7570" w:type="dxa"/>
          </w:tcPr>
          <w:p w:rsidR="000D5DDC" w:rsidRPr="00082B50" w:rsidRDefault="000D5DDC" w:rsidP="007A28AD">
            <w:pPr>
              <w:spacing w:after="0"/>
              <w:jc w:val="both"/>
              <w:rPr>
                <w:rFonts w:ascii="Times New Roman" w:hAnsi="Times New Roman"/>
                <w:color w:val="000000"/>
                <w:sz w:val="24"/>
                <w:szCs w:val="24"/>
              </w:rPr>
            </w:pPr>
            <w:proofErr w:type="spellStart"/>
            <w:r w:rsidRPr="00082B50">
              <w:rPr>
                <w:rFonts w:ascii="Times New Roman" w:hAnsi="Times New Roman"/>
                <w:sz w:val="24"/>
                <w:szCs w:val="24"/>
                <w:lang w:val="ru-RU"/>
              </w:rPr>
              <w:lastRenderedPageBreak/>
              <w:t>Програма</w:t>
            </w:r>
            <w:proofErr w:type="spellEnd"/>
            <w:r w:rsidRPr="00082B50">
              <w:rPr>
                <w:rFonts w:ascii="Times New Roman" w:hAnsi="Times New Roman"/>
                <w:sz w:val="24"/>
                <w:szCs w:val="24"/>
                <w:lang w:val="ru-RU"/>
              </w:rPr>
              <w:t xml:space="preserve"> </w:t>
            </w:r>
            <w:proofErr w:type="spellStart"/>
            <w:r w:rsidRPr="00082B50">
              <w:rPr>
                <w:rFonts w:ascii="Times New Roman" w:hAnsi="Times New Roman"/>
                <w:sz w:val="24"/>
                <w:szCs w:val="24"/>
                <w:lang w:val="ru-RU"/>
              </w:rPr>
              <w:t>дійсна</w:t>
            </w:r>
            <w:proofErr w:type="spellEnd"/>
            <w:r w:rsidRPr="00082B50">
              <w:rPr>
                <w:rFonts w:ascii="Times New Roman" w:hAnsi="Times New Roman"/>
                <w:sz w:val="24"/>
                <w:szCs w:val="24"/>
                <w:lang w:val="ru-RU"/>
              </w:rPr>
              <w:t xml:space="preserve"> </w:t>
            </w:r>
            <w:proofErr w:type="spellStart"/>
            <w:r w:rsidRPr="00082B50">
              <w:rPr>
                <w:rFonts w:ascii="Times New Roman" w:hAnsi="Times New Roman"/>
                <w:sz w:val="24"/>
                <w:szCs w:val="24"/>
                <w:lang w:val="ru-RU"/>
              </w:rPr>
              <w:t>впродовж</w:t>
            </w:r>
            <w:proofErr w:type="spellEnd"/>
            <w:r w:rsidRPr="00082B50">
              <w:rPr>
                <w:rFonts w:ascii="Times New Roman" w:hAnsi="Times New Roman"/>
                <w:sz w:val="24"/>
                <w:szCs w:val="24"/>
                <w:lang w:val="ru-RU"/>
              </w:rPr>
              <w:t xml:space="preserve"> </w:t>
            </w:r>
            <w:proofErr w:type="spellStart"/>
            <w:r w:rsidRPr="00082B50">
              <w:rPr>
                <w:rFonts w:ascii="Times New Roman" w:hAnsi="Times New Roman"/>
                <w:sz w:val="24"/>
                <w:szCs w:val="24"/>
                <w:lang w:val="ru-RU"/>
              </w:rPr>
              <w:t>дії</w:t>
            </w:r>
            <w:proofErr w:type="spellEnd"/>
            <w:r w:rsidRPr="00082B50">
              <w:rPr>
                <w:rFonts w:ascii="Times New Roman" w:hAnsi="Times New Roman"/>
                <w:sz w:val="24"/>
                <w:szCs w:val="24"/>
                <w:lang w:val="ru-RU"/>
              </w:rPr>
              <w:t xml:space="preserve"> </w:t>
            </w:r>
            <w:proofErr w:type="spellStart"/>
            <w:r w:rsidRPr="00082B50">
              <w:rPr>
                <w:rFonts w:ascii="Times New Roman" w:hAnsi="Times New Roman"/>
                <w:sz w:val="24"/>
                <w:szCs w:val="24"/>
                <w:lang w:val="ru-RU"/>
              </w:rPr>
              <w:t>державних</w:t>
            </w:r>
            <w:proofErr w:type="spellEnd"/>
            <w:r w:rsidRPr="00082B50">
              <w:rPr>
                <w:rFonts w:ascii="Times New Roman" w:hAnsi="Times New Roman"/>
                <w:sz w:val="24"/>
                <w:szCs w:val="24"/>
                <w:lang w:val="ru-RU"/>
              </w:rPr>
              <w:t xml:space="preserve"> </w:t>
            </w:r>
            <w:proofErr w:type="spellStart"/>
            <w:r w:rsidRPr="00082B50">
              <w:rPr>
                <w:rFonts w:ascii="Times New Roman" w:hAnsi="Times New Roman"/>
                <w:sz w:val="24"/>
                <w:szCs w:val="24"/>
                <w:lang w:val="ru-RU"/>
              </w:rPr>
              <w:t>стандартів</w:t>
            </w:r>
            <w:proofErr w:type="spellEnd"/>
            <w:r w:rsidRPr="00082B50">
              <w:rPr>
                <w:rFonts w:ascii="Times New Roman" w:hAnsi="Times New Roman"/>
                <w:sz w:val="24"/>
                <w:szCs w:val="24"/>
                <w:lang w:val="ru-RU"/>
              </w:rPr>
              <w:t xml:space="preserve"> </w:t>
            </w:r>
            <w:proofErr w:type="spellStart"/>
            <w:r w:rsidRPr="00082B50">
              <w:rPr>
                <w:rFonts w:ascii="Times New Roman" w:hAnsi="Times New Roman"/>
                <w:sz w:val="24"/>
                <w:szCs w:val="24"/>
                <w:lang w:val="ru-RU"/>
              </w:rPr>
              <w:t>вищої</w:t>
            </w:r>
            <w:proofErr w:type="spellEnd"/>
            <w:r w:rsidRPr="00082B50">
              <w:rPr>
                <w:rFonts w:ascii="Times New Roman" w:hAnsi="Times New Roman"/>
                <w:sz w:val="24"/>
                <w:szCs w:val="24"/>
                <w:lang w:val="ru-RU"/>
              </w:rPr>
              <w:t xml:space="preserve"> </w:t>
            </w:r>
            <w:proofErr w:type="spellStart"/>
            <w:r w:rsidRPr="00082B50">
              <w:rPr>
                <w:rFonts w:ascii="Times New Roman" w:hAnsi="Times New Roman"/>
                <w:sz w:val="24"/>
                <w:szCs w:val="24"/>
                <w:lang w:val="ru-RU"/>
              </w:rPr>
              <w:t>освіти</w:t>
            </w:r>
            <w:proofErr w:type="spellEnd"/>
            <w:r w:rsidRPr="00082B50">
              <w:rPr>
                <w:rFonts w:ascii="Times New Roman" w:hAnsi="Times New Roman"/>
                <w:sz w:val="24"/>
                <w:szCs w:val="24"/>
                <w:lang w:val="ru-RU"/>
              </w:rPr>
              <w:t xml:space="preserve"> та </w:t>
            </w:r>
            <w:proofErr w:type="spellStart"/>
            <w:r w:rsidRPr="00082B50">
              <w:rPr>
                <w:rFonts w:ascii="Times New Roman" w:hAnsi="Times New Roman"/>
                <w:sz w:val="24"/>
                <w:szCs w:val="24"/>
                <w:lang w:val="ru-RU"/>
              </w:rPr>
              <w:lastRenderedPageBreak/>
              <w:t>може</w:t>
            </w:r>
            <w:proofErr w:type="spellEnd"/>
            <w:r w:rsidRPr="00082B50">
              <w:rPr>
                <w:rFonts w:ascii="Times New Roman" w:hAnsi="Times New Roman"/>
                <w:sz w:val="24"/>
                <w:szCs w:val="24"/>
                <w:lang w:val="ru-RU"/>
              </w:rPr>
              <w:t xml:space="preserve"> бути </w:t>
            </w:r>
            <w:proofErr w:type="spellStart"/>
            <w:r w:rsidRPr="00082B50">
              <w:rPr>
                <w:rFonts w:ascii="Times New Roman" w:hAnsi="Times New Roman"/>
                <w:sz w:val="24"/>
                <w:szCs w:val="24"/>
                <w:lang w:val="ru-RU"/>
              </w:rPr>
              <w:t>відкоригована</w:t>
            </w:r>
            <w:proofErr w:type="spellEnd"/>
            <w:r w:rsidRPr="00082B50">
              <w:rPr>
                <w:rFonts w:ascii="Times New Roman" w:hAnsi="Times New Roman"/>
                <w:sz w:val="24"/>
                <w:szCs w:val="24"/>
                <w:lang w:val="ru-RU"/>
              </w:rPr>
              <w:t xml:space="preserve"> </w:t>
            </w:r>
            <w:proofErr w:type="spellStart"/>
            <w:r w:rsidRPr="00082B50">
              <w:rPr>
                <w:rFonts w:ascii="Times New Roman" w:hAnsi="Times New Roman"/>
                <w:sz w:val="24"/>
                <w:szCs w:val="24"/>
                <w:lang w:val="ru-RU"/>
              </w:rPr>
              <w:t>відповідно</w:t>
            </w:r>
            <w:proofErr w:type="spellEnd"/>
            <w:r w:rsidRPr="00082B50">
              <w:rPr>
                <w:rFonts w:ascii="Times New Roman" w:hAnsi="Times New Roman"/>
                <w:sz w:val="24"/>
                <w:szCs w:val="24"/>
                <w:lang w:val="ru-RU"/>
              </w:rPr>
              <w:t xml:space="preserve"> до </w:t>
            </w:r>
            <w:proofErr w:type="spellStart"/>
            <w:r w:rsidRPr="00082B50">
              <w:rPr>
                <w:rFonts w:ascii="Times New Roman" w:hAnsi="Times New Roman"/>
                <w:sz w:val="24"/>
                <w:szCs w:val="24"/>
                <w:lang w:val="ru-RU"/>
              </w:rPr>
              <w:t>діючих</w:t>
            </w:r>
            <w:proofErr w:type="spellEnd"/>
            <w:r w:rsidRPr="00082B50">
              <w:rPr>
                <w:rFonts w:ascii="Times New Roman" w:hAnsi="Times New Roman"/>
                <w:sz w:val="24"/>
                <w:szCs w:val="24"/>
                <w:lang w:val="ru-RU"/>
              </w:rPr>
              <w:t xml:space="preserve"> </w:t>
            </w:r>
            <w:proofErr w:type="spellStart"/>
            <w:r w:rsidRPr="00082B50">
              <w:rPr>
                <w:rFonts w:ascii="Times New Roman" w:hAnsi="Times New Roman"/>
                <w:sz w:val="24"/>
                <w:szCs w:val="24"/>
                <w:lang w:val="ru-RU"/>
              </w:rPr>
              <w:t>нормативних</w:t>
            </w:r>
            <w:proofErr w:type="spellEnd"/>
            <w:r w:rsidRPr="00082B50">
              <w:rPr>
                <w:rFonts w:ascii="Times New Roman" w:hAnsi="Times New Roman"/>
                <w:sz w:val="24"/>
                <w:szCs w:val="24"/>
                <w:lang w:val="ru-RU"/>
              </w:rPr>
              <w:t xml:space="preserve"> </w:t>
            </w:r>
            <w:proofErr w:type="spellStart"/>
            <w:r w:rsidRPr="00082B50">
              <w:rPr>
                <w:rFonts w:ascii="Times New Roman" w:hAnsi="Times New Roman"/>
                <w:sz w:val="24"/>
                <w:szCs w:val="24"/>
                <w:lang w:val="ru-RU"/>
              </w:rPr>
              <w:t>документів</w:t>
            </w:r>
            <w:proofErr w:type="spellEnd"/>
            <w:r w:rsidRPr="00082B50">
              <w:rPr>
                <w:rFonts w:ascii="Times New Roman" w:hAnsi="Times New Roman"/>
                <w:sz w:val="24"/>
                <w:szCs w:val="24"/>
                <w:lang w:val="ru-RU"/>
              </w:rPr>
              <w:t>.</w:t>
            </w:r>
          </w:p>
        </w:tc>
      </w:tr>
      <w:tr w:rsidR="000D5DDC" w:rsidRPr="00082B50" w:rsidTr="000765A4">
        <w:tc>
          <w:tcPr>
            <w:tcW w:w="2744" w:type="dxa"/>
          </w:tcPr>
          <w:p w:rsidR="000D5DDC" w:rsidRPr="00082B50" w:rsidRDefault="000D5DDC" w:rsidP="007A28AD">
            <w:pPr>
              <w:spacing w:after="0" w:line="240" w:lineRule="auto"/>
              <w:rPr>
                <w:rFonts w:ascii="Times New Roman" w:hAnsi="Times New Roman"/>
                <w:b/>
                <w:iCs/>
                <w:color w:val="000000"/>
                <w:sz w:val="24"/>
                <w:szCs w:val="24"/>
              </w:rPr>
            </w:pPr>
            <w:proofErr w:type="spellStart"/>
            <w:r w:rsidRPr="00082B50">
              <w:rPr>
                <w:rFonts w:ascii="Times New Roman" w:hAnsi="Times New Roman"/>
                <w:b/>
                <w:iCs/>
                <w:color w:val="000000"/>
                <w:sz w:val="24"/>
                <w:szCs w:val="24"/>
              </w:rPr>
              <w:lastRenderedPageBreak/>
              <w:t>Інтернет-адреса</w:t>
            </w:r>
            <w:proofErr w:type="spellEnd"/>
            <w:r w:rsidRPr="00082B50">
              <w:rPr>
                <w:rFonts w:ascii="Times New Roman" w:hAnsi="Times New Roman"/>
                <w:b/>
                <w:iCs/>
                <w:color w:val="000000"/>
                <w:sz w:val="24"/>
                <w:szCs w:val="24"/>
              </w:rPr>
              <w:t xml:space="preserve"> постійного розміщення опису освітньої програми</w:t>
            </w:r>
          </w:p>
        </w:tc>
        <w:tc>
          <w:tcPr>
            <w:tcW w:w="7570" w:type="dxa"/>
            <w:vAlign w:val="center"/>
          </w:tcPr>
          <w:p w:rsidR="000D5DDC" w:rsidRPr="00082B50" w:rsidRDefault="00B2336F" w:rsidP="007A28AD">
            <w:pPr>
              <w:spacing w:after="0"/>
              <w:rPr>
                <w:rFonts w:ascii="Times New Roman" w:hAnsi="Times New Roman"/>
                <w:color w:val="000000"/>
                <w:sz w:val="24"/>
                <w:szCs w:val="24"/>
              </w:rPr>
            </w:pPr>
            <w:hyperlink r:id="rId9" w:history="1">
              <w:r w:rsidR="000D5DDC" w:rsidRPr="00C628A9">
                <w:rPr>
                  <w:rStyle w:val="a5"/>
                  <w:rFonts w:ascii="Times New Roman" w:hAnsi="Times New Roman"/>
                  <w:sz w:val="24"/>
                  <w:szCs w:val="24"/>
                </w:rPr>
                <w:t>https://zh.uu.edu.ua/osvitni-prohramy/fizychna-terapiia-erhoterapiia-os-bakalavr/portfolio-osvitnoi-prohramy/</w:t>
              </w:r>
            </w:hyperlink>
          </w:p>
        </w:tc>
      </w:tr>
      <w:tr w:rsidR="000D5DDC" w:rsidRPr="00082B50" w:rsidTr="000765A4">
        <w:tc>
          <w:tcPr>
            <w:tcW w:w="10314" w:type="dxa"/>
            <w:gridSpan w:val="2"/>
          </w:tcPr>
          <w:p w:rsidR="000D5DDC" w:rsidRPr="00082B50" w:rsidRDefault="000D5DDC" w:rsidP="007A28AD">
            <w:pPr>
              <w:spacing w:after="0"/>
              <w:jc w:val="center"/>
              <w:rPr>
                <w:rFonts w:ascii="Times New Roman" w:hAnsi="Times New Roman"/>
                <w:color w:val="000000"/>
                <w:sz w:val="24"/>
                <w:szCs w:val="24"/>
              </w:rPr>
            </w:pPr>
            <w:r w:rsidRPr="00082B50">
              <w:rPr>
                <w:rFonts w:ascii="Times New Roman" w:hAnsi="Times New Roman"/>
                <w:b/>
                <w:color w:val="000000"/>
                <w:sz w:val="24"/>
                <w:szCs w:val="24"/>
              </w:rPr>
              <w:t>2 – Мета освітньої програми</w:t>
            </w:r>
          </w:p>
        </w:tc>
      </w:tr>
      <w:tr w:rsidR="000D5DDC" w:rsidRPr="00082B50" w:rsidTr="000765A4">
        <w:tc>
          <w:tcPr>
            <w:tcW w:w="10314" w:type="dxa"/>
            <w:gridSpan w:val="2"/>
          </w:tcPr>
          <w:p w:rsidR="000D5DDC" w:rsidRPr="00082B50" w:rsidRDefault="000D5DDC" w:rsidP="00534B98">
            <w:pPr>
              <w:autoSpaceDE w:val="0"/>
              <w:autoSpaceDN w:val="0"/>
              <w:adjustRightInd w:val="0"/>
              <w:spacing w:after="0"/>
              <w:jc w:val="both"/>
              <w:rPr>
                <w:rFonts w:ascii="Times New Roman" w:hAnsi="Times New Roman"/>
                <w:color w:val="000000"/>
                <w:sz w:val="24"/>
                <w:szCs w:val="24"/>
              </w:rPr>
            </w:pPr>
            <w:r w:rsidRPr="00082B50">
              <w:rPr>
                <w:rFonts w:ascii="Times New Roman" w:hAnsi="Times New Roman"/>
                <w:color w:val="000000"/>
                <w:sz w:val="24"/>
                <w:szCs w:val="24"/>
              </w:rPr>
              <w:t>Метою освітньо-професійної програми є підготовка висококваліфікованого, конкурентоспроможного, інтегрованого в європейський та світовий науково-освітній простір фахівця з фізичної терапії, ерготерапії,</w:t>
            </w:r>
            <w:r w:rsidRPr="00082B50">
              <w:rPr>
                <w:rFonts w:ascii="Times New Roman" w:hAnsi="Times New Roman"/>
                <w:noProof/>
                <w:color w:val="000000"/>
                <w:sz w:val="24"/>
                <w:szCs w:val="24"/>
              </w:rPr>
              <w:t xml:space="preserve"> що може квалiфiковано здiйснювати виховну, реабілітаційну та терапевтичну роботу з рiзним контингентом населення, а також сприяти гармонiйному розвитку особистостi, формуванню життєво</w:t>
            </w:r>
            <w:r>
              <w:rPr>
                <w:rFonts w:ascii="Times New Roman" w:hAnsi="Times New Roman"/>
                <w:noProof/>
                <w:color w:val="000000"/>
                <w:sz w:val="24"/>
                <w:szCs w:val="24"/>
              </w:rPr>
              <w:t xml:space="preserve"> </w:t>
            </w:r>
            <w:r w:rsidRPr="00BA0F26">
              <w:rPr>
                <w:rFonts w:ascii="Times New Roman" w:hAnsi="Times New Roman"/>
                <w:noProof/>
                <w:color w:val="000000"/>
                <w:sz w:val="24"/>
                <w:szCs w:val="24"/>
              </w:rPr>
              <w:t>необхiдних навичок, розвитку фiзичних якостей, змiцненню здоров’я, пiдготовцi до активної трудової дiяльностi людини з інвалідністю.</w:t>
            </w:r>
          </w:p>
        </w:tc>
      </w:tr>
      <w:tr w:rsidR="000D5DDC" w:rsidRPr="00082B50" w:rsidTr="000765A4">
        <w:tc>
          <w:tcPr>
            <w:tcW w:w="10314" w:type="dxa"/>
            <w:gridSpan w:val="2"/>
          </w:tcPr>
          <w:p w:rsidR="000D5DDC" w:rsidRPr="00082B50" w:rsidRDefault="000D5DDC" w:rsidP="007A28AD">
            <w:pPr>
              <w:spacing w:after="0"/>
              <w:jc w:val="center"/>
              <w:rPr>
                <w:rFonts w:ascii="Times New Roman" w:hAnsi="Times New Roman"/>
                <w:color w:val="000000"/>
                <w:sz w:val="24"/>
                <w:szCs w:val="24"/>
              </w:rPr>
            </w:pPr>
            <w:r w:rsidRPr="00082B50">
              <w:rPr>
                <w:rFonts w:ascii="Times New Roman" w:hAnsi="Times New Roman"/>
                <w:b/>
                <w:bCs/>
                <w:color w:val="000000"/>
                <w:sz w:val="24"/>
                <w:szCs w:val="24"/>
              </w:rPr>
              <w:t>3 - Характеристика освітньої програми</w:t>
            </w:r>
          </w:p>
        </w:tc>
      </w:tr>
      <w:tr w:rsidR="000D5DDC" w:rsidRPr="00082B50" w:rsidTr="000765A4">
        <w:tc>
          <w:tcPr>
            <w:tcW w:w="2744" w:type="dxa"/>
          </w:tcPr>
          <w:p w:rsidR="000D5DDC" w:rsidRPr="00082B50" w:rsidRDefault="000D5DDC" w:rsidP="007A28AD">
            <w:pPr>
              <w:tabs>
                <w:tab w:val="num" w:pos="851"/>
              </w:tabs>
              <w:spacing w:after="0"/>
              <w:rPr>
                <w:rFonts w:ascii="Times New Roman" w:hAnsi="Times New Roman"/>
                <w:b/>
                <w:color w:val="000000"/>
                <w:sz w:val="24"/>
                <w:szCs w:val="24"/>
              </w:rPr>
            </w:pPr>
            <w:r w:rsidRPr="00082B50">
              <w:rPr>
                <w:rFonts w:ascii="Times New Roman" w:hAnsi="Times New Roman"/>
                <w:b/>
                <w:iCs/>
                <w:color w:val="000000"/>
                <w:sz w:val="24"/>
                <w:szCs w:val="24"/>
              </w:rPr>
              <w:t>Предметна область (галузь знань, спеціальність, спеціалізація (</w:t>
            </w:r>
            <w:r w:rsidRPr="00082B50">
              <w:rPr>
                <w:rFonts w:ascii="Times New Roman" w:hAnsi="Times New Roman"/>
                <w:iCs/>
                <w:color w:val="000000"/>
                <w:sz w:val="24"/>
                <w:szCs w:val="24"/>
              </w:rPr>
              <w:t>за наявності</w:t>
            </w:r>
            <w:r w:rsidRPr="00082B50">
              <w:rPr>
                <w:rFonts w:ascii="Times New Roman" w:hAnsi="Times New Roman"/>
                <w:b/>
                <w:iCs/>
                <w:color w:val="000000"/>
                <w:sz w:val="24"/>
                <w:szCs w:val="24"/>
              </w:rPr>
              <w:t>))</w:t>
            </w:r>
          </w:p>
        </w:tc>
        <w:tc>
          <w:tcPr>
            <w:tcW w:w="7570" w:type="dxa"/>
          </w:tcPr>
          <w:p w:rsidR="000D5DDC" w:rsidRPr="00082B50" w:rsidRDefault="000D5DDC" w:rsidP="007A28AD">
            <w:pPr>
              <w:spacing w:after="0" w:line="240" w:lineRule="auto"/>
              <w:rPr>
                <w:rFonts w:ascii="Times New Roman" w:hAnsi="Times New Roman"/>
                <w:sz w:val="24"/>
                <w:szCs w:val="24"/>
                <w:lang w:eastAsia="uk-UA"/>
              </w:rPr>
            </w:pPr>
            <w:r w:rsidRPr="00082B50">
              <w:rPr>
                <w:rFonts w:ascii="Times New Roman" w:hAnsi="Times New Roman"/>
                <w:sz w:val="24"/>
                <w:szCs w:val="24"/>
                <w:lang w:eastAsia="uk-UA"/>
              </w:rPr>
              <w:t xml:space="preserve">Галузь знань: </w:t>
            </w:r>
            <w:r w:rsidRPr="00082B50">
              <w:rPr>
                <w:rFonts w:ascii="Times New Roman" w:hAnsi="Times New Roman"/>
                <w:color w:val="000000"/>
                <w:sz w:val="24"/>
                <w:szCs w:val="24"/>
                <w:lang w:eastAsia="uk-UA"/>
              </w:rPr>
              <w:t xml:space="preserve">22 Охорона здоров’я </w:t>
            </w:r>
          </w:p>
          <w:p w:rsidR="000D5DDC" w:rsidRPr="00082B50" w:rsidRDefault="000D5DDC" w:rsidP="007A28AD">
            <w:pPr>
              <w:spacing w:after="0" w:line="240" w:lineRule="auto"/>
              <w:jc w:val="both"/>
              <w:rPr>
                <w:rFonts w:ascii="Times New Roman" w:hAnsi="Times New Roman"/>
                <w:color w:val="000000"/>
                <w:sz w:val="24"/>
                <w:szCs w:val="24"/>
                <w:lang w:eastAsia="uk-UA"/>
              </w:rPr>
            </w:pPr>
            <w:r w:rsidRPr="00082B50">
              <w:rPr>
                <w:rFonts w:ascii="Times New Roman" w:hAnsi="Times New Roman"/>
                <w:sz w:val="24"/>
                <w:szCs w:val="24"/>
                <w:lang w:eastAsia="uk-UA"/>
              </w:rPr>
              <w:t xml:space="preserve">Спеціальність: </w:t>
            </w:r>
            <w:r w:rsidRPr="00082B50">
              <w:rPr>
                <w:rFonts w:ascii="Times New Roman" w:hAnsi="Times New Roman"/>
                <w:color w:val="000000"/>
                <w:sz w:val="24"/>
                <w:szCs w:val="24"/>
              </w:rPr>
              <w:t>227 Фізична терапія, ерготерапія</w:t>
            </w:r>
          </w:p>
          <w:p w:rsidR="000D5DDC" w:rsidRPr="00082B50" w:rsidRDefault="000D5DDC" w:rsidP="007A28AD">
            <w:pPr>
              <w:spacing w:after="0"/>
              <w:jc w:val="both"/>
              <w:rPr>
                <w:rFonts w:ascii="Times New Roman" w:hAnsi="Times New Roman"/>
                <w:color w:val="000000"/>
                <w:sz w:val="24"/>
                <w:szCs w:val="24"/>
              </w:rPr>
            </w:pPr>
            <w:r w:rsidRPr="00082B50">
              <w:rPr>
                <w:rFonts w:ascii="Times New Roman" w:hAnsi="Times New Roman"/>
                <w:b/>
                <w:color w:val="000000"/>
                <w:sz w:val="24"/>
                <w:szCs w:val="24"/>
              </w:rPr>
              <w:t>Об’єкти вивчення та діяльності</w:t>
            </w:r>
            <w:r w:rsidRPr="00082B50">
              <w:rPr>
                <w:rFonts w:ascii="Times New Roman" w:hAnsi="Times New Roman"/>
                <w:color w:val="000000"/>
                <w:sz w:val="24"/>
                <w:szCs w:val="24"/>
              </w:rPr>
              <w:t xml:space="preserve"> – рухові функції та активність людини, їх порушення та корекція з метою відновлення повноцінної життєдіяльності відповідно до бажань і потреб людини в умовах довкілля.</w:t>
            </w:r>
          </w:p>
          <w:p w:rsidR="000D5DDC" w:rsidRPr="007A28AD" w:rsidRDefault="000D5DDC" w:rsidP="007A28AD">
            <w:pPr>
              <w:pStyle w:val="11"/>
              <w:shd w:val="clear" w:color="auto" w:fill="FFFFFF"/>
              <w:spacing w:after="0" w:line="240" w:lineRule="auto"/>
              <w:ind w:left="0"/>
              <w:jc w:val="both"/>
              <w:textAlignment w:val="baseline"/>
              <w:rPr>
                <w:rFonts w:ascii="Times New Roman" w:hAnsi="Times New Roman"/>
                <w:i/>
                <w:color w:val="000000"/>
                <w:sz w:val="24"/>
                <w:szCs w:val="24"/>
                <w:lang w:eastAsia="uk-UA"/>
              </w:rPr>
            </w:pPr>
            <w:r w:rsidRPr="007A28AD">
              <w:rPr>
                <w:rFonts w:ascii="Times New Roman" w:hAnsi="Times New Roman"/>
                <w:b/>
                <w:color w:val="000000"/>
                <w:sz w:val="24"/>
                <w:szCs w:val="24"/>
                <w:lang w:eastAsia="uk-UA"/>
              </w:rPr>
              <w:t xml:space="preserve">Мета навчання: </w:t>
            </w:r>
            <w:r w:rsidRPr="007A28AD">
              <w:rPr>
                <w:rFonts w:ascii="Times New Roman" w:hAnsi="Times New Roman"/>
                <w:bCs/>
                <w:color w:val="000000"/>
                <w:sz w:val="24"/>
                <w:szCs w:val="24"/>
                <w:lang w:eastAsia="uk-UA"/>
              </w:rPr>
              <w:t>п</w:t>
            </w:r>
            <w:r w:rsidRPr="007A28AD">
              <w:rPr>
                <w:rFonts w:ascii="Times New Roman" w:hAnsi="Times New Roman"/>
                <w:color w:val="000000"/>
                <w:sz w:val="24"/>
                <w:szCs w:val="24"/>
                <w:lang w:eastAsia="uk-UA"/>
              </w:rPr>
              <w:t xml:space="preserve">ідготовка фахівців, здатних вирішувати складні спеціалізовані задачі та практичні проблеми, пов’язані з порушенням функцій органів та систем, зокрема, опорно-рухового апарату, нервової, серцево-судинної та дихальної систем із застосуванням положень, теорії та методів </w:t>
            </w:r>
            <w:proofErr w:type="spellStart"/>
            <w:r w:rsidRPr="007A28AD">
              <w:rPr>
                <w:rFonts w:ascii="Times New Roman" w:hAnsi="Times New Roman"/>
                <w:color w:val="000000"/>
                <w:sz w:val="24"/>
                <w:szCs w:val="24"/>
                <w:lang w:eastAsia="uk-UA"/>
              </w:rPr>
              <w:t>медико-біологічних</w:t>
            </w:r>
            <w:proofErr w:type="spellEnd"/>
            <w:r w:rsidRPr="007A28AD">
              <w:rPr>
                <w:rFonts w:ascii="Times New Roman" w:hAnsi="Times New Roman"/>
                <w:color w:val="000000"/>
                <w:sz w:val="24"/>
                <w:szCs w:val="24"/>
                <w:lang w:eastAsia="uk-UA"/>
              </w:rPr>
              <w:t>, соціальних, психолого-педагогічних наук.</w:t>
            </w:r>
          </w:p>
          <w:p w:rsidR="000D5DDC" w:rsidRPr="00F75BA4" w:rsidRDefault="000D5DDC" w:rsidP="007A28AD">
            <w:pPr>
              <w:pStyle w:val="af"/>
              <w:tabs>
                <w:tab w:val="left" w:pos="459"/>
              </w:tabs>
              <w:spacing w:after="0"/>
              <w:ind w:right="57"/>
              <w:jc w:val="both"/>
              <w:rPr>
                <w:color w:val="000000"/>
              </w:rPr>
            </w:pPr>
            <w:r w:rsidRPr="00F75BA4">
              <w:rPr>
                <w:b/>
                <w:color w:val="000000"/>
              </w:rPr>
              <w:t xml:space="preserve">Теоретичний зміст предметної області – </w:t>
            </w:r>
            <w:r w:rsidRPr="00F75BA4">
              <w:rPr>
                <w:color w:val="000000"/>
              </w:rPr>
              <w:t xml:space="preserve">знання для відновлення та запобігання втрати рухових функцій та активності людини: </w:t>
            </w:r>
            <w:proofErr w:type="spellStart"/>
            <w:r w:rsidRPr="00F75BA4">
              <w:rPr>
                <w:color w:val="000000"/>
              </w:rPr>
              <w:t>медико-біологічних</w:t>
            </w:r>
            <w:proofErr w:type="spellEnd"/>
            <w:r w:rsidRPr="00F75BA4">
              <w:rPr>
                <w:color w:val="000000"/>
              </w:rPr>
              <w:t>, психолого-педагогічних, соціальних та дисциплін професійної підготовки</w:t>
            </w:r>
            <w:r w:rsidRPr="00F75BA4">
              <w:rPr>
                <w:color w:val="000000"/>
                <w:lang w:eastAsia="ru-RU"/>
              </w:rPr>
              <w:t xml:space="preserve">; вимог охорони праці та безпеки життєдіяльності; </w:t>
            </w:r>
            <w:r w:rsidRPr="00F75BA4">
              <w:rPr>
                <w:color w:val="000000"/>
              </w:rPr>
              <w:t xml:space="preserve">законодавчої бази; </w:t>
            </w:r>
            <w:r w:rsidRPr="00F75BA4">
              <w:rPr>
                <w:color w:val="000000"/>
                <w:lang w:eastAsia="ru-RU"/>
              </w:rPr>
              <w:t xml:space="preserve">комунікацій у професійній сфері; основ ділового спілкування, основ ділової іноземної мови </w:t>
            </w:r>
            <w:r w:rsidRPr="00F75BA4">
              <w:rPr>
                <w:color w:val="000000"/>
              </w:rPr>
              <w:t>(мов);</w:t>
            </w:r>
            <w:r w:rsidRPr="00F75BA4">
              <w:rPr>
                <w:color w:val="000000"/>
                <w:lang w:eastAsia="ru-RU"/>
              </w:rPr>
              <w:t xml:space="preserve"> </w:t>
            </w:r>
            <w:r w:rsidRPr="00F75BA4">
              <w:rPr>
                <w:color w:val="000000"/>
              </w:rPr>
              <w:t>професійних компетенцій, прав та обов'язків; основних положень етики</w:t>
            </w:r>
            <w:r w:rsidRPr="00F75BA4">
              <w:rPr>
                <w:color w:val="000000"/>
                <w:lang w:eastAsia="ru-RU"/>
              </w:rPr>
              <w:t>.</w:t>
            </w:r>
          </w:p>
          <w:p w:rsidR="000D5DDC" w:rsidRPr="007A28AD" w:rsidRDefault="000D5DDC" w:rsidP="007A28AD">
            <w:pPr>
              <w:pStyle w:val="11"/>
              <w:shd w:val="clear" w:color="auto" w:fill="FFFFFF"/>
              <w:spacing w:after="0" w:line="240" w:lineRule="auto"/>
              <w:ind w:left="0"/>
              <w:jc w:val="both"/>
              <w:textAlignment w:val="baseline"/>
              <w:rPr>
                <w:rFonts w:ascii="Times New Roman" w:hAnsi="Times New Roman"/>
                <w:color w:val="000000"/>
                <w:sz w:val="24"/>
                <w:szCs w:val="24"/>
              </w:rPr>
            </w:pPr>
            <w:r w:rsidRPr="007A28AD">
              <w:rPr>
                <w:rFonts w:ascii="Times New Roman" w:hAnsi="Times New Roman"/>
                <w:b/>
                <w:color w:val="000000"/>
                <w:sz w:val="24"/>
                <w:szCs w:val="24"/>
                <w:lang w:eastAsia="uk-UA"/>
              </w:rPr>
              <w:t xml:space="preserve">Методи, методики та технології: </w:t>
            </w:r>
            <w:r w:rsidRPr="007A28AD">
              <w:rPr>
                <w:rFonts w:ascii="Times New Roman" w:hAnsi="Times New Roman"/>
                <w:color w:val="000000"/>
                <w:sz w:val="24"/>
                <w:szCs w:val="24"/>
                <w:lang w:eastAsia="uk-UA"/>
              </w:rPr>
              <w:t xml:space="preserve">спостереження, опитування, тестування та вимірювання </w:t>
            </w:r>
            <w:r w:rsidRPr="007A28AD">
              <w:rPr>
                <w:rFonts w:ascii="Times New Roman" w:hAnsi="Times New Roman"/>
                <w:color w:val="000000"/>
                <w:sz w:val="24"/>
                <w:szCs w:val="24"/>
              </w:rPr>
              <w:t>в фізичній терапії та ерготерапії; обробка інформації; планування та реалізація заходів фізичної терапії та ерготерапії; вербальне і невербальне спілкування; надання долікарської допомоги.</w:t>
            </w:r>
          </w:p>
          <w:p w:rsidR="000D5DDC" w:rsidRPr="007A28AD" w:rsidRDefault="000D5DDC" w:rsidP="007A28AD">
            <w:pPr>
              <w:pStyle w:val="11"/>
              <w:shd w:val="clear" w:color="auto" w:fill="FFFFFF"/>
              <w:spacing w:after="0" w:line="240" w:lineRule="auto"/>
              <w:ind w:left="0"/>
              <w:jc w:val="both"/>
              <w:textAlignment w:val="baseline"/>
              <w:rPr>
                <w:rFonts w:ascii="Times New Roman" w:hAnsi="Times New Roman"/>
                <w:b/>
                <w:color w:val="000000"/>
                <w:sz w:val="24"/>
                <w:szCs w:val="24"/>
                <w:lang w:eastAsia="uk-UA"/>
              </w:rPr>
            </w:pPr>
            <w:r w:rsidRPr="007A28AD">
              <w:rPr>
                <w:rFonts w:ascii="Times New Roman" w:hAnsi="Times New Roman"/>
                <w:b/>
                <w:color w:val="000000"/>
                <w:sz w:val="24"/>
                <w:szCs w:val="24"/>
              </w:rPr>
              <w:t>Інструменти та обладнання</w:t>
            </w:r>
            <w:r w:rsidRPr="007A28AD">
              <w:rPr>
                <w:rFonts w:ascii="Times New Roman" w:hAnsi="Times New Roman"/>
                <w:color w:val="000000"/>
                <w:sz w:val="24"/>
                <w:szCs w:val="24"/>
                <w:lang w:eastAsia="uk-UA"/>
              </w:rPr>
              <w:t xml:space="preserve"> для контролю основних життєвих показників пацієнта/клієнта; </w:t>
            </w:r>
            <w:r w:rsidRPr="007A28AD">
              <w:rPr>
                <w:rFonts w:ascii="Times New Roman" w:hAnsi="Times New Roman"/>
                <w:color w:val="000000"/>
                <w:sz w:val="24"/>
                <w:szCs w:val="24"/>
              </w:rPr>
              <w:t xml:space="preserve">обстеження та тестування в фізичній терапії та ерготерапії; </w:t>
            </w:r>
            <w:r w:rsidRPr="007A28AD">
              <w:rPr>
                <w:rFonts w:ascii="Times New Roman" w:hAnsi="Times New Roman"/>
                <w:color w:val="000000"/>
                <w:sz w:val="24"/>
                <w:szCs w:val="24"/>
                <w:lang w:eastAsia="uk-UA"/>
              </w:rPr>
              <w:t xml:space="preserve">проведення заходів </w:t>
            </w:r>
            <w:r w:rsidRPr="007A28AD">
              <w:rPr>
                <w:rFonts w:ascii="Times New Roman" w:hAnsi="Times New Roman"/>
                <w:color w:val="000000"/>
                <w:sz w:val="24"/>
                <w:szCs w:val="24"/>
              </w:rPr>
              <w:t>фізичної терапії та ерготерапії</w:t>
            </w:r>
            <w:r w:rsidRPr="007A28AD">
              <w:rPr>
                <w:rFonts w:ascii="Times New Roman" w:hAnsi="Times New Roman"/>
                <w:color w:val="000000"/>
                <w:sz w:val="24"/>
                <w:szCs w:val="24"/>
                <w:lang w:eastAsia="uk-UA"/>
              </w:rPr>
              <w:t xml:space="preserve">; технічні допоміжні засоби пересування та самообслуговування. </w:t>
            </w:r>
          </w:p>
        </w:tc>
      </w:tr>
      <w:tr w:rsidR="000D5DDC" w:rsidRPr="00082B50" w:rsidTr="000765A4">
        <w:tc>
          <w:tcPr>
            <w:tcW w:w="2744" w:type="dxa"/>
          </w:tcPr>
          <w:p w:rsidR="000D5DDC" w:rsidRPr="00082B50" w:rsidRDefault="000D5DDC" w:rsidP="007A28AD">
            <w:pPr>
              <w:tabs>
                <w:tab w:val="num" w:pos="851"/>
              </w:tabs>
              <w:spacing w:after="0"/>
              <w:rPr>
                <w:rFonts w:ascii="Times New Roman" w:hAnsi="Times New Roman"/>
                <w:b/>
                <w:color w:val="000000"/>
                <w:sz w:val="24"/>
                <w:szCs w:val="24"/>
              </w:rPr>
            </w:pPr>
            <w:r w:rsidRPr="00082B50">
              <w:rPr>
                <w:rFonts w:ascii="Times New Roman" w:hAnsi="Times New Roman"/>
                <w:b/>
                <w:iCs/>
                <w:color w:val="000000"/>
                <w:sz w:val="24"/>
                <w:szCs w:val="24"/>
              </w:rPr>
              <w:t>Орієнтація освітньої програми</w:t>
            </w:r>
          </w:p>
        </w:tc>
        <w:tc>
          <w:tcPr>
            <w:tcW w:w="7570" w:type="dxa"/>
          </w:tcPr>
          <w:p w:rsidR="000D5DDC" w:rsidRPr="00082B50" w:rsidRDefault="000D5DDC" w:rsidP="00A01418">
            <w:pPr>
              <w:spacing w:after="0"/>
              <w:jc w:val="both"/>
              <w:rPr>
                <w:rFonts w:ascii="Times New Roman" w:hAnsi="Times New Roman"/>
                <w:sz w:val="24"/>
                <w:szCs w:val="24"/>
              </w:rPr>
            </w:pPr>
            <w:r w:rsidRPr="00082B50">
              <w:rPr>
                <w:rFonts w:ascii="Times New Roman" w:hAnsi="Times New Roman"/>
                <w:color w:val="000000"/>
                <w:spacing w:val="-6"/>
                <w:sz w:val="24"/>
                <w:szCs w:val="24"/>
              </w:rPr>
              <w:t>Освітньо-професійна</w:t>
            </w:r>
            <w:r w:rsidRPr="00082B50">
              <w:rPr>
                <w:rFonts w:ascii="Times New Roman" w:hAnsi="Times New Roman"/>
                <w:sz w:val="24"/>
                <w:szCs w:val="24"/>
              </w:rPr>
              <w:t xml:space="preserve"> програма практично орієнтована на систему фахових знань і досягнень науки і практики, сучасного процесу та особливостей формування фахівця з фізичної терапії, ерготерапії в системі реабілітаційної допомоги, з урахуванням актуального стану вищої освіти, Стандарту вищої освіти.</w:t>
            </w:r>
          </w:p>
        </w:tc>
      </w:tr>
      <w:tr w:rsidR="000D5DDC" w:rsidRPr="00082B50" w:rsidTr="000765A4">
        <w:tc>
          <w:tcPr>
            <w:tcW w:w="2744" w:type="dxa"/>
          </w:tcPr>
          <w:p w:rsidR="000D5DDC" w:rsidRPr="00082B50" w:rsidRDefault="000D5DDC" w:rsidP="007A28AD">
            <w:pPr>
              <w:tabs>
                <w:tab w:val="num" w:pos="851"/>
              </w:tabs>
              <w:spacing w:after="0"/>
              <w:rPr>
                <w:rFonts w:ascii="Times New Roman" w:hAnsi="Times New Roman"/>
                <w:b/>
                <w:color w:val="000000"/>
                <w:sz w:val="24"/>
                <w:szCs w:val="24"/>
              </w:rPr>
            </w:pPr>
            <w:r w:rsidRPr="00082B50">
              <w:rPr>
                <w:rFonts w:ascii="Times New Roman" w:hAnsi="Times New Roman"/>
                <w:b/>
                <w:iCs/>
                <w:color w:val="000000"/>
                <w:sz w:val="24"/>
                <w:szCs w:val="24"/>
              </w:rPr>
              <w:t xml:space="preserve">Основний фокус освітньої програми та </w:t>
            </w:r>
            <w:r w:rsidRPr="00082B50">
              <w:rPr>
                <w:rFonts w:ascii="Times New Roman" w:hAnsi="Times New Roman"/>
                <w:b/>
                <w:iCs/>
                <w:color w:val="000000"/>
                <w:sz w:val="24"/>
                <w:szCs w:val="24"/>
              </w:rPr>
              <w:lastRenderedPageBreak/>
              <w:t>спеціалізації</w:t>
            </w:r>
          </w:p>
        </w:tc>
        <w:tc>
          <w:tcPr>
            <w:tcW w:w="7570" w:type="dxa"/>
          </w:tcPr>
          <w:p w:rsidR="000D5DDC" w:rsidRPr="00082B50" w:rsidRDefault="000D5DDC" w:rsidP="007A28AD">
            <w:pPr>
              <w:spacing w:after="0"/>
              <w:jc w:val="both"/>
              <w:rPr>
                <w:rFonts w:ascii="Times New Roman" w:hAnsi="Times New Roman"/>
                <w:color w:val="000000"/>
                <w:sz w:val="24"/>
                <w:szCs w:val="24"/>
              </w:rPr>
            </w:pPr>
            <w:r w:rsidRPr="00082B50">
              <w:rPr>
                <w:rFonts w:ascii="Times New Roman" w:hAnsi="Times New Roman"/>
                <w:color w:val="000000"/>
                <w:sz w:val="24"/>
                <w:szCs w:val="24"/>
              </w:rPr>
              <w:lastRenderedPageBreak/>
              <w:t xml:space="preserve">Сучасні знання з фізичної терапії, ерготерапії та раціональне використання ефективних засобів і методів у подальшій професійній </w:t>
            </w:r>
            <w:r w:rsidRPr="00082B50">
              <w:rPr>
                <w:rFonts w:ascii="Times New Roman" w:hAnsi="Times New Roman"/>
                <w:color w:val="000000"/>
                <w:sz w:val="24"/>
                <w:szCs w:val="24"/>
              </w:rPr>
              <w:lastRenderedPageBreak/>
              <w:t>діяльності.</w:t>
            </w:r>
          </w:p>
        </w:tc>
      </w:tr>
      <w:tr w:rsidR="000D5DDC" w:rsidRPr="00082B50" w:rsidTr="000765A4">
        <w:trPr>
          <w:trHeight w:val="698"/>
        </w:trPr>
        <w:tc>
          <w:tcPr>
            <w:tcW w:w="2744" w:type="dxa"/>
          </w:tcPr>
          <w:p w:rsidR="000D5DDC" w:rsidRPr="00082B50" w:rsidRDefault="000D5DDC" w:rsidP="007A28AD">
            <w:pPr>
              <w:tabs>
                <w:tab w:val="num" w:pos="426"/>
                <w:tab w:val="num" w:pos="851"/>
              </w:tabs>
              <w:spacing w:after="0"/>
              <w:rPr>
                <w:rFonts w:ascii="Times New Roman" w:hAnsi="Times New Roman"/>
                <w:b/>
                <w:color w:val="000000"/>
                <w:sz w:val="24"/>
                <w:szCs w:val="24"/>
              </w:rPr>
            </w:pPr>
            <w:r w:rsidRPr="00082B50">
              <w:rPr>
                <w:rFonts w:ascii="Times New Roman" w:hAnsi="Times New Roman"/>
                <w:b/>
                <w:iCs/>
                <w:color w:val="000000"/>
                <w:sz w:val="24"/>
                <w:szCs w:val="24"/>
              </w:rPr>
              <w:lastRenderedPageBreak/>
              <w:t>Особливості програми</w:t>
            </w:r>
          </w:p>
        </w:tc>
        <w:tc>
          <w:tcPr>
            <w:tcW w:w="7570" w:type="dxa"/>
          </w:tcPr>
          <w:p w:rsidR="000D5DDC" w:rsidRPr="00082B50" w:rsidRDefault="000D5DDC" w:rsidP="00E46D90">
            <w:pPr>
              <w:spacing w:after="0"/>
              <w:jc w:val="both"/>
              <w:rPr>
                <w:rFonts w:ascii="Times New Roman" w:hAnsi="Times New Roman"/>
                <w:color w:val="000000"/>
                <w:sz w:val="24"/>
                <w:szCs w:val="24"/>
              </w:rPr>
            </w:pPr>
            <w:r w:rsidRPr="00082B50">
              <w:rPr>
                <w:rFonts w:ascii="Times New Roman" w:hAnsi="Times New Roman"/>
                <w:color w:val="000000"/>
                <w:sz w:val="24"/>
                <w:szCs w:val="24"/>
              </w:rPr>
              <w:t>Орієнтованість на опанування дисциплін циклу</w:t>
            </w:r>
            <w:r w:rsidRPr="00E46D90">
              <w:rPr>
                <w:rFonts w:ascii="Times New Roman" w:hAnsi="Times New Roman"/>
                <w:color w:val="000000"/>
                <w:sz w:val="24"/>
                <w:szCs w:val="24"/>
              </w:rPr>
              <w:t xml:space="preserve"> </w:t>
            </w:r>
            <w:r w:rsidRPr="00BA0F26">
              <w:rPr>
                <w:rFonts w:ascii="Times New Roman" w:hAnsi="Times New Roman"/>
                <w:color w:val="000000"/>
                <w:sz w:val="24"/>
                <w:szCs w:val="24"/>
              </w:rPr>
              <w:t xml:space="preserve">професійної підготовки, а саме: </w:t>
            </w:r>
            <w:proofErr w:type="spellStart"/>
            <w:r w:rsidRPr="00BA0F26">
              <w:rPr>
                <w:rFonts w:ascii="Times New Roman" w:hAnsi="Times New Roman"/>
                <w:color w:val="000000"/>
                <w:sz w:val="24"/>
                <w:szCs w:val="24"/>
              </w:rPr>
              <w:t>медико-біологічного</w:t>
            </w:r>
            <w:proofErr w:type="spellEnd"/>
            <w:r w:rsidRPr="00BA0F26">
              <w:rPr>
                <w:rFonts w:ascii="Times New Roman" w:hAnsi="Times New Roman"/>
                <w:color w:val="000000"/>
                <w:sz w:val="24"/>
                <w:szCs w:val="24"/>
              </w:rPr>
              <w:t xml:space="preserve"> спрямування, спеціально-теоретичного та спеціально-практичного спрямування, поєднання яких забезпечує формування у здобувачів освіти основ професійних</w:t>
            </w:r>
            <w:r w:rsidRPr="00082B50">
              <w:rPr>
                <w:rFonts w:ascii="Times New Roman" w:hAnsi="Times New Roman"/>
                <w:color w:val="000000"/>
                <w:sz w:val="24"/>
                <w:szCs w:val="24"/>
              </w:rPr>
              <w:t xml:space="preserve"> умінь та навичок</w:t>
            </w:r>
            <w:r>
              <w:rPr>
                <w:rFonts w:ascii="Times New Roman" w:hAnsi="Times New Roman"/>
                <w:color w:val="000000"/>
                <w:sz w:val="24"/>
                <w:szCs w:val="24"/>
              </w:rPr>
              <w:t xml:space="preserve"> в контексті роботи з людьми з інвалідністю.</w:t>
            </w:r>
          </w:p>
        </w:tc>
      </w:tr>
      <w:tr w:rsidR="000D5DDC" w:rsidRPr="00082B50" w:rsidTr="000765A4">
        <w:tc>
          <w:tcPr>
            <w:tcW w:w="10314" w:type="dxa"/>
            <w:gridSpan w:val="2"/>
          </w:tcPr>
          <w:p w:rsidR="000D5DDC" w:rsidRPr="00082B50" w:rsidRDefault="000D5DDC" w:rsidP="007A28AD">
            <w:pPr>
              <w:spacing w:after="0"/>
              <w:jc w:val="center"/>
              <w:rPr>
                <w:rFonts w:ascii="Times New Roman" w:hAnsi="Times New Roman"/>
                <w:b/>
                <w:bCs/>
                <w:color w:val="000000"/>
                <w:sz w:val="24"/>
                <w:szCs w:val="24"/>
              </w:rPr>
            </w:pPr>
            <w:r w:rsidRPr="00082B50">
              <w:rPr>
                <w:rFonts w:ascii="Times New Roman" w:hAnsi="Times New Roman"/>
                <w:b/>
                <w:bCs/>
                <w:color w:val="000000"/>
                <w:sz w:val="24"/>
                <w:szCs w:val="24"/>
              </w:rPr>
              <w:t xml:space="preserve">4 – Придатність випускників </w:t>
            </w:r>
          </w:p>
          <w:p w:rsidR="000D5DDC" w:rsidRPr="00082B50" w:rsidRDefault="000D5DDC" w:rsidP="007A28AD">
            <w:pPr>
              <w:spacing w:after="0"/>
              <w:jc w:val="center"/>
              <w:rPr>
                <w:rFonts w:ascii="Times New Roman" w:hAnsi="Times New Roman"/>
                <w:color w:val="000000"/>
                <w:sz w:val="24"/>
                <w:szCs w:val="24"/>
              </w:rPr>
            </w:pPr>
            <w:r w:rsidRPr="00082B50">
              <w:rPr>
                <w:rFonts w:ascii="Times New Roman" w:hAnsi="Times New Roman"/>
                <w:b/>
                <w:bCs/>
                <w:color w:val="000000"/>
                <w:sz w:val="24"/>
                <w:szCs w:val="24"/>
              </w:rPr>
              <w:t>до працевлаштування та подальшого навчання</w:t>
            </w:r>
          </w:p>
        </w:tc>
      </w:tr>
      <w:tr w:rsidR="000D5DDC" w:rsidRPr="00082B50" w:rsidTr="000765A4">
        <w:tc>
          <w:tcPr>
            <w:tcW w:w="2744" w:type="dxa"/>
          </w:tcPr>
          <w:p w:rsidR="000D5DDC" w:rsidRPr="00082B50" w:rsidRDefault="000D5DDC" w:rsidP="007A28AD">
            <w:pPr>
              <w:spacing w:after="0"/>
              <w:rPr>
                <w:rFonts w:ascii="Times New Roman" w:hAnsi="Times New Roman"/>
                <w:b/>
                <w:color w:val="000000"/>
                <w:sz w:val="24"/>
                <w:szCs w:val="24"/>
              </w:rPr>
            </w:pPr>
            <w:r w:rsidRPr="00082B50">
              <w:rPr>
                <w:rFonts w:ascii="Times New Roman" w:hAnsi="Times New Roman"/>
                <w:b/>
                <w:iCs/>
                <w:color w:val="000000"/>
                <w:sz w:val="24"/>
                <w:szCs w:val="24"/>
              </w:rPr>
              <w:t>Придатність до працевлаштування</w:t>
            </w:r>
          </w:p>
        </w:tc>
        <w:tc>
          <w:tcPr>
            <w:tcW w:w="7570" w:type="dxa"/>
          </w:tcPr>
          <w:p w:rsidR="000D5DDC" w:rsidRPr="00082B50" w:rsidRDefault="000D5DDC" w:rsidP="007A28AD">
            <w:pPr>
              <w:autoSpaceDE w:val="0"/>
              <w:autoSpaceDN w:val="0"/>
              <w:adjustRightInd w:val="0"/>
              <w:spacing w:after="0"/>
              <w:jc w:val="both"/>
              <w:rPr>
                <w:rFonts w:ascii="Times New Roman" w:hAnsi="Times New Roman"/>
                <w:color w:val="000000"/>
                <w:sz w:val="24"/>
                <w:szCs w:val="24"/>
              </w:rPr>
            </w:pPr>
            <w:r w:rsidRPr="00082B50">
              <w:rPr>
                <w:rFonts w:ascii="Times New Roman" w:hAnsi="Times New Roman"/>
                <w:color w:val="000000"/>
                <w:sz w:val="24"/>
                <w:szCs w:val="24"/>
              </w:rPr>
              <w:t>Випускник</w:t>
            </w:r>
            <w:r>
              <w:rPr>
                <w:rFonts w:ascii="Times New Roman" w:hAnsi="Times New Roman"/>
                <w:color w:val="000000"/>
                <w:sz w:val="24"/>
                <w:szCs w:val="24"/>
              </w:rPr>
              <w:t>и</w:t>
            </w:r>
            <w:r w:rsidRPr="00082B50">
              <w:rPr>
                <w:rFonts w:ascii="Times New Roman" w:hAnsi="Times New Roman"/>
                <w:color w:val="000000"/>
                <w:sz w:val="24"/>
                <w:szCs w:val="24"/>
              </w:rPr>
              <w:t xml:space="preserve"> </w:t>
            </w:r>
            <w:r>
              <w:rPr>
                <w:rFonts w:ascii="Times New Roman" w:hAnsi="Times New Roman"/>
                <w:color w:val="000000"/>
                <w:sz w:val="24"/>
                <w:szCs w:val="24"/>
              </w:rPr>
              <w:t>спроможні обіймати посади, кваліфікаційні вимоги яких передбачають наявність ступеня бакалавра фізичної терапії, ерготерапії, у суб’єктах господарювання.</w:t>
            </w:r>
          </w:p>
        </w:tc>
      </w:tr>
      <w:tr w:rsidR="000D5DDC" w:rsidRPr="00082B50" w:rsidTr="000765A4">
        <w:tc>
          <w:tcPr>
            <w:tcW w:w="2744" w:type="dxa"/>
          </w:tcPr>
          <w:p w:rsidR="000D5DDC" w:rsidRPr="00082B50" w:rsidRDefault="000D5DDC" w:rsidP="007A28AD">
            <w:pPr>
              <w:spacing w:after="0"/>
              <w:rPr>
                <w:rFonts w:ascii="Times New Roman" w:hAnsi="Times New Roman"/>
                <w:b/>
                <w:color w:val="000000"/>
                <w:sz w:val="24"/>
                <w:szCs w:val="24"/>
              </w:rPr>
            </w:pPr>
            <w:r w:rsidRPr="00082B50">
              <w:rPr>
                <w:rFonts w:ascii="Times New Roman" w:hAnsi="Times New Roman"/>
                <w:b/>
                <w:iCs/>
                <w:color w:val="000000"/>
                <w:sz w:val="24"/>
                <w:szCs w:val="24"/>
              </w:rPr>
              <w:t>Подальше навчання</w:t>
            </w:r>
          </w:p>
        </w:tc>
        <w:tc>
          <w:tcPr>
            <w:tcW w:w="7570" w:type="dxa"/>
          </w:tcPr>
          <w:p w:rsidR="000D5DDC" w:rsidRPr="00082B50" w:rsidRDefault="000D5DDC" w:rsidP="007A28AD">
            <w:pPr>
              <w:autoSpaceDE w:val="0"/>
              <w:autoSpaceDN w:val="0"/>
              <w:adjustRightInd w:val="0"/>
              <w:spacing w:after="0"/>
              <w:jc w:val="both"/>
              <w:rPr>
                <w:rFonts w:ascii="Times New Roman" w:hAnsi="Times New Roman"/>
                <w:color w:val="000000"/>
                <w:sz w:val="24"/>
                <w:szCs w:val="24"/>
              </w:rPr>
            </w:pPr>
            <w:r w:rsidRPr="00155C65">
              <w:rPr>
                <w:rFonts w:ascii="Times New Roman" w:hAnsi="Times New Roman"/>
                <w:sz w:val="24"/>
                <w:szCs w:val="24"/>
              </w:rPr>
              <w:t xml:space="preserve">Можливість навчатися </w:t>
            </w:r>
            <w:r w:rsidRPr="00155C65">
              <w:rPr>
                <w:rFonts w:ascii="Times New Roman" w:hAnsi="Times New Roman"/>
                <w:sz w:val="24"/>
                <w:szCs w:val="24"/>
                <w:lang w:eastAsia="ru-RU"/>
              </w:rPr>
              <w:t xml:space="preserve">за програмою другого </w:t>
            </w:r>
            <w:r w:rsidRPr="00155C65">
              <w:rPr>
                <w:rFonts w:ascii="Times New Roman" w:hAnsi="Times New Roman"/>
                <w:sz w:val="24"/>
                <w:szCs w:val="24"/>
              </w:rPr>
              <w:t>циклу вищої освіти (магістр).</w:t>
            </w:r>
          </w:p>
        </w:tc>
      </w:tr>
      <w:tr w:rsidR="000D5DDC" w:rsidRPr="00082B50" w:rsidTr="000765A4">
        <w:tc>
          <w:tcPr>
            <w:tcW w:w="10314" w:type="dxa"/>
            <w:gridSpan w:val="2"/>
          </w:tcPr>
          <w:p w:rsidR="000D5DDC" w:rsidRPr="00082B50" w:rsidRDefault="000D5DDC" w:rsidP="007A28AD">
            <w:pPr>
              <w:spacing w:after="0"/>
              <w:jc w:val="center"/>
              <w:rPr>
                <w:rFonts w:ascii="Times New Roman" w:hAnsi="Times New Roman"/>
                <w:color w:val="000000"/>
                <w:sz w:val="24"/>
                <w:szCs w:val="24"/>
              </w:rPr>
            </w:pPr>
            <w:r w:rsidRPr="00082B50">
              <w:rPr>
                <w:rFonts w:ascii="Times New Roman" w:hAnsi="Times New Roman"/>
                <w:b/>
                <w:bCs/>
                <w:color w:val="000000"/>
                <w:sz w:val="24"/>
                <w:szCs w:val="24"/>
              </w:rPr>
              <w:t>5 – Викладання та оцінювання</w:t>
            </w:r>
          </w:p>
        </w:tc>
      </w:tr>
      <w:tr w:rsidR="000D5DDC" w:rsidRPr="00082B50" w:rsidTr="000765A4">
        <w:tc>
          <w:tcPr>
            <w:tcW w:w="2744" w:type="dxa"/>
          </w:tcPr>
          <w:p w:rsidR="000D5DDC" w:rsidRPr="00082B50" w:rsidRDefault="000D5DDC" w:rsidP="007A28AD">
            <w:pPr>
              <w:spacing w:after="0"/>
              <w:rPr>
                <w:rFonts w:ascii="Times New Roman" w:hAnsi="Times New Roman"/>
                <w:b/>
                <w:iCs/>
                <w:color w:val="000000"/>
                <w:sz w:val="24"/>
                <w:szCs w:val="24"/>
              </w:rPr>
            </w:pPr>
            <w:r w:rsidRPr="00082B50">
              <w:rPr>
                <w:rFonts w:ascii="Times New Roman" w:hAnsi="Times New Roman"/>
                <w:b/>
                <w:iCs/>
                <w:color w:val="000000"/>
                <w:sz w:val="24"/>
                <w:szCs w:val="24"/>
              </w:rPr>
              <w:t>Викладання та навчання</w:t>
            </w:r>
          </w:p>
        </w:tc>
        <w:tc>
          <w:tcPr>
            <w:tcW w:w="7570" w:type="dxa"/>
          </w:tcPr>
          <w:p w:rsidR="000D5DDC" w:rsidRPr="00082B50" w:rsidRDefault="000D5DDC" w:rsidP="007A28AD">
            <w:pPr>
              <w:spacing w:after="0"/>
              <w:jc w:val="both"/>
              <w:rPr>
                <w:rFonts w:ascii="Times New Roman" w:hAnsi="Times New Roman"/>
                <w:color w:val="000000"/>
                <w:spacing w:val="-6"/>
                <w:sz w:val="24"/>
                <w:szCs w:val="24"/>
              </w:rPr>
            </w:pPr>
            <w:r w:rsidRPr="00082B50">
              <w:rPr>
                <w:rFonts w:ascii="Times New Roman" w:hAnsi="Times New Roman"/>
                <w:color w:val="000000"/>
                <w:sz w:val="24"/>
                <w:szCs w:val="24"/>
              </w:rPr>
              <w:t>Орієнтоване навчання з набуттям компетентностей, достатніх для розв’язання комплексних завдань у професійній галузі.</w:t>
            </w:r>
          </w:p>
        </w:tc>
      </w:tr>
      <w:tr w:rsidR="000D5DDC" w:rsidRPr="00082B50" w:rsidTr="000765A4">
        <w:trPr>
          <w:trHeight w:val="1561"/>
        </w:trPr>
        <w:tc>
          <w:tcPr>
            <w:tcW w:w="2744" w:type="dxa"/>
          </w:tcPr>
          <w:p w:rsidR="000D5DDC" w:rsidRPr="00082B50" w:rsidRDefault="000D5DDC" w:rsidP="007A28AD">
            <w:pPr>
              <w:spacing w:after="0"/>
              <w:rPr>
                <w:rFonts w:ascii="Times New Roman" w:hAnsi="Times New Roman"/>
                <w:b/>
                <w:iCs/>
                <w:color w:val="000000"/>
                <w:sz w:val="24"/>
                <w:szCs w:val="24"/>
              </w:rPr>
            </w:pPr>
            <w:r w:rsidRPr="00082B50">
              <w:rPr>
                <w:rFonts w:ascii="Times New Roman" w:hAnsi="Times New Roman"/>
                <w:b/>
                <w:iCs/>
                <w:color w:val="000000"/>
                <w:sz w:val="24"/>
                <w:szCs w:val="24"/>
              </w:rPr>
              <w:t>Оцінювання</w:t>
            </w:r>
          </w:p>
        </w:tc>
        <w:tc>
          <w:tcPr>
            <w:tcW w:w="7570" w:type="dxa"/>
          </w:tcPr>
          <w:p w:rsidR="000D5DDC" w:rsidRPr="00082B50" w:rsidRDefault="000D5DDC" w:rsidP="007A28AD">
            <w:pPr>
              <w:autoSpaceDE w:val="0"/>
              <w:autoSpaceDN w:val="0"/>
              <w:adjustRightInd w:val="0"/>
              <w:spacing w:after="0"/>
              <w:jc w:val="both"/>
              <w:rPr>
                <w:rFonts w:ascii="Times New Roman" w:hAnsi="Times New Roman"/>
                <w:color w:val="000000"/>
                <w:spacing w:val="-6"/>
                <w:sz w:val="24"/>
                <w:szCs w:val="24"/>
              </w:rPr>
            </w:pPr>
            <w:r w:rsidRPr="00082B50">
              <w:rPr>
                <w:rFonts w:ascii="Times New Roman" w:hAnsi="Times New Roman"/>
                <w:color w:val="000000"/>
                <w:sz w:val="24"/>
                <w:szCs w:val="24"/>
              </w:rPr>
              <w:t>Поточні: заліки, іспити, захист звітів із практик, захист курсових робіт. Підсумкова атестація здобувачів першого рівня вищої освіти за спеціальністю 227 «Фізична терапія, ерготерапія» здійснюється в формі кваліфікаційного тестового державного іспиту «Крок» та складання практично-орієнтованого комплексного іспиту з дисциплін професійної підготовки.</w:t>
            </w:r>
          </w:p>
        </w:tc>
      </w:tr>
      <w:tr w:rsidR="000D5DDC" w:rsidRPr="00082B50" w:rsidTr="000765A4">
        <w:tc>
          <w:tcPr>
            <w:tcW w:w="10314" w:type="dxa"/>
            <w:gridSpan w:val="2"/>
          </w:tcPr>
          <w:p w:rsidR="000D5DDC" w:rsidRPr="00082B50" w:rsidRDefault="000D5DDC" w:rsidP="007A28AD">
            <w:pPr>
              <w:spacing w:after="0"/>
              <w:jc w:val="center"/>
              <w:rPr>
                <w:rFonts w:ascii="Times New Roman" w:hAnsi="Times New Roman"/>
                <w:color w:val="000000"/>
                <w:sz w:val="24"/>
                <w:szCs w:val="24"/>
              </w:rPr>
            </w:pPr>
            <w:r w:rsidRPr="00082B50">
              <w:rPr>
                <w:rFonts w:ascii="Times New Roman" w:hAnsi="Times New Roman"/>
                <w:b/>
                <w:bCs/>
                <w:color w:val="000000"/>
                <w:sz w:val="24"/>
                <w:szCs w:val="24"/>
              </w:rPr>
              <w:t>6 – Програмні компетентності</w:t>
            </w:r>
          </w:p>
        </w:tc>
      </w:tr>
      <w:tr w:rsidR="000D5DDC" w:rsidRPr="00082B50" w:rsidTr="000765A4">
        <w:tc>
          <w:tcPr>
            <w:tcW w:w="2744" w:type="dxa"/>
          </w:tcPr>
          <w:p w:rsidR="000D5DDC" w:rsidRPr="00082B50" w:rsidRDefault="000D5DDC" w:rsidP="007A28AD">
            <w:pPr>
              <w:spacing w:after="0"/>
              <w:rPr>
                <w:rFonts w:ascii="Times New Roman" w:hAnsi="Times New Roman"/>
                <w:b/>
                <w:iCs/>
                <w:color w:val="000000"/>
                <w:sz w:val="24"/>
                <w:szCs w:val="24"/>
              </w:rPr>
            </w:pPr>
            <w:r w:rsidRPr="00082B50">
              <w:rPr>
                <w:rFonts w:ascii="Times New Roman" w:hAnsi="Times New Roman"/>
                <w:b/>
                <w:iCs/>
                <w:color w:val="000000"/>
                <w:sz w:val="24"/>
                <w:szCs w:val="24"/>
              </w:rPr>
              <w:t>Інтегральна компетентність</w:t>
            </w:r>
          </w:p>
        </w:tc>
        <w:tc>
          <w:tcPr>
            <w:tcW w:w="7570" w:type="dxa"/>
          </w:tcPr>
          <w:p w:rsidR="000D5DDC" w:rsidRPr="00082B50" w:rsidRDefault="000D5DDC" w:rsidP="007A28AD">
            <w:pPr>
              <w:spacing w:after="0"/>
              <w:jc w:val="both"/>
              <w:rPr>
                <w:rFonts w:ascii="Times New Roman" w:hAnsi="Times New Roman"/>
                <w:color w:val="000000"/>
                <w:sz w:val="24"/>
                <w:szCs w:val="24"/>
              </w:rPr>
            </w:pPr>
            <w:r w:rsidRPr="00082B50">
              <w:rPr>
                <w:rFonts w:ascii="Times New Roman" w:hAnsi="Times New Roman"/>
                <w:color w:val="000000"/>
                <w:sz w:val="24"/>
                <w:szCs w:val="24"/>
              </w:rPr>
              <w:t xml:space="preserve">ІК. Здатність вирішувати складні спеціалізовані задачі та практичні проблеми, пов’язані з фізичною терапією та </w:t>
            </w:r>
            <w:proofErr w:type="spellStart"/>
            <w:r w:rsidRPr="00082B50">
              <w:rPr>
                <w:rFonts w:ascii="Times New Roman" w:hAnsi="Times New Roman"/>
                <w:color w:val="000000"/>
                <w:sz w:val="24"/>
                <w:szCs w:val="24"/>
              </w:rPr>
              <w:t>ерготерапією</w:t>
            </w:r>
            <w:proofErr w:type="spellEnd"/>
            <w:r w:rsidRPr="00082B50">
              <w:rPr>
                <w:rFonts w:ascii="Times New Roman" w:hAnsi="Times New Roman"/>
                <w:color w:val="000000"/>
                <w:sz w:val="24"/>
                <w:szCs w:val="24"/>
              </w:rPr>
              <w:t xml:space="preserve">, що характеризуються комплексністю та невизначеністю умов, із застосуванням положень, теорій та методів </w:t>
            </w:r>
            <w:proofErr w:type="spellStart"/>
            <w:r w:rsidRPr="00082B50">
              <w:rPr>
                <w:rFonts w:ascii="Times New Roman" w:hAnsi="Times New Roman"/>
                <w:color w:val="000000"/>
                <w:sz w:val="24"/>
                <w:szCs w:val="24"/>
              </w:rPr>
              <w:t>медико-біологічних</w:t>
            </w:r>
            <w:proofErr w:type="spellEnd"/>
            <w:r w:rsidRPr="00082B50">
              <w:rPr>
                <w:rFonts w:ascii="Times New Roman" w:hAnsi="Times New Roman"/>
                <w:color w:val="000000"/>
                <w:sz w:val="24"/>
                <w:szCs w:val="24"/>
              </w:rPr>
              <w:t>, соціальних, психолого-педагогічних наук.</w:t>
            </w:r>
          </w:p>
        </w:tc>
      </w:tr>
      <w:tr w:rsidR="000D5DDC" w:rsidRPr="00082B50" w:rsidTr="000765A4">
        <w:trPr>
          <w:trHeight w:val="841"/>
        </w:trPr>
        <w:tc>
          <w:tcPr>
            <w:tcW w:w="2744" w:type="dxa"/>
          </w:tcPr>
          <w:p w:rsidR="000D5DDC" w:rsidRPr="00082B50" w:rsidRDefault="000D5DDC" w:rsidP="007A28AD">
            <w:pPr>
              <w:spacing w:after="0"/>
              <w:rPr>
                <w:rFonts w:ascii="Times New Roman" w:hAnsi="Times New Roman"/>
                <w:b/>
                <w:iCs/>
                <w:color w:val="000000"/>
                <w:sz w:val="24"/>
                <w:szCs w:val="24"/>
              </w:rPr>
            </w:pPr>
            <w:r w:rsidRPr="00082B50">
              <w:rPr>
                <w:rFonts w:ascii="Times New Roman" w:hAnsi="Times New Roman"/>
                <w:b/>
                <w:iCs/>
                <w:color w:val="000000"/>
                <w:sz w:val="24"/>
                <w:szCs w:val="24"/>
              </w:rPr>
              <w:t>Загальні компетентності (ЗК)</w:t>
            </w:r>
          </w:p>
        </w:tc>
        <w:tc>
          <w:tcPr>
            <w:tcW w:w="7570" w:type="dxa"/>
          </w:tcPr>
          <w:p w:rsidR="000D5DDC" w:rsidRPr="007A28AD" w:rsidRDefault="000D5DDC" w:rsidP="007A28AD">
            <w:pPr>
              <w:pStyle w:val="Default"/>
              <w:jc w:val="both"/>
              <w:rPr>
                <w:lang w:val="uk-UA"/>
              </w:rPr>
            </w:pPr>
            <w:r w:rsidRPr="007A28AD">
              <w:rPr>
                <w:lang w:val="uk-UA"/>
              </w:rPr>
              <w:t xml:space="preserve">ЗК 1. Знання і розуміння предметної області та професійної діяльності. </w:t>
            </w:r>
          </w:p>
          <w:p w:rsidR="000D5DDC" w:rsidRPr="007A28AD" w:rsidRDefault="000D5DDC" w:rsidP="007A28AD">
            <w:pPr>
              <w:pStyle w:val="Default"/>
              <w:jc w:val="both"/>
              <w:rPr>
                <w:lang w:val="uk-UA"/>
              </w:rPr>
            </w:pPr>
            <w:r w:rsidRPr="007A28AD">
              <w:rPr>
                <w:lang w:val="uk-UA"/>
              </w:rPr>
              <w:t xml:space="preserve">ЗК 2. Здатність діяти на основі етичних міркувань (мотивів). </w:t>
            </w:r>
          </w:p>
          <w:p w:rsidR="000D5DDC" w:rsidRPr="007A28AD" w:rsidRDefault="000D5DDC" w:rsidP="007A28AD">
            <w:pPr>
              <w:pStyle w:val="Default"/>
              <w:jc w:val="both"/>
              <w:rPr>
                <w:lang w:val="uk-UA"/>
              </w:rPr>
            </w:pPr>
            <w:r w:rsidRPr="007A28AD">
              <w:rPr>
                <w:lang w:val="uk-UA"/>
              </w:rPr>
              <w:t xml:space="preserve">ЗК 3. Навички міжособистісної взаємодії. </w:t>
            </w:r>
          </w:p>
          <w:p w:rsidR="000D5DDC" w:rsidRPr="007A28AD" w:rsidRDefault="000D5DDC" w:rsidP="007A28AD">
            <w:pPr>
              <w:pStyle w:val="Default"/>
              <w:jc w:val="both"/>
              <w:rPr>
                <w:lang w:val="uk-UA"/>
              </w:rPr>
            </w:pPr>
            <w:r w:rsidRPr="007A28AD">
              <w:rPr>
                <w:lang w:val="uk-UA"/>
              </w:rPr>
              <w:t xml:space="preserve">ЗК 4. Здатність працювати в команді. </w:t>
            </w:r>
          </w:p>
          <w:p w:rsidR="000D5DDC" w:rsidRPr="007A28AD" w:rsidRDefault="000D5DDC" w:rsidP="007A28AD">
            <w:pPr>
              <w:pStyle w:val="Default"/>
              <w:jc w:val="both"/>
              <w:rPr>
                <w:lang w:val="uk-UA"/>
              </w:rPr>
            </w:pPr>
            <w:r w:rsidRPr="007A28AD">
              <w:rPr>
                <w:lang w:val="uk-UA"/>
              </w:rPr>
              <w:t xml:space="preserve">ЗК 5. Здатність мотивувати людей та рухатися до спільної мети. </w:t>
            </w:r>
          </w:p>
          <w:p w:rsidR="000D5DDC" w:rsidRPr="00082B50" w:rsidRDefault="000D5DDC" w:rsidP="007A28AD">
            <w:pPr>
              <w:spacing w:after="0"/>
              <w:jc w:val="both"/>
              <w:rPr>
                <w:rFonts w:ascii="Times New Roman" w:hAnsi="Times New Roman"/>
                <w:color w:val="000000"/>
                <w:sz w:val="24"/>
                <w:szCs w:val="24"/>
              </w:rPr>
            </w:pPr>
            <w:r w:rsidRPr="00082B50">
              <w:rPr>
                <w:rFonts w:ascii="Times New Roman" w:hAnsi="Times New Roman"/>
                <w:color w:val="000000"/>
                <w:sz w:val="24"/>
                <w:szCs w:val="24"/>
              </w:rPr>
              <w:t xml:space="preserve">ЗК 6. Здатність спілкуватися державною мовою як усно, так і письмово. </w:t>
            </w:r>
          </w:p>
          <w:p w:rsidR="000D5DDC" w:rsidRPr="007A28AD" w:rsidRDefault="000D5DDC" w:rsidP="007A28AD">
            <w:pPr>
              <w:pStyle w:val="Default"/>
              <w:jc w:val="both"/>
              <w:rPr>
                <w:lang w:val="uk-UA"/>
              </w:rPr>
            </w:pPr>
            <w:r w:rsidRPr="007A28AD">
              <w:rPr>
                <w:lang w:val="uk-UA"/>
              </w:rPr>
              <w:t xml:space="preserve">ЗК 7. Здатність спілкуватися іноземною мовою. </w:t>
            </w:r>
          </w:p>
          <w:p w:rsidR="000D5DDC" w:rsidRPr="007A28AD" w:rsidRDefault="000D5DDC" w:rsidP="007A28AD">
            <w:pPr>
              <w:pStyle w:val="Default"/>
              <w:jc w:val="both"/>
              <w:rPr>
                <w:lang w:val="uk-UA"/>
              </w:rPr>
            </w:pPr>
            <w:r w:rsidRPr="007A28AD">
              <w:rPr>
                <w:lang w:val="uk-UA"/>
              </w:rPr>
              <w:t xml:space="preserve">ЗК 8. Здатність планувати та управляти часом. </w:t>
            </w:r>
          </w:p>
          <w:p w:rsidR="000D5DDC" w:rsidRPr="007A28AD" w:rsidRDefault="000D5DDC" w:rsidP="007A28AD">
            <w:pPr>
              <w:pStyle w:val="Default"/>
              <w:jc w:val="both"/>
              <w:rPr>
                <w:lang w:val="uk-UA"/>
              </w:rPr>
            </w:pPr>
            <w:r w:rsidRPr="007A28AD">
              <w:rPr>
                <w:lang w:val="uk-UA"/>
              </w:rPr>
              <w:t xml:space="preserve">ЗК 9. Навички використання інформаційних і комунікаційних технологій. </w:t>
            </w:r>
          </w:p>
          <w:p w:rsidR="000D5DDC" w:rsidRPr="007A28AD" w:rsidRDefault="000D5DDC" w:rsidP="007A28AD">
            <w:pPr>
              <w:pStyle w:val="Default"/>
              <w:jc w:val="both"/>
              <w:rPr>
                <w:lang w:val="uk-UA"/>
              </w:rPr>
            </w:pPr>
            <w:r w:rsidRPr="007A28AD">
              <w:rPr>
                <w:lang w:val="uk-UA"/>
              </w:rPr>
              <w:t xml:space="preserve">ЗК 10. Здатність до пошуку, оброблення та аналізу інформації з різних джерел. </w:t>
            </w:r>
          </w:p>
          <w:p w:rsidR="000D5DDC" w:rsidRPr="007A28AD" w:rsidRDefault="000D5DDC" w:rsidP="007A28AD">
            <w:pPr>
              <w:pStyle w:val="Default"/>
              <w:jc w:val="both"/>
              <w:rPr>
                <w:lang w:val="uk-UA"/>
              </w:rPr>
            </w:pPr>
            <w:r w:rsidRPr="007A28AD">
              <w:rPr>
                <w:lang w:val="uk-UA"/>
              </w:rPr>
              <w:t xml:space="preserve">ЗК 11. Здатність вчитися й оволодівати сучасними знаннями. </w:t>
            </w:r>
          </w:p>
          <w:p w:rsidR="000D5DDC" w:rsidRPr="007A28AD" w:rsidRDefault="000D5DDC" w:rsidP="007A28AD">
            <w:pPr>
              <w:pStyle w:val="Default"/>
              <w:jc w:val="both"/>
              <w:rPr>
                <w:lang w:val="uk-UA"/>
              </w:rPr>
            </w:pPr>
            <w:r w:rsidRPr="007A28AD">
              <w:rPr>
                <w:lang w:val="uk-UA"/>
              </w:rPr>
              <w:t xml:space="preserve">ЗК 12. Здатність застосовувати знання у практичних ситуаціях. </w:t>
            </w:r>
          </w:p>
          <w:p w:rsidR="000D5DDC" w:rsidRPr="007A28AD" w:rsidRDefault="000D5DDC" w:rsidP="007A28AD">
            <w:pPr>
              <w:pStyle w:val="Default"/>
              <w:jc w:val="both"/>
              <w:rPr>
                <w:lang w:val="uk-UA"/>
              </w:rPr>
            </w:pPr>
            <w:r w:rsidRPr="007A28AD">
              <w:rPr>
                <w:lang w:val="uk-UA"/>
              </w:rPr>
              <w:t xml:space="preserve">ЗК 13. Здатність діяти соціально відповідально та свідомо. </w:t>
            </w:r>
          </w:p>
          <w:p w:rsidR="000D5DDC" w:rsidRPr="007A28AD" w:rsidRDefault="000D5DDC" w:rsidP="007A28AD">
            <w:pPr>
              <w:pStyle w:val="Default"/>
              <w:jc w:val="both"/>
              <w:rPr>
                <w:lang w:val="uk-UA"/>
              </w:rPr>
            </w:pPr>
            <w:r w:rsidRPr="007A28AD">
              <w:rPr>
                <w:lang w:val="uk-UA"/>
              </w:rPr>
              <w:t xml:space="preserve">ЗК 14. Здатність реалізувати свої права й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rsidR="000D5DDC" w:rsidRPr="00082B50" w:rsidRDefault="000D5DDC" w:rsidP="007A28AD">
            <w:pPr>
              <w:spacing w:after="0"/>
              <w:jc w:val="both"/>
              <w:rPr>
                <w:rFonts w:ascii="Times New Roman" w:hAnsi="Times New Roman"/>
                <w:bCs/>
                <w:color w:val="000000"/>
                <w:kern w:val="32"/>
                <w:sz w:val="24"/>
                <w:szCs w:val="24"/>
              </w:rPr>
            </w:pPr>
            <w:r w:rsidRPr="00082B50">
              <w:rPr>
                <w:rFonts w:ascii="Times New Roman" w:hAnsi="Times New Roman"/>
                <w:color w:val="000000"/>
                <w:sz w:val="24"/>
                <w:szCs w:val="24"/>
              </w:rPr>
              <w:t xml:space="preserve">ЗК 15.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в загальній </w:t>
            </w:r>
            <w:r w:rsidRPr="00082B50">
              <w:rPr>
                <w:rFonts w:ascii="Times New Roman" w:hAnsi="Times New Roman"/>
                <w:color w:val="000000"/>
                <w:sz w:val="24"/>
                <w:szCs w:val="24"/>
              </w:rPr>
              <w:lastRenderedPageBreak/>
              <w:t xml:space="preserve">системі знань про природу і суспільство та в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tc>
      </w:tr>
      <w:tr w:rsidR="000D5DDC" w:rsidRPr="00082B50" w:rsidTr="000765A4">
        <w:trPr>
          <w:trHeight w:val="274"/>
        </w:trPr>
        <w:tc>
          <w:tcPr>
            <w:tcW w:w="2744" w:type="dxa"/>
          </w:tcPr>
          <w:p w:rsidR="000D5DDC" w:rsidRPr="007A28AD" w:rsidRDefault="000D5DDC" w:rsidP="007A28AD">
            <w:pPr>
              <w:pStyle w:val="Default"/>
              <w:rPr>
                <w:b/>
                <w:iCs/>
                <w:lang w:val="uk-UA"/>
              </w:rPr>
            </w:pPr>
            <w:r w:rsidRPr="007A28AD">
              <w:rPr>
                <w:lang w:val="uk-UA"/>
              </w:rPr>
              <w:lastRenderedPageBreak/>
              <w:t>Спеціальні (фахові, предметні) компетентності</w:t>
            </w:r>
          </w:p>
        </w:tc>
        <w:tc>
          <w:tcPr>
            <w:tcW w:w="7570" w:type="dxa"/>
            <w:vAlign w:val="center"/>
          </w:tcPr>
          <w:p w:rsidR="000D5DDC" w:rsidRPr="007A28AD" w:rsidRDefault="000D5DDC" w:rsidP="007A28AD">
            <w:pPr>
              <w:pStyle w:val="Default"/>
              <w:jc w:val="both"/>
              <w:rPr>
                <w:lang w:val="uk-UA"/>
              </w:rPr>
            </w:pPr>
            <w:r w:rsidRPr="007A28AD">
              <w:rPr>
                <w:lang w:val="uk-UA"/>
              </w:rPr>
              <w:t xml:space="preserve">СК 1. Здатність пояснити пацієнтам, клієнтам, родинам, членам міждисциплінарної команди, іншим медичним працівникам потребу в заходах фізичної терапії, ерготерапії, принципи їх використання і зв'язок із охороною здоров’я. </w:t>
            </w:r>
          </w:p>
          <w:p w:rsidR="000D5DDC" w:rsidRPr="007A28AD" w:rsidRDefault="000D5DDC" w:rsidP="007A28AD">
            <w:pPr>
              <w:pStyle w:val="Default"/>
              <w:jc w:val="both"/>
              <w:rPr>
                <w:lang w:val="uk-UA"/>
              </w:rPr>
            </w:pPr>
            <w:r w:rsidRPr="007A28AD">
              <w:rPr>
                <w:lang w:val="uk-UA"/>
              </w:rPr>
              <w:t xml:space="preserve">СК 2. Здатність аналізувати будову, нормальний та індивідуальний розвиток людського організму та його рухові функції. </w:t>
            </w:r>
          </w:p>
          <w:p w:rsidR="000D5DDC" w:rsidRPr="007A28AD" w:rsidRDefault="000D5DDC" w:rsidP="007A28AD">
            <w:pPr>
              <w:pStyle w:val="Default"/>
              <w:jc w:val="both"/>
              <w:rPr>
                <w:lang w:val="uk-UA"/>
              </w:rPr>
            </w:pPr>
            <w:r w:rsidRPr="007A28AD">
              <w:rPr>
                <w:lang w:val="uk-UA"/>
              </w:rPr>
              <w:t xml:space="preserve">СК 3. Здатність трактувати патологічні процеси та порушення і застосовувати для їх корекції придатні засоби фізичної терапії, ерготерапії. </w:t>
            </w:r>
          </w:p>
          <w:p w:rsidR="000D5DDC" w:rsidRPr="007A28AD" w:rsidRDefault="000D5DDC" w:rsidP="007A28AD">
            <w:pPr>
              <w:pStyle w:val="Default"/>
              <w:jc w:val="both"/>
              <w:rPr>
                <w:lang w:val="uk-UA"/>
              </w:rPr>
            </w:pPr>
            <w:r w:rsidRPr="007A28AD">
              <w:rPr>
                <w:lang w:val="uk-UA"/>
              </w:rPr>
              <w:t xml:space="preserve">СК 4. Здатність враховувати медичні, психолого-педагогічні, соціальні аспекти у практиці фізичної терапії, ерготерапії. </w:t>
            </w:r>
          </w:p>
          <w:p w:rsidR="000D5DDC" w:rsidRPr="007A28AD" w:rsidRDefault="000D5DDC" w:rsidP="007A28AD">
            <w:pPr>
              <w:pStyle w:val="Default"/>
              <w:jc w:val="both"/>
              <w:rPr>
                <w:lang w:val="uk-UA"/>
              </w:rPr>
            </w:pPr>
            <w:r>
              <w:rPr>
                <w:lang w:val="uk-UA"/>
              </w:rPr>
              <w:t xml:space="preserve">СК </w:t>
            </w:r>
            <w:r w:rsidRPr="001310F8">
              <w:rPr>
                <w:lang w:val="uk-UA"/>
              </w:rPr>
              <w:t>5.</w:t>
            </w:r>
            <w:r w:rsidRPr="007A28AD">
              <w:rPr>
                <w:lang w:val="uk-UA"/>
              </w:rPr>
              <w:t xml:space="preserve"> Здатність провадити безпечну для пацієнта/клієнта та практикуючого фахівця практичну діяльність з фізичної терапії, ерготерапії у травматології та ортопедії, неврології та нейрохірургії, кардіології та пульмонології, а також інших областях медицини. </w:t>
            </w:r>
          </w:p>
          <w:p w:rsidR="000D5DDC" w:rsidRPr="007A28AD" w:rsidRDefault="000D5DDC" w:rsidP="007A28AD">
            <w:pPr>
              <w:pStyle w:val="Default"/>
              <w:jc w:val="both"/>
              <w:rPr>
                <w:lang w:val="uk-UA"/>
              </w:rPr>
            </w:pPr>
            <w:r w:rsidRPr="007A28AD">
              <w:rPr>
                <w:lang w:val="uk-UA"/>
              </w:rPr>
              <w:t xml:space="preserve">СК 6. Здатність виконувати базові компоненти обстеження в фізичній терапії та/або ерготерапії: спостереження, опитування, вимірювання та тестування, документувати їх результати. </w:t>
            </w:r>
          </w:p>
          <w:p w:rsidR="000D5DDC" w:rsidRPr="00082B50" w:rsidRDefault="000D5DDC" w:rsidP="007A28AD">
            <w:pPr>
              <w:tabs>
                <w:tab w:val="left" w:pos="-114"/>
              </w:tabs>
              <w:spacing w:after="0"/>
              <w:jc w:val="both"/>
              <w:textAlignment w:val="baseline"/>
              <w:rPr>
                <w:rFonts w:ascii="Times New Roman" w:hAnsi="Times New Roman"/>
                <w:color w:val="000000"/>
                <w:sz w:val="24"/>
                <w:szCs w:val="24"/>
              </w:rPr>
            </w:pPr>
            <w:r w:rsidRPr="00082B50">
              <w:rPr>
                <w:rFonts w:ascii="Times New Roman" w:hAnsi="Times New Roman"/>
                <w:color w:val="000000"/>
                <w:sz w:val="24"/>
                <w:szCs w:val="24"/>
              </w:rPr>
              <w:t xml:space="preserve">СК 7. Здатність допомогти пацієнту/клієнту зрозуміти власні потреби, обговорювати та пояснювати зміст і необхідність виконання програми фізичної терапії та ерготерапії. </w:t>
            </w:r>
          </w:p>
          <w:p w:rsidR="000D5DDC" w:rsidRPr="007A28AD" w:rsidRDefault="000D5DDC" w:rsidP="007A28AD">
            <w:pPr>
              <w:pStyle w:val="Default"/>
              <w:jc w:val="both"/>
              <w:rPr>
                <w:lang w:val="uk-UA"/>
              </w:rPr>
            </w:pPr>
            <w:r w:rsidRPr="007A28AD">
              <w:rPr>
                <w:lang w:val="uk-UA"/>
              </w:rPr>
              <w:t xml:space="preserve">СК 8. Здатність ефективно реалізовувати програму фізичної терапії та/або ерготерапії. </w:t>
            </w:r>
          </w:p>
          <w:p w:rsidR="000D5DDC" w:rsidRPr="007A28AD" w:rsidRDefault="000D5DDC" w:rsidP="007A28AD">
            <w:pPr>
              <w:pStyle w:val="Default"/>
              <w:jc w:val="both"/>
              <w:rPr>
                <w:lang w:val="uk-UA"/>
              </w:rPr>
            </w:pPr>
            <w:r w:rsidRPr="007A28AD">
              <w:rPr>
                <w:lang w:val="uk-UA"/>
              </w:rPr>
              <w:t xml:space="preserve">СК 9. Здатність забезпечувати відповідність заходів фізичної терапії та/або ерготерапії функціональним можливостям та потребам пацієнта/клієнта. </w:t>
            </w:r>
          </w:p>
          <w:p w:rsidR="000D5DDC" w:rsidRPr="007A28AD" w:rsidRDefault="000D5DDC" w:rsidP="007A28AD">
            <w:pPr>
              <w:pStyle w:val="Default"/>
              <w:jc w:val="both"/>
              <w:rPr>
                <w:lang w:val="uk-UA"/>
              </w:rPr>
            </w:pPr>
            <w:r w:rsidRPr="007A28AD">
              <w:rPr>
                <w:lang w:val="uk-UA"/>
              </w:rPr>
              <w:t xml:space="preserve">СК 10. Здатність проводити оперативний, поточний та етапний контроль стану пацієнта/клієнта відповідними засобами й методами та документувати отримані результати. </w:t>
            </w:r>
          </w:p>
          <w:p w:rsidR="000D5DDC" w:rsidRPr="007A28AD" w:rsidRDefault="000D5DDC" w:rsidP="007A28AD">
            <w:pPr>
              <w:pStyle w:val="Default"/>
              <w:jc w:val="both"/>
              <w:rPr>
                <w:lang w:val="uk-UA"/>
              </w:rPr>
            </w:pPr>
            <w:r w:rsidRPr="007A28AD">
              <w:rPr>
                <w:lang w:val="uk-UA"/>
              </w:rPr>
              <w:t xml:space="preserve">СК 11. Здатність адаптувати свою поточну практичну діяльність до змінних умов. </w:t>
            </w:r>
          </w:p>
          <w:p w:rsidR="000D5DDC" w:rsidRPr="007A28AD" w:rsidRDefault="000D5DDC" w:rsidP="007A28AD">
            <w:pPr>
              <w:pStyle w:val="Default"/>
              <w:jc w:val="both"/>
              <w:rPr>
                <w:lang w:val="uk-UA"/>
              </w:rPr>
            </w:pPr>
            <w:r w:rsidRPr="007A28AD">
              <w:rPr>
                <w:lang w:val="uk-UA"/>
              </w:rPr>
              <w:t xml:space="preserve">СК 12. Здатність надавати долікарську допомогу під час виникнення невідкладних станів. </w:t>
            </w:r>
          </w:p>
          <w:p w:rsidR="000D5DDC" w:rsidRPr="007A28AD" w:rsidRDefault="000D5DDC" w:rsidP="007A28AD">
            <w:pPr>
              <w:pStyle w:val="Default"/>
              <w:jc w:val="both"/>
              <w:rPr>
                <w:lang w:val="uk-UA"/>
              </w:rPr>
            </w:pPr>
            <w:r w:rsidRPr="007A28AD">
              <w:rPr>
                <w:lang w:val="uk-UA"/>
              </w:rPr>
              <w:t xml:space="preserve">СК 13. Здатність навчати пацієнта / опікунів самообслуговуванню / догляду, профілактиці захворювань, травм, ускладнень та </w:t>
            </w:r>
            <w:proofErr w:type="spellStart"/>
            <w:r w:rsidRPr="007A28AD">
              <w:rPr>
                <w:lang w:val="uk-UA"/>
              </w:rPr>
              <w:t>неповносправності</w:t>
            </w:r>
            <w:proofErr w:type="spellEnd"/>
            <w:r w:rsidRPr="007A28AD">
              <w:rPr>
                <w:lang w:val="uk-UA"/>
              </w:rPr>
              <w:t xml:space="preserve">, здоровому способу життя. </w:t>
            </w:r>
          </w:p>
          <w:p w:rsidR="000D5DDC" w:rsidRPr="00082B50" w:rsidRDefault="000D5DDC" w:rsidP="007A28AD">
            <w:pPr>
              <w:tabs>
                <w:tab w:val="left" w:pos="-114"/>
              </w:tabs>
              <w:spacing w:after="0"/>
              <w:jc w:val="both"/>
              <w:textAlignment w:val="baseline"/>
              <w:rPr>
                <w:rFonts w:ascii="Times New Roman" w:hAnsi="Times New Roman"/>
                <w:bCs/>
                <w:color w:val="000000"/>
                <w:kern w:val="32"/>
                <w:sz w:val="24"/>
                <w:szCs w:val="24"/>
              </w:rPr>
            </w:pPr>
            <w:r w:rsidRPr="00082B50">
              <w:rPr>
                <w:rFonts w:ascii="Times New Roman" w:hAnsi="Times New Roman"/>
                <w:color w:val="000000"/>
                <w:sz w:val="24"/>
                <w:szCs w:val="24"/>
              </w:rPr>
              <w:t xml:space="preserve">СК 14. Здатність знаходити шляхи постійного покращення якості послуг фізичної терапії та ерготерапії. </w:t>
            </w:r>
          </w:p>
        </w:tc>
      </w:tr>
      <w:tr w:rsidR="000D5DDC" w:rsidRPr="00082B50" w:rsidTr="000765A4">
        <w:tc>
          <w:tcPr>
            <w:tcW w:w="10314" w:type="dxa"/>
            <w:gridSpan w:val="2"/>
          </w:tcPr>
          <w:p w:rsidR="000D5DDC" w:rsidRPr="00082B50" w:rsidRDefault="000D5DDC" w:rsidP="007A28AD">
            <w:pPr>
              <w:spacing w:after="0"/>
              <w:jc w:val="center"/>
              <w:rPr>
                <w:rFonts w:ascii="Times New Roman" w:hAnsi="Times New Roman"/>
                <w:color w:val="000000"/>
                <w:sz w:val="24"/>
                <w:szCs w:val="24"/>
              </w:rPr>
            </w:pPr>
            <w:r w:rsidRPr="00082B50">
              <w:rPr>
                <w:rFonts w:ascii="Times New Roman" w:hAnsi="Times New Roman"/>
                <w:b/>
                <w:bCs/>
                <w:color w:val="000000"/>
                <w:sz w:val="24"/>
                <w:szCs w:val="24"/>
              </w:rPr>
              <w:t>7 – Програмні результати навчання</w:t>
            </w:r>
          </w:p>
        </w:tc>
      </w:tr>
      <w:tr w:rsidR="000D5DDC" w:rsidRPr="00082B50" w:rsidTr="000765A4">
        <w:tc>
          <w:tcPr>
            <w:tcW w:w="10314" w:type="dxa"/>
            <w:gridSpan w:val="2"/>
          </w:tcPr>
          <w:p w:rsidR="000D5DDC" w:rsidRPr="007A28AD" w:rsidRDefault="000D5DDC" w:rsidP="007A28AD">
            <w:pPr>
              <w:pStyle w:val="Default"/>
              <w:jc w:val="both"/>
              <w:rPr>
                <w:lang w:val="uk-UA"/>
              </w:rPr>
            </w:pPr>
            <w:r w:rsidRPr="007A28AD">
              <w:rPr>
                <w:lang w:val="uk-UA"/>
              </w:rPr>
              <w:t>ПР</w:t>
            </w:r>
            <w:r>
              <w:rPr>
                <w:lang w:val="uk-UA"/>
              </w:rPr>
              <w:t>Н</w:t>
            </w:r>
            <w:r w:rsidRPr="007A28AD">
              <w:rPr>
                <w:lang w:val="uk-UA"/>
              </w:rPr>
              <w:t xml:space="preserve"> 1. Демонструвати готовність до зміцнення та збереження особистого та громадського здоров'я шляхом використання рухової активності людини та проведення роз’яснювальної роботи серед пацієнтів/клієнтів, членів їх родин, медичних фахівців, а також покращення довкілля громади. </w:t>
            </w:r>
          </w:p>
          <w:p w:rsidR="000D5DDC" w:rsidRPr="007A28AD" w:rsidRDefault="000D5DDC" w:rsidP="007A28AD">
            <w:pPr>
              <w:pStyle w:val="Default"/>
              <w:jc w:val="both"/>
              <w:rPr>
                <w:lang w:val="uk-UA"/>
              </w:rPr>
            </w:pPr>
            <w:r w:rsidRPr="007A28AD">
              <w:rPr>
                <w:lang w:val="uk-UA"/>
              </w:rPr>
              <w:t>ПР</w:t>
            </w:r>
            <w:r>
              <w:rPr>
                <w:lang w:val="uk-UA"/>
              </w:rPr>
              <w:t>Н</w:t>
            </w:r>
            <w:r w:rsidRPr="007A28AD">
              <w:rPr>
                <w:lang w:val="uk-UA"/>
              </w:rPr>
              <w:t xml:space="preserve"> 2. Спілкуватися усно та письмово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 складати документи, в тому числі іноземною мовою (мовами). </w:t>
            </w:r>
          </w:p>
          <w:p w:rsidR="000D5DDC" w:rsidRPr="007A28AD" w:rsidRDefault="000D5DDC" w:rsidP="007A28AD">
            <w:pPr>
              <w:pStyle w:val="Default"/>
              <w:jc w:val="both"/>
              <w:rPr>
                <w:lang w:val="uk-UA"/>
              </w:rPr>
            </w:pPr>
            <w:r w:rsidRPr="007A28AD">
              <w:rPr>
                <w:lang w:val="uk-UA"/>
              </w:rPr>
              <w:t>ПР</w:t>
            </w:r>
            <w:r>
              <w:rPr>
                <w:lang w:val="uk-UA"/>
              </w:rPr>
              <w:t>Н</w:t>
            </w:r>
            <w:r w:rsidRPr="007A28AD">
              <w:rPr>
                <w:lang w:val="uk-UA"/>
              </w:rPr>
              <w:t xml:space="preserve"> 3. Використовувати сучасну комп’ютерну техніку; знаходити інформацію з різних джерел; аналізувати вітчизняні та зарубіжні джерела інформації, необхідної для виконання професійних завдань та прийняття професійних рішень. </w:t>
            </w:r>
          </w:p>
          <w:p w:rsidR="000D5DDC" w:rsidRPr="007A28AD" w:rsidRDefault="000D5DDC" w:rsidP="007A28AD">
            <w:pPr>
              <w:pStyle w:val="Default"/>
              <w:jc w:val="both"/>
              <w:rPr>
                <w:lang w:val="uk-UA"/>
              </w:rPr>
            </w:pPr>
            <w:r w:rsidRPr="007A28AD">
              <w:rPr>
                <w:lang w:val="uk-UA"/>
              </w:rPr>
              <w:lastRenderedPageBreak/>
              <w:t>ПР</w:t>
            </w:r>
            <w:r>
              <w:rPr>
                <w:lang w:val="uk-UA"/>
              </w:rPr>
              <w:t>Н</w:t>
            </w:r>
            <w:r w:rsidRPr="007A28AD">
              <w:rPr>
                <w:lang w:val="uk-UA"/>
              </w:rPr>
              <w:t xml:space="preserve"> 4. Застосовувати у професійній діяльності знання біологічних, медичних, педагогічних та психосоціальних аспектів фізичної терапії та ерготерапії. </w:t>
            </w:r>
          </w:p>
          <w:p w:rsidR="000D5DDC" w:rsidRPr="007A28AD" w:rsidRDefault="000D5DDC" w:rsidP="007A28AD">
            <w:pPr>
              <w:pStyle w:val="Default"/>
              <w:jc w:val="both"/>
              <w:rPr>
                <w:lang w:val="uk-UA"/>
              </w:rPr>
            </w:pPr>
            <w:r w:rsidRPr="007A28AD">
              <w:rPr>
                <w:lang w:val="uk-UA"/>
              </w:rPr>
              <w:t>ПР</w:t>
            </w:r>
            <w:r>
              <w:rPr>
                <w:lang w:val="uk-UA"/>
              </w:rPr>
              <w:t>Н</w:t>
            </w:r>
            <w:r w:rsidRPr="007A28AD">
              <w:rPr>
                <w:lang w:val="uk-UA"/>
              </w:rPr>
              <w:t xml:space="preserve"> 5. Надавати долікарську допомогу при невідкладних станах та патологічних процесах в організмі; вибирати оптимальні методи та засоби збереження життя. </w:t>
            </w:r>
          </w:p>
          <w:p w:rsidR="000D5DDC" w:rsidRPr="007A28AD" w:rsidRDefault="000D5DDC" w:rsidP="007A28AD">
            <w:pPr>
              <w:pStyle w:val="Default"/>
              <w:jc w:val="both"/>
              <w:rPr>
                <w:lang w:val="uk-UA"/>
              </w:rPr>
            </w:pPr>
            <w:r w:rsidRPr="007A28AD">
              <w:rPr>
                <w:lang w:val="uk-UA"/>
              </w:rPr>
              <w:t>ПР</w:t>
            </w:r>
            <w:r>
              <w:rPr>
                <w:lang w:val="uk-UA"/>
              </w:rPr>
              <w:t>Н</w:t>
            </w:r>
            <w:r w:rsidRPr="007A28AD">
              <w:rPr>
                <w:lang w:val="uk-UA"/>
              </w:rPr>
              <w:t xml:space="preserve"> 6. Застосовувати методи й інструменти визначення та вимірювання структурних змін та порушених функцій організму, активності та участі, трактувати отриману інформацію. </w:t>
            </w:r>
          </w:p>
          <w:p w:rsidR="000D5DDC" w:rsidRPr="007A28AD" w:rsidRDefault="000D5DDC" w:rsidP="007A28AD">
            <w:pPr>
              <w:pStyle w:val="Default"/>
              <w:jc w:val="both"/>
              <w:rPr>
                <w:lang w:val="uk-UA"/>
              </w:rPr>
            </w:pPr>
            <w:r w:rsidRPr="007A28AD">
              <w:rPr>
                <w:lang w:val="uk-UA"/>
              </w:rPr>
              <w:t>ПР</w:t>
            </w:r>
            <w:r>
              <w:rPr>
                <w:lang w:val="uk-UA"/>
              </w:rPr>
              <w:t>Н</w:t>
            </w:r>
            <w:r w:rsidRPr="007A28AD">
              <w:rPr>
                <w:lang w:val="uk-UA"/>
              </w:rPr>
              <w:t xml:space="preserve"> 7. Трактувати інформацію про наявні у пацієнта / клієнта порушення за Міжнародною класифікацією функціонування, обмеження життєдіяльності та здоров’я (МКФ) та Міжнародною класифікацією функціонування, обмеження життєдіяльності та здоров’я дітей і підлітків (МКФ </w:t>
            </w:r>
            <w:proofErr w:type="spellStart"/>
            <w:r w:rsidRPr="007A28AD">
              <w:rPr>
                <w:lang w:val="uk-UA"/>
              </w:rPr>
              <w:t>ДП</w:t>
            </w:r>
            <w:proofErr w:type="spellEnd"/>
            <w:r w:rsidRPr="007A28AD">
              <w:rPr>
                <w:lang w:val="uk-UA"/>
              </w:rPr>
              <w:t xml:space="preserve">). </w:t>
            </w:r>
          </w:p>
          <w:p w:rsidR="000D5DDC" w:rsidRPr="007A28AD" w:rsidRDefault="000D5DDC" w:rsidP="007A28AD">
            <w:pPr>
              <w:spacing w:after="0" w:line="240" w:lineRule="auto"/>
              <w:rPr>
                <w:rFonts w:ascii="Times New Roman" w:hAnsi="Times New Roman"/>
                <w:color w:val="000000"/>
                <w:sz w:val="24"/>
                <w:szCs w:val="24"/>
                <w:lang w:eastAsia="ru-RU"/>
              </w:rPr>
            </w:pPr>
            <w:r w:rsidRPr="007A28AD">
              <w:rPr>
                <w:rFonts w:ascii="Times New Roman" w:hAnsi="Times New Roman"/>
                <w:color w:val="000000"/>
                <w:sz w:val="24"/>
                <w:szCs w:val="24"/>
                <w:lang w:eastAsia="ru-RU"/>
              </w:rPr>
              <w:t>ПР</w:t>
            </w:r>
            <w:r>
              <w:rPr>
                <w:rFonts w:ascii="Times New Roman" w:hAnsi="Times New Roman"/>
                <w:color w:val="000000"/>
                <w:sz w:val="24"/>
                <w:szCs w:val="24"/>
                <w:lang w:eastAsia="ru-RU"/>
              </w:rPr>
              <w:t>Н</w:t>
            </w:r>
            <w:r w:rsidRPr="007A28AD">
              <w:rPr>
                <w:rFonts w:ascii="Times New Roman" w:hAnsi="Times New Roman"/>
                <w:color w:val="000000"/>
                <w:sz w:val="24"/>
                <w:szCs w:val="24"/>
                <w:lang w:eastAsia="ru-RU"/>
              </w:rPr>
              <w:t xml:space="preserve"> 8. Діяти згідно з нормативно-правовими вимогами та нормами професійної етики. </w:t>
            </w:r>
          </w:p>
          <w:p w:rsidR="000D5DDC" w:rsidRPr="007A28AD" w:rsidRDefault="000D5DDC" w:rsidP="007A28AD">
            <w:pPr>
              <w:pStyle w:val="Default"/>
              <w:jc w:val="both"/>
              <w:rPr>
                <w:lang w:val="uk-UA"/>
              </w:rPr>
            </w:pPr>
            <w:r w:rsidRPr="007A28AD">
              <w:rPr>
                <w:lang w:val="uk-UA"/>
              </w:rPr>
              <w:t>ПР</w:t>
            </w:r>
            <w:r>
              <w:rPr>
                <w:lang w:val="uk-UA"/>
              </w:rPr>
              <w:t>Н</w:t>
            </w:r>
            <w:r w:rsidRPr="007A28AD">
              <w:rPr>
                <w:lang w:val="uk-UA"/>
              </w:rPr>
              <w:t xml:space="preserve"> 9. Реалізувати індивідуальні програми фізичної терапії, ерготерапії. </w:t>
            </w:r>
          </w:p>
          <w:p w:rsidR="000D5DDC" w:rsidRPr="007A28AD" w:rsidRDefault="000D5DDC" w:rsidP="007A28AD">
            <w:pPr>
              <w:pStyle w:val="Default"/>
              <w:jc w:val="both"/>
              <w:rPr>
                <w:lang w:val="uk-UA"/>
              </w:rPr>
            </w:pPr>
            <w:r w:rsidRPr="007A28AD">
              <w:rPr>
                <w:lang w:val="uk-UA"/>
              </w:rPr>
              <w:t>ПР</w:t>
            </w:r>
            <w:r>
              <w:rPr>
                <w:lang w:val="uk-UA"/>
              </w:rPr>
              <w:t>Н</w:t>
            </w:r>
            <w:r w:rsidRPr="007A28AD">
              <w:rPr>
                <w:lang w:val="uk-UA"/>
              </w:rPr>
              <w:t xml:space="preserve"> 10. Здійснювати заходи фізичної терапії для ліквідації або компенсації рухових порушень та активності. </w:t>
            </w:r>
          </w:p>
          <w:p w:rsidR="000D5DDC" w:rsidRPr="007A28AD" w:rsidRDefault="000D5DDC" w:rsidP="007A28AD">
            <w:pPr>
              <w:pStyle w:val="Default"/>
              <w:jc w:val="both"/>
              <w:rPr>
                <w:lang w:val="uk-UA"/>
              </w:rPr>
            </w:pPr>
            <w:r w:rsidRPr="007A28AD">
              <w:rPr>
                <w:lang w:val="uk-UA"/>
              </w:rPr>
              <w:t>ПР</w:t>
            </w:r>
            <w:r>
              <w:rPr>
                <w:lang w:val="uk-UA"/>
              </w:rPr>
              <w:t>Н</w:t>
            </w:r>
            <w:r w:rsidRPr="007A28AD">
              <w:rPr>
                <w:lang w:val="uk-UA"/>
              </w:rPr>
              <w:t xml:space="preserve"> 11. Здійснювати заходи ерготерапії для ліквідації або компенсації функціональних та асоційованих із ними обмежень активності та участі в діяльності. </w:t>
            </w:r>
          </w:p>
          <w:p w:rsidR="000D5DDC" w:rsidRPr="007A28AD" w:rsidRDefault="000D5DDC" w:rsidP="007A28AD">
            <w:pPr>
              <w:pStyle w:val="Default"/>
              <w:jc w:val="both"/>
              <w:rPr>
                <w:lang w:val="uk-UA"/>
              </w:rPr>
            </w:pPr>
            <w:r w:rsidRPr="007A28AD">
              <w:rPr>
                <w:lang w:val="uk-UA"/>
              </w:rPr>
              <w:t>ПР</w:t>
            </w:r>
            <w:r>
              <w:rPr>
                <w:lang w:val="uk-UA"/>
              </w:rPr>
              <w:t>Н</w:t>
            </w:r>
            <w:r w:rsidRPr="007A28AD">
              <w:rPr>
                <w:lang w:val="uk-UA"/>
              </w:rPr>
              <w:t xml:space="preserve"> 12. Застосовувати сучасні науково-доказові дані у професійній діяльності. </w:t>
            </w:r>
          </w:p>
          <w:p w:rsidR="000D5DDC" w:rsidRPr="007A28AD" w:rsidRDefault="000D5DDC" w:rsidP="007A28AD">
            <w:pPr>
              <w:pStyle w:val="Default"/>
              <w:jc w:val="both"/>
              <w:rPr>
                <w:lang w:val="uk-UA"/>
              </w:rPr>
            </w:pPr>
            <w:r w:rsidRPr="007A28AD">
              <w:rPr>
                <w:lang w:val="uk-UA"/>
              </w:rPr>
              <w:t>ПР</w:t>
            </w:r>
            <w:r>
              <w:rPr>
                <w:lang w:val="uk-UA"/>
              </w:rPr>
              <w:t>Н</w:t>
            </w:r>
            <w:r w:rsidRPr="007A28AD">
              <w:rPr>
                <w:lang w:val="uk-UA"/>
              </w:rPr>
              <w:t xml:space="preserve"> 13. Обирати оптимальні форми, методи і прийоми, які б забезпечили шанобливе ставлення до пацієнта/клієнта, його безпеку/захист, комфорт та </w:t>
            </w:r>
            <w:proofErr w:type="spellStart"/>
            <w:r w:rsidRPr="007A28AD">
              <w:rPr>
                <w:lang w:val="uk-UA"/>
              </w:rPr>
              <w:t>приватність</w:t>
            </w:r>
            <w:proofErr w:type="spellEnd"/>
            <w:r w:rsidRPr="007A28AD">
              <w:rPr>
                <w:lang w:val="uk-UA"/>
              </w:rPr>
              <w:t xml:space="preserve">. </w:t>
            </w:r>
          </w:p>
          <w:p w:rsidR="000D5DDC" w:rsidRPr="007A28AD" w:rsidRDefault="000D5DDC" w:rsidP="007A28AD">
            <w:pPr>
              <w:pStyle w:val="Default"/>
              <w:jc w:val="both"/>
              <w:rPr>
                <w:lang w:val="uk-UA"/>
              </w:rPr>
            </w:pPr>
            <w:r w:rsidRPr="007A28AD">
              <w:rPr>
                <w:lang w:val="uk-UA"/>
              </w:rPr>
              <w:t>ПР</w:t>
            </w:r>
            <w:r>
              <w:rPr>
                <w:lang w:val="uk-UA"/>
              </w:rPr>
              <w:t>Н</w:t>
            </w:r>
            <w:r w:rsidRPr="007A28AD">
              <w:rPr>
                <w:lang w:val="uk-UA"/>
              </w:rPr>
              <w:t xml:space="preserve"> 14. Безпечно та ефективно використовувати обладнання для проведення реабілітаційних заходів, контролю основних життєвих показників пацієнта, допоміжні технічні засоби реабілітації для пересування та самообслуговування. </w:t>
            </w:r>
          </w:p>
          <w:p w:rsidR="000D5DDC" w:rsidRPr="007A28AD" w:rsidRDefault="000D5DDC" w:rsidP="007A28AD">
            <w:pPr>
              <w:pStyle w:val="Default"/>
              <w:jc w:val="both"/>
              <w:rPr>
                <w:lang w:val="uk-UA"/>
              </w:rPr>
            </w:pPr>
            <w:r w:rsidRPr="007A28AD">
              <w:rPr>
                <w:lang w:val="uk-UA"/>
              </w:rPr>
              <w:t>ПР</w:t>
            </w:r>
            <w:r>
              <w:rPr>
                <w:lang w:val="uk-UA"/>
              </w:rPr>
              <w:t>Н</w:t>
            </w:r>
            <w:r w:rsidRPr="007A28AD">
              <w:rPr>
                <w:lang w:val="uk-UA"/>
              </w:rPr>
              <w:t xml:space="preserve"> 15. Вербально і </w:t>
            </w:r>
            <w:proofErr w:type="spellStart"/>
            <w:r w:rsidRPr="007A28AD">
              <w:rPr>
                <w:lang w:val="uk-UA"/>
              </w:rPr>
              <w:t>невербально</w:t>
            </w:r>
            <w:proofErr w:type="spellEnd"/>
            <w:r w:rsidRPr="007A28AD">
              <w:rPr>
                <w:lang w:val="uk-UA"/>
              </w:rPr>
              <w:t xml:space="preserve"> спілкуватися з особами та групами співрозмовників, різними за віком, рівнем освіти, соціальною і професійною приналежністю, психологічними та когнітивними якостями тощо, в </w:t>
            </w:r>
            <w:proofErr w:type="spellStart"/>
            <w:r w:rsidRPr="007A28AD">
              <w:rPr>
                <w:lang w:val="uk-UA"/>
              </w:rPr>
              <w:t>мультидисциплінарній</w:t>
            </w:r>
            <w:proofErr w:type="spellEnd"/>
            <w:r w:rsidRPr="007A28AD">
              <w:rPr>
                <w:lang w:val="uk-UA"/>
              </w:rPr>
              <w:t xml:space="preserve"> команді. </w:t>
            </w:r>
          </w:p>
          <w:p w:rsidR="000D5DDC" w:rsidRPr="007A28AD" w:rsidRDefault="000D5DDC" w:rsidP="007A28AD">
            <w:pPr>
              <w:pStyle w:val="Default"/>
              <w:jc w:val="both"/>
              <w:rPr>
                <w:lang w:val="uk-UA"/>
              </w:rPr>
            </w:pPr>
            <w:r w:rsidRPr="007A28AD">
              <w:rPr>
                <w:lang w:val="uk-UA"/>
              </w:rPr>
              <w:t>ПР</w:t>
            </w:r>
            <w:r>
              <w:rPr>
                <w:lang w:val="uk-UA"/>
              </w:rPr>
              <w:t>Н</w:t>
            </w:r>
            <w:r w:rsidRPr="007A28AD">
              <w:rPr>
                <w:lang w:val="uk-UA"/>
              </w:rPr>
              <w:t xml:space="preserve"> 16. Проводити інструктаж та навчання клієнтів, членів їх родин, колег і невеликих груп. </w:t>
            </w:r>
          </w:p>
          <w:p w:rsidR="000D5DDC" w:rsidRPr="007A28AD" w:rsidRDefault="000D5DDC" w:rsidP="007A28AD">
            <w:pPr>
              <w:pStyle w:val="Default"/>
              <w:jc w:val="both"/>
              <w:rPr>
                <w:lang w:val="uk-UA"/>
              </w:rPr>
            </w:pPr>
            <w:r w:rsidRPr="007A28AD">
              <w:rPr>
                <w:lang w:val="uk-UA"/>
              </w:rPr>
              <w:t>ПР</w:t>
            </w:r>
            <w:r>
              <w:rPr>
                <w:lang w:val="uk-UA"/>
              </w:rPr>
              <w:t>Н</w:t>
            </w:r>
            <w:r w:rsidRPr="007A28AD">
              <w:rPr>
                <w:lang w:val="uk-UA"/>
              </w:rPr>
              <w:t xml:space="preserve"> 17. Оцінювати результати виконання програм фізичної терапії та ерготерапії, використовуючи відповідний інструментарій, та, за потреби, модифікувати поточну діяльність. </w:t>
            </w:r>
          </w:p>
          <w:p w:rsidR="000D5DDC" w:rsidRPr="007A28AD" w:rsidRDefault="000D5DDC" w:rsidP="007A28AD">
            <w:pPr>
              <w:widowControl w:val="0"/>
              <w:overflowPunct w:val="0"/>
              <w:autoSpaceDE w:val="0"/>
              <w:autoSpaceDN w:val="0"/>
              <w:adjustRightInd w:val="0"/>
              <w:spacing w:after="0" w:line="240" w:lineRule="auto"/>
              <w:jc w:val="both"/>
              <w:rPr>
                <w:rFonts w:ascii="Times New Roman" w:hAnsi="Times New Roman"/>
                <w:color w:val="000000"/>
                <w:sz w:val="24"/>
                <w:szCs w:val="24"/>
                <w:lang w:eastAsia="ru-RU"/>
              </w:rPr>
            </w:pPr>
            <w:r w:rsidRPr="007A28AD">
              <w:rPr>
                <w:rFonts w:ascii="Times New Roman" w:hAnsi="Times New Roman"/>
                <w:color w:val="000000"/>
                <w:sz w:val="24"/>
                <w:szCs w:val="24"/>
                <w:lang w:eastAsia="ru-RU"/>
              </w:rPr>
              <w:t>ПР</w:t>
            </w:r>
            <w:r>
              <w:rPr>
                <w:rFonts w:ascii="Times New Roman" w:hAnsi="Times New Roman"/>
                <w:color w:val="000000"/>
                <w:sz w:val="24"/>
                <w:szCs w:val="24"/>
                <w:lang w:eastAsia="ru-RU"/>
              </w:rPr>
              <w:t>Н</w:t>
            </w:r>
            <w:r w:rsidRPr="007A28AD">
              <w:rPr>
                <w:rFonts w:ascii="Times New Roman" w:hAnsi="Times New Roman"/>
                <w:color w:val="000000"/>
                <w:sz w:val="24"/>
                <w:szCs w:val="24"/>
                <w:lang w:eastAsia="ru-RU"/>
              </w:rPr>
              <w:t xml:space="preserve"> 18. Оцінювати себе критично, засвоювати нову фахову інформацію, поглиблювати знання за допомогою самоосвіти, оцінювати і представляти власний досвід, аналізувати й застосовувати досвід колег. </w:t>
            </w:r>
          </w:p>
        </w:tc>
      </w:tr>
      <w:tr w:rsidR="000D5DDC" w:rsidRPr="00082B50" w:rsidTr="000765A4">
        <w:tc>
          <w:tcPr>
            <w:tcW w:w="10314" w:type="dxa"/>
            <w:gridSpan w:val="2"/>
          </w:tcPr>
          <w:p w:rsidR="000D5DDC" w:rsidRPr="00082B50" w:rsidRDefault="000D5DDC" w:rsidP="007A28AD">
            <w:pPr>
              <w:spacing w:after="0" w:line="233" w:lineRule="auto"/>
              <w:jc w:val="center"/>
              <w:rPr>
                <w:rFonts w:ascii="Times New Roman" w:hAnsi="Times New Roman"/>
                <w:color w:val="000000"/>
                <w:sz w:val="24"/>
                <w:szCs w:val="24"/>
              </w:rPr>
            </w:pPr>
            <w:r w:rsidRPr="00082B50">
              <w:rPr>
                <w:rFonts w:ascii="Times New Roman" w:hAnsi="Times New Roman"/>
                <w:b/>
                <w:bCs/>
                <w:color w:val="000000"/>
                <w:sz w:val="24"/>
                <w:szCs w:val="24"/>
              </w:rPr>
              <w:lastRenderedPageBreak/>
              <w:t>8 – Ресурсне забезпечення реалізації програми</w:t>
            </w:r>
          </w:p>
        </w:tc>
      </w:tr>
      <w:tr w:rsidR="000D5DDC" w:rsidRPr="00082B50" w:rsidTr="000765A4">
        <w:tc>
          <w:tcPr>
            <w:tcW w:w="2744" w:type="dxa"/>
          </w:tcPr>
          <w:p w:rsidR="000D5DDC" w:rsidRPr="00082B50" w:rsidRDefault="000D5DDC" w:rsidP="007A28AD">
            <w:pPr>
              <w:spacing w:after="0"/>
              <w:rPr>
                <w:rFonts w:ascii="Times New Roman" w:hAnsi="Times New Roman"/>
                <w:b/>
                <w:color w:val="000000"/>
                <w:sz w:val="24"/>
                <w:szCs w:val="24"/>
              </w:rPr>
            </w:pPr>
            <w:r w:rsidRPr="00082B50">
              <w:rPr>
                <w:rFonts w:ascii="Times New Roman" w:hAnsi="Times New Roman"/>
                <w:b/>
                <w:color w:val="000000"/>
                <w:sz w:val="24"/>
                <w:szCs w:val="24"/>
              </w:rPr>
              <w:t>Кадрове забезпечення</w:t>
            </w:r>
          </w:p>
        </w:tc>
        <w:tc>
          <w:tcPr>
            <w:tcW w:w="7570" w:type="dxa"/>
          </w:tcPr>
          <w:p w:rsidR="000D5DDC" w:rsidRPr="00082B50" w:rsidRDefault="000D5DDC" w:rsidP="00243E74">
            <w:pPr>
              <w:pStyle w:val="210"/>
              <w:spacing w:line="240" w:lineRule="auto"/>
              <w:ind w:firstLine="0"/>
              <w:contextualSpacing/>
              <w:rPr>
                <w:color w:val="000000"/>
                <w:szCs w:val="24"/>
              </w:rPr>
            </w:pPr>
            <w:r>
              <w:t>Всі науково-педагогічні працівники, що забезпечують освітньо-професійну програму, за кваліфікацією відповідають профілю і напряму дисциплін, що викладаються, мають необхідний стаж науково-педагогічної роботи та/або досвід практичної роботи. У процесі організації освітнього процесу залучаються професіонали з досвідом дослідницької /управлінської /інноваційної /творчої роботи та/або роботи за фахом.</w:t>
            </w:r>
          </w:p>
        </w:tc>
      </w:tr>
      <w:tr w:rsidR="000D5DDC" w:rsidRPr="00082B50" w:rsidTr="000765A4">
        <w:tc>
          <w:tcPr>
            <w:tcW w:w="2744" w:type="dxa"/>
          </w:tcPr>
          <w:p w:rsidR="000D5DDC" w:rsidRPr="00082B50" w:rsidRDefault="000D5DDC" w:rsidP="007A28AD">
            <w:pPr>
              <w:spacing w:after="0"/>
              <w:rPr>
                <w:rFonts w:ascii="Times New Roman" w:hAnsi="Times New Roman"/>
                <w:b/>
                <w:iCs/>
                <w:color w:val="000000"/>
                <w:sz w:val="24"/>
                <w:szCs w:val="24"/>
              </w:rPr>
            </w:pPr>
            <w:r w:rsidRPr="00082B50">
              <w:rPr>
                <w:rFonts w:ascii="Times New Roman" w:hAnsi="Times New Roman"/>
                <w:b/>
                <w:color w:val="000000"/>
                <w:sz w:val="24"/>
                <w:szCs w:val="24"/>
              </w:rPr>
              <w:t>Матеріально-технічне забезпечення</w:t>
            </w:r>
          </w:p>
        </w:tc>
        <w:tc>
          <w:tcPr>
            <w:tcW w:w="7570" w:type="dxa"/>
          </w:tcPr>
          <w:p w:rsidR="000D5DDC" w:rsidRPr="000765A4" w:rsidRDefault="000D5DDC" w:rsidP="000765A4">
            <w:pPr>
              <w:spacing w:after="0" w:line="240" w:lineRule="auto"/>
              <w:jc w:val="both"/>
              <w:rPr>
                <w:rFonts w:ascii="Times New Roman" w:hAnsi="Times New Roman"/>
                <w:color w:val="000000"/>
                <w:sz w:val="24"/>
                <w:szCs w:val="24"/>
              </w:rPr>
            </w:pPr>
            <w:r w:rsidRPr="000765A4">
              <w:rPr>
                <w:rFonts w:ascii="Times New Roman" w:hAnsi="Times New Roman"/>
                <w:color w:val="000000"/>
                <w:sz w:val="24"/>
                <w:szCs w:val="24"/>
              </w:rPr>
              <w:t xml:space="preserve">Інститут забезпечений аудиторним фондом, бібліотекою, читальною залою, комп’ютерними класами, медичним пунктом, пунктом харчування, спортивною залою, спортивним майданчиком. Наявний підйомник для </w:t>
            </w:r>
            <w:proofErr w:type="spellStart"/>
            <w:r w:rsidRPr="000765A4">
              <w:rPr>
                <w:rFonts w:ascii="Times New Roman" w:hAnsi="Times New Roman"/>
                <w:color w:val="000000"/>
                <w:sz w:val="24"/>
                <w:szCs w:val="24"/>
              </w:rPr>
              <w:t>маломобільних</w:t>
            </w:r>
            <w:proofErr w:type="spellEnd"/>
            <w:r w:rsidRPr="000765A4">
              <w:rPr>
                <w:rFonts w:ascii="Times New Roman" w:hAnsi="Times New Roman"/>
                <w:color w:val="000000"/>
                <w:sz w:val="24"/>
                <w:szCs w:val="24"/>
              </w:rPr>
              <w:t xml:space="preserve"> груп населення. </w:t>
            </w:r>
          </w:p>
          <w:p w:rsidR="000D5DDC" w:rsidRDefault="000D5DDC" w:rsidP="000765A4">
            <w:pPr>
              <w:spacing w:after="0" w:line="240" w:lineRule="auto"/>
              <w:jc w:val="both"/>
              <w:rPr>
                <w:rFonts w:ascii="Times New Roman" w:hAnsi="Times New Roman"/>
                <w:color w:val="000000"/>
                <w:sz w:val="24"/>
                <w:szCs w:val="24"/>
              </w:rPr>
            </w:pPr>
            <w:r w:rsidRPr="000765A4">
              <w:rPr>
                <w:rFonts w:ascii="Times New Roman" w:hAnsi="Times New Roman"/>
                <w:color w:val="000000"/>
                <w:sz w:val="24"/>
                <w:szCs w:val="24"/>
              </w:rPr>
              <w:t>Забезпеченість приміщеннями для проведення навчальних занять та контрольних заходів відповідно до нормативів. Забезпечення мультимедійним обладнанням.</w:t>
            </w:r>
          </w:p>
          <w:p w:rsidR="000D5DDC" w:rsidRPr="00742CC9" w:rsidRDefault="000D5DDC" w:rsidP="00553ED4">
            <w:pPr>
              <w:spacing w:after="0" w:line="240" w:lineRule="auto"/>
              <w:jc w:val="both"/>
              <w:rPr>
                <w:rFonts w:ascii="Times New Roman" w:hAnsi="Times New Roman"/>
                <w:color w:val="000000"/>
                <w:sz w:val="24"/>
                <w:szCs w:val="24"/>
                <w:highlight w:val="red"/>
              </w:rPr>
            </w:pPr>
            <w:r w:rsidRPr="00553ED4">
              <w:rPr>
                <w:rFonts w:ascii="Times New Roman" w:hAnsi="Times New Roman"/>
                <w:color w:val="000000"/>
                <w:sz w:val="24"/>
                <w:szCs w:val="24"/>
              </w:rPr>
              <w:t>Під час реалізації освітньої програми використовується обладнання</w:t>
            </w:r>
            <w:r>
              <w:rPr>
                <w:rFonts w:ascii="Times New Roman" w:hAnsi="Times New Roman"/>
                <w:color w:val="000000"/>
                <w:sz w:val="24"/>
                <w:szCs w:val="24"/>
              </w:rPr>
              <w:t xml:space="preserve"> </w:t>
            </w:r>
            <w:r w:rsidRPr="00553ED4">
              <w:rPr>
                <w:rFonts w:ascii="Times New Roman" w:hAnsi="Times New Roman"/>
                <w:color w:val="000000"/>
                <w:sz w:val="24"/>
                <w:szCs w:val="24"/>
              </w:rPr>
              <w:t>та устаткування</w:t>
            </w:r>
            <w:r>
              <w:rPr>
                <w:rFonts w:ascii="Times New Roman" w:hAnsi="Times New Roman"/>
                <w:color w:val="000000"/>
                <w:sz w:val="24"/>
                <w:szCs w:val="24"/>
              </w:rPr>
              <w:t xml:space="preserve"> к</w:t>
            </w:r>
            <w:r w:rsidRPr="00553ED4">
              <w:rPr>
                <w:rFonts w:ascii="Times New Roman" w:hAnsi="Times New Roman"/>
                <w:color w:val="000000"/>
                <w:sz w:val="24"/>
                <w:szCs w:val="24"/>
              </w:rPr>
              <w:t>абінет</w:t>
            </w:r>
            <w:r>
              <w:rPr>
                <w:rFonts w:ascii="Times New Roman" w:hAnsi="Times New Roman"/>
                <w:color w:val="000000"/>
                <w:sz w:val="24"/>
                <w:szCs w:val="24"/>
              </w:rPr>
              <w:t>у</w:t>
            </w:r>
            <w:r w:rsidRPr="00553ED4">
              <w:rPr>
                <w:rFonts w:ascii="Times New Roman" w:hAnsi="Times New Roman"/>
                <w:color w:val="000000"/>
                <w:sz w:val="24"/>
                <w:szCs w:val="24"/>
              </w:rPr>
              <w:t xml:space="preserve"> </w:t>
            </w:r>
            <w:proofErr w:type="spellStart"/>
            <w:r w:rsidRPr="00553ED4">
              <w:rPr>
                <w:rFonts w:ascii="Times New Roman" w:hAnsi="Times New Roman"/>
                <w:color w:val="000000"/>
                <w:sz w:val="24"/>
                <w:szCs w:val="24"/>
              </w:rPr>
              <w:t>доклінічної</w:t>
            </w:r>
            <w:proofErr w:type="spellEnd"/>
            <w:r w:rsidRPr="00553ED4">
              <w:rPr>
                <w:rFonts w:ascii="Times New Roman" w:hAnsi="Times New Roman"/>
                <w:color w:val="000000"/>
                <w:sz w:val="24"/>
                <w:szCs w:val="24"/>
              </w:rPr>
              <w:t xml:space="preserve"> </w:t>
            </w:r>
            <w:r>
              <w:rPr>
                <w:rFonts w:ascii="Times New Roman" w:hAnsi="Times New Roman"/>
                <w:color w:val="000000"/>
                <w:sz w:val="24"/>
                <w:szCs w:val="24"/>
              </w:rPr>
              <w:t xml:space="preserve">практики, який </w:t>
            </w:r>
            <w:r w:rsidRPr="00553ED4">
              <w:rPr>
                <w:rFonts w:ascii="Times New Roman" w:hAnsi="Times New Roman"/>
                <w:color w:val="000000"/>
                <w:sz w:val="24"/>
                <w:szCs w:val="24"/>
              </w:rPr>
              <w:t>оснащен</w:t>
            </w:r>
            <w:r>
              <w:rPr>
                <w:rFonts w:ascii="Times New Roman" w:hAnsi="Times New Roman"/>
                <w:color w:val="000000"/>
                <w:sz w:val="24"/>
                <w:szCs w:val="24"/>
              </w:rPr>
              <w:t>ий</w:t>
            </w:r>
            <w:r w:rsidRPr="00553ED4">
              <w:rPr>
                <w:rFonts w:ascii="Times New Roman" w:hAnsi="Times New Roman"/>
                <w:color w:val="000000"/>
                <w:sz w:val="24"/>
                <w:szCs w:val="24"/>
              </w:rPr>
              <w:t xml:space="preserve"> шведською стінкою, дошкою </w:t>
            </w:r>
            <w:proofErr w:type="spellStart"/>
            <w:r w:rsidRPr="00553ED4">
              <w:rPr>
                <w:rFonts w:ascii="Times New Roman" w:hAnsi="Times New Roman"/>
                <w:color w:val="000000"/>
                <w:sz w:val="24"/>
                <w:szCs w:val="24"/>
              </w:rPr>
              <w:t>Євмінова</w:t>
            </w:r>
            <w:proofErr w:type="spellEnd"/>
            <w:r w:rsidRPr="00553ED4">
              <w:rPr>
                <w:rFonts w:ascii="Times New Roman" w:hAnsi="Times New Roman"/>
                <w:color w:val="000000"/>
                <w:sz w:val="24"/>
                <w:szCs w:val="24"/>
              </w:rPr>
              <w:t xml:space="preserve">, велотренажером HP 8088 1Q, </w:t>
            </w:r>
            <w:proofErr w:type="spellStart"/>
            <w:r w:rsidRPr="00553ED4">
              <w:rPr>
                <w:rFonts w:ascii="Times New Roman" w:hAnsi="Times New Roman"/>
                <w:color w:val="000000"/>
                <w:sz w:val="24"/>
                <w:szCs w:val="24"/>
              </w:rPr>
              <w:t>орбітреком</w:t>
            </w:r>
            <w:proofErr w:type="spellEnd"/>
            <w:r w:rsidRPr="00553ED4">
              <w:rPr>
                <w:rFonts w:ascii="Times New Roman" w:hAnsi="Times New Roman"/>
                <w:color w:val="000000"/>
                <w:sz w:val="24"/>
                <w:szCs w:val="24"/>
              </w:rPr>
              <w:t xml:space="preserve"> «</w:t>
            </w:r>
            <w:r w:rsidRPr="00553ED4">
              <w:rPr>
                <w:rFonts w:ascii="Times New Roman" w:hAnsi="Times New Roman"/>
                <w:color w:val="000000"/>
                <w:sz w:val="24"/>
                <w:szCs w:val="24"/>
                <w:lang w:val="en-US"/>
              </w:rPr>
              <w:t>Sport</w:t>
            </w:r>
            <w:r w:rsidRPr="00553ED4">
              <w:rPr>
                <w:rFonts w:ascii="Times New Roman" w:hAnsi="Times New Roman"/>
                <w:color w:val="000000"/>
                <w:sz w:val="24"/>
                <w:szCs w:val="24"/>
              </w:rPr>
              <w:t>-</w:t>
            </w:r>
            <w:r w:rsidRPr="00553ED4">
              <w:rPr>
                <w:rFonts w:ascii="Times New Roman" w:hAnsi="Times New Roman"/>
                <w:color w:val="000000"/>
                <w:sz w:val="24"/>
                <w:szCs w:val="24"/>
                <w:lang w:val="en-US"/>
              </w:rPr>
              <w:t>Art</w:t>
            </w:r>
            <w:r w:rsidRPr="00553ED4">
              <w:rPr>
                <w:rFonts w:ascii="Times New Roman" w:hAnsi="Times New Roman"/>
                <w:color w:val="000000"/>
                <w:sz w:val="24"/>
                <w:szCs w:val="24"/>
              </w:rPr>
              <w:t xml:space="preserve">», дзеркалом, степ-тренажером, тренажером для </w:t>
            </w:r>
            <w:proofErr w:type="spellStart"/>
            <w:r w:rsidRPr="00553ED4">
              <w:rPr>
                <w:rFonts w:ascii="Times New Roman" w:hAnsi="Times New Roman"/>
                <w:color w:val="000000"/>
                <w:sz w:val="24"/>
                <w:szCs w:val="24"/>
              </w:rPr>
              <w:t>стретчінгу</w:t>
            </w:r>
            <w:proofErr w:type="spellEnd"/>
            <w:r w:rsidRPr="00553ED4">
              <w:rPr>
                <w:rFonts w:ascii="Times New Roman" w:hAnsi="Times New Roman"/>
                <w:color w:val="000000"/>
                <w:sz w:val="24"/>
                <w:szCs w:val="24"/>
              </w:rPr>
              <w:t xml:space="preserve">, кріслами колісними, ходунками, милицями, масажними столами, матами, </w:t>
            </w:r>
            <w:proofErr w:type="spellStart"/>
            <w:r w:rsidRPr="00553ED4">
              <w:rPr>
                <w:rFonts w:ascii="Times New Roman" w:hAnsi="Times New Roman"/>
                <w:color w:val="000000"/>
                <w:sz w:val="24"/>
                <w:szCs w:val="24"/>
              </w:rPr>
              <w:t>фітболом</w:t>
            </w:r>
            <w:proofErr w:type="spellEnd"/>
            <w:r w:rsidRPr="00553ED4">
              <w:rPr>
                <w:rFonts w:ascii="Times New Roman" w:hAnsi="Times New Roman"/>
                <w:color w:val="000000"/>
                <w:sz w:val="24"/>
                <w:szCs w:val="24"/>
              </w:rPr>
              <w:t xml:space="preserve">, терапевтичними кушетками, еластичними джгутами, </w:t>
            </w:r>
            <w:proofErr w:type="spellStart"/>
            <w:r w:rsidRPr="00553ED4">
              <w:rPr>
                <w:rFonts w:ascii="Times New Roman" w:hAnsi="Times New Roman"/>
                <w:color w:val="000000"/>
                <w:sz w:val="24"/>
                <w:szCs w:val="24"/>
              </w:rPr>
              <w:t>тейпами</w:t>
            </w:r>
            <w:proofErr w:type="spellEnd"/>
            <w:r w:rsidRPr="00553ED4">
              <w:rPr>
                <w:rFonts w:ascii="Times New Roman" w:hAnsi="Times New Roman"/>
                <w:color w:val="000000"/>
                <w:sz w:val="24"/>
                <w:szCs w:val="24"/>
              </w:rPr>
              <w:t xml:space="preserve">, </w:t>
            </w:r>
            <w:proofErr w:type="spellStart"/>
            <w:r w:rsidRPr="00553ED4">
              <w:rPr>
                <w:rFonts w:ascii="Times New Roman" w:hAnsi="Times New Roman"/>
                <w:color w:val="000000"/>
                <w:sz w:val="24"/>
                <w:szCs w:val="24"/>
              </w:rPr>
              <w:t>обтяжувачами</w:t>
            </w:r>
            <w:proofErr w:type="spellEnd"/>
            <w:r w:rsidRPr="00553ED4">
              <w:rPr>
                <w:rFonts w:ascii="Times New Roman" w:hAnsi="Times New Roman"/>
                <w:color w:val="000000"/>
                <w:sz w:val="24"/>
                <w:szCs w:val="24"/>
              </w:rPr>
              <w:t xml:space="preserve"> на кінцівки, валиками, </w:t>
            </w:r>
            <w:proofErr w:type="spellStart"/>
            <w:r w:rsidRPr="00553ED4">
              <w:rPr>
                <w:rFonts w:ascii="Times New Roman" w:hAnsi="Times New Roman"/>
                <w:color w:val="000000"/>
                <w:sz w:val="24"/>
                <w:szCs w:val="24"/>
              </w:rPr>
              <w:t>напівваликами</w:t>
            </w:r>
            <w:proofErr w:type="spellEnd"/>
            <w:r w:rsidRPr="00553ED4">
              <w:rPr>
                <w:rFonts w:ascii="Times New Roman" w:hAnsi="Times New Roman"/>
                <w:color w:val="000000"/>
                <w:sz w:val="24"/>
                <w:szCs w:val="24"/>
              </w:rPr>
              <w:t>, гантелями.</w:t>
            </w:r>
            <w:r>
              <w:rPr>
                <w:rFonts w:ascii="Times New Roman" w:hAnsi="Times New Roman"/>
                <w:color w:val="000000"/>
                <w:sz w:val="24"/>
                <w:szCs w:val="24"/>
              </w:rPr>
              <w:t xml:space="preserve"> </w:t>
            </w:r>
          </w:p>
        </w:tc>
      </w:tr>
      <w:tr w:rsidR="000D5DDC" w:rsidRPr="00082B50" w:rsidTr="000765A4">
        <w:tc>
          <w:tcPr>
            <w:tcW w:w="2744" w:type="dxa"/>
          </w:tcPr>
          <w:p w:rsidR="000D5DDC" w:rsidRPr="00082B50" w:rsidRDefault="000D5DDC" w:rsidP="007A28AD">
            <w:pPr>
              <w:spacing w:after="0"/>
              <w:rPr>
                <w:rFonts w:ascii="Times New Roman" w:hAnsi="Times New Roman"/>
                <w:b/>
                <w:iCs/>
                <w:color w:val="000000"/>
                <w:sz w:val="24"/>
                <w:szCs w:val="24"/>
              </w:rPr>
            </w:pPr>
            <w:r w:rsidRPr="00082B50">
              <w:rPr>
                <w:rFonts w:ascii="Times New Roman" w:hAnsi="Times New Roman"/>
                <w:b/>
                <w:color w:val="000000"/>
                <w:sz w:val="24"/>
                <w:szCs w:val="24"/>
              </w:rPr>
              <w:lastRenderedPageBreak/>
              <w:t>Інформаційне та навчально-методичне забезпечення</w:t>
            </w:r>
          </w:p>
        </w:tc>
        <w:tc>
          <w:tcPr>
            <w:tcW w:w="7570" w:type="dxa"/>
          </w:tcPr>
          <w:p w:rsidR="000D5DDC" w:rsidRDefault="000D5DDC" w:rsidP="000765A4">
            <w:pPr>
              <w:spacing w:after="0"/>
              <w:jc w:val="both"/>
              <w:rPr>
                <w:rFonts w:ascii="Times New Roman" w:hAnsi="Times New Roman"/>
                <w:color w:val="000000"/>
                <w:sz w:val="24"/>
                <w:szCs w:val="24"/>
              </w:rPr>
            </w:pPr>
            <w:r w:rsidRPr="000765A4">
              <w:rPr>
                <w:rFonts w:ascii="Times New Roman" w:hAnsi="Times New Roman"/>
                <w:color w:val="000000"/>
                <w:sz w:val="24"/>
                <w:szCs w:val="24"/>
              </w:rPr>
              <w:t>1.</w:t>
            </w:r>
            <w:r w:rsidRPr="000765A4">
              <w:rPr>
                <w:rFonts w:ascii="Times New Roman" w:hAnsi="Times New Roman"/>
                <w:color w:val="000000"/>
                <w:sz w:val="24"/>
                <w:szCs w:val="24"/>
              </w:rPr>
              <w:tab/>
              <w:t>Наявний бібліотечний фонд, електронні підручники, посібники, опорні конспекти лекцій, навчально-методичні комплекси дисциплін, методичні матеріали для підготовки і захисту курсових робіт, всіх видів практ</w:t>
            </w:r>
            <w:r>
              <w:rPr>
                <w:rFonts w:ascii="Times New Roman" w:hAnsi="Times New Roman"/>
                <w:color w:val="000000"/>
                <w:sz w:val="24"/>
                <w:szCs w:val="24"/>
              </w:rPr>
              <w:t>ик, викладені</w:t>
            </w:r>
            <w:r w:rsidRPr="000765A4">
              <w:rPr>
                <w:rFonts w:ascii="Times New Roman" w:hAnsi="Times New Roman"/>
                <w:color w:val="000000"/>
                <w:sz w:val="24"/>
                <w:szCs w:val="24"/>
              </w:rPr>
              <w:t xml:space="preserve"> на платформі </w:t>
            </w:r>
            <w:proofErr w:type="spellStart"/>
            <w:r w:rsidRPr="000765A4">
              <w:rPr>
                <w:rFonts w:ascii="Times New Roman" w:hAnsi="Times New Roman"/>
                <w:color w:val="000000"/>
                <w:sz w:val="24"/>
                <w:szCs w:val="24"/>
              </w:rPr>
              <w:t>Moodle</w:t>
            </w:r>
            <w:proofErr w:type="spellEnd"/>
            <w:r w:rsidRPr="000765A4">
              <w:rPr>
                <w:rFonts w:ascii="Times New Roman" w:hAnsi="Times New Roman"/>
                <w:color w:val="000000"/>
                <w:sz w:val="24"/>
                <w:szCs w:val="24"/>
              </w:rPr>
              <w:t xml:space="preserve"> за посиланням </w:t>
            </w:r>
            <w:hyperlink r:id="rId10" w:history="1">
              <w:r w:rsidRPr="00AB6A57">
                <w:rPr>
                  <w:rStyle w:val="a5"/>
                  <w:rFonts w:ascii="Times New Roman" w:hAnsi="Times New Roman"/>
                  <w:sz w:val="24"/>
                  <w:szCs w:val="24"/>
                </w:rPr>
                <w:t>https://vo.uu.edu.ua/course/index.php?categoryid=68</w:t>
              </w:r>
            </w:hyperlink>
            <w:r>
              <w:rPr>
                <w:rFonts w:ascii="Times New Roman" w:hAnsi="Times New Roman"/>
                <w:color w:val="000000"/>
                <w:sz w:val="24"/>
                <w:szCs w:val="24"/>
              </w:rPr>
              <w:t xml:space="preserve"> </w:t>
            </w:r>
          </w:p>
          <w:p w:rsidR="000D5DDC" w:rsidRPr="000765A4" w:rsidRDefault="000D5DDC" w:rsidP="000765A4">
            <w:pPr>
              <w:spacing w:after="0"/>
              <w:jc w:val="both"/>
              <w:rPr>
                <w:rFonts w:ascii="Times New Roman" w:hAnsi="Times New Roman"/>
                <w:color w:val="000000"/>
                <w:sz w:val="24"/>
                <w:szCs w:val="24"/>
              </w:rPr>
            </w:pPr>
            <w:r w:rsidRPr="000765A4">
              <w:rPr>
                <w:rFonts w:ascii="Times New Roman" w:hAnsi="Times New Roman"/>
                <w:color w:val="000000"/>
                <w:sz w:val="24"/>
                <w:szCs w:val="24"/>
              </w:rPr>
              <w:t>2.</w:t>
            </w:r>
            <w:r w:rsidRPr="000765A4">
              <w:rPr>
                <w:rFonts w:ascii="Times New Roman" w:hAnsi="Times New Roman"/>
                <w:color w:val="000000"/>
                <w:sz w:val="24"/>
                <w:szCs w:val="24"/>
              </w:rPr>
              <w:tab/>
              <w:t xml:space="preserve">Доступ до точки бездротового доступу Інтернет по всій території Інституту. </w:t>
            </w:r>
          </w:p>
          <w:p w:rsidR="000D5DDC" w:rsidRPr="000765A4" w:rsidRDefault="000D5DDC" w:rsidP="000765A4">
            <w:pPr>
              <w:spacing w:after="0"/>
              <w:jc w:val="both"/>
              <w:rPr>
                <w:rFonts w:ascii="Times New Roman" w:hAnsi="Times New Roman"/>
                <w:color w:val="000000"/>
                <w:sz w:val="24"/>
                <w:szCs w:val="24"/>
              </w:rPr>
            </w:pPr>
            <w:r w:rsidRPr="000765A4">
              <w:rPr>
                <w:rFonts w:ascii="Times New Roman" w:hAnsi="Times New Roman"/>
                <w:color w:val="000000"/>
                <w:sz w:val="24"/>
                <w:szCs w:val="24"/>
              </w:rPr>
              <w:t>4.</w:t>
            </w:r>
            <w:r w:rsidRPr="000765A4">
              <w:rPr>
                <w:rFonts w:ascii="Times New Roman" w:hAnsi="Times New Roman"/>
                <w:color w:val="000000"/>
                <w:sz w:val="24"/>
                <w:szCs w:val="24"/>
              </w:rPr>
              <w:tab/>
              <w:t xml:space="preserve">Наявність доступу до баз даних періодичних наукових видань англійською мовою відповідного або спорідненого профілю </w:t>
            </w:r>
            <w:hyperlink r:id="rId11" w:history="1">
              <w:r w:rsidRPr="00AB6A57">
                <w:rPr>
                  <w:rStyle w:val="a5"/>
                  <w:rFonts w:ascii="Times New Roman" w:hAnsi="Times New Roman"/>
                  <w:sz w:val="24"/>
                  <w:szCs w:val="24"/>
                </w:rPr>
                <w:t>https://uu.edu.ua/electronni_resursi</w:t>
              </w:r>
            </w:hyperlink>
            <w:r w:rsidRPr="000765A4">
              <w:rPr>
                <w:rFonts w:ascii="Times New Roman" w:hAnsi="Times New Roman"/>
                <w:color w:val="000000"/>
                <w:sz w:val="24"/>
                <w:szCs w:val="24"/>
              </w:rPr>
              <w:t>.</w:t>
            </w:r>
          </w:p>
          <w:p w:rsidR="000D5DDC" w:rsidRPr="000765A4" w:rsidRDefault="000D5DDC" w:rsidP="000765A4">
            <w:pPr>
              <w:spacing w:after="0"/>
              <w:jc w:val="both"/>
              <w:rPr>
                <w:rFonts w:ascii="Times New Roman" w:hAnsi="Times New Roman"/>
                <w:color w:val="000000"/>
                <w:sz w:val="24"/>
                <w:szCs w:val="24"/>
              </w:rPr>
            </w:pPr>
            <w:r w:rsidRPr="000765A4">
              <w:rPr>
                <w:rFonts w:ascii="Times New Roman" w:hAnsi="Times New Roman"/>
                <w:color w:val="000000"/>
                <w:sz w:val="24"/>
                <w:szCs w:val="24"/>
              </w:rPr>
              <w:t>5.</w:t>
            </w:r>
            <w:r w:rsidRPr="000765A4">
              <w:rPr>
                <w:rFonts w:ascii="Times New Roman" w:hAnsi="Times New Roman"/>
                <w:color w:val="000000"/>
                <w:sz w:val="24"/>
                <w:szCs w:val="24"/>
              </w:rPr>
              <w:tab/>
              <w:t xml:space="preserve">Електронний каталог бібліотеки </w:t>
            </w:r>
            <w:hyperlink r:id="rId12" w:history="1">
              <w:r w:rsidRPr="00AB6A57">
                <w:rPr>
                  <w:rStyle w:val="a5"/>
                  <w:rFonts w:ascii="Times New Roman" w:hAnsi="Times New Roman"/>
                  <w:sz w:val="24"/>
                  <w:szCs w:val="24"/>
                </w:rPr>
                <w:t>http://e-lib.uu.ua</w:t>
              </w:r>
            </w:hyperlink>
            <w:r w:rsidRPr="000765A4">
              <w:rPr>
                <w:rFonts w:ascii="Times New Roman" w:hAnsi="Times New Roman"/>
                <w:color w:val="000000"/>
                <w:sz w:val="24"/>
                <w:szCs w:val="24"/>
              </w:rPr>
              <w:t>.</w:t>
            </w:r>
          </w:p>
          <w:p w:rsidR="000D5DDC" w:rsidRPr="000765A4" w:rsidRDefault="000D5DDC" w:rsidP="000765A4">
            <w:pPr>
              <w:spacing w:after="0"/>
              <w:jc w:val="both"/>
              <w:rPr>
                <w:rFonts w:ascii="Times New Roman" w:hAnsi="Times New Roman"/>
                <w:color w:val="000000"/>
                <w:sz w:val="24"/>
                <w:szCs w:val="24"/>
              </w:rPr>
            </w:pPr>
            <w:r w:rsidRPr="000765A4">
              <w:rPr>
                <w:rFonts w:ascii="Times New Roman" w:hAnsi="Times New Roman"/>
                <w:color w:val="000000"/>
                <w:sz w:val="24"/>
                <w:szCs w:val="24"/>
              </w:rPr>
              <w:t>6.</w:t>
            </w:r>
            <w:r w:rsidRPr="000765A4">
              <w:rPr>
                <w:rFonts w:ascii="Times New Roman" w:hAnsi="Times New Roman"/>
                <w:color w:val="000000"/>
                <w:sz w:val="24"/>
                <w:szCs w:val="24"/>
              </w:rPr>
              <w:tab/>
              <w:t xml:space="preserve">Електронний ресурс закордонних видань у вільному доступі </w:t>
            </w:r>
            <w:hyperlink r:id="rId13" w:history="1">
              <w:r w:rsidRPr="00AB6A57">
                <w:rPr>
                  <w:rStyle w:val="a5"/>
                  <w:rFonts w:ascii="Times New Roman" w:hAnsi="Times New Roman"/>
                  <w:sz w:val="24"/>
                  <w:szCs w:val="24"/>
                </w:rPr>
                <w:t>https://uu.edu.ua/el_resurs_zacordon_vidan</w:t>
              </w:r>
            </w:hyperlink>
            <w:r w:rsidRPr="000765A4">
              <w:rPr>
                <w:rFonts w:ascii="Times New Roman" w:hAnsi="Times New Roman"/>
                <w:color w:val="000000"/>
                <w:sz w:val="24"/>
                <w:szCs w:val="24"/>
              </w:rPr>
              <w:t xml:space="preserve">. </w:t>
            </w:r>
          </w:p>
          <w:p w:rsidR="000D5DDC" w:rsidRPr="000765A4" w:rsidRDefault="000D5DDC" w:rsidP="00243E74">
            <w:pPr>
              <w:spacing w:after="0"/>
              <w:jc w:val="both"/>
              <w:rPr>
                <w:rFonts w:ascii="Times New Roman" w:hAnsi="Times New Roman"/>
                <w:color w:val="000000"/>
                <w:sz w:val="24"/>
                <w:szCs w:val="24"/>
                <w:highlight w:val="red"/>
              </w:rPr>
            </w:pPr>
            <w:r w:rsidRPr="000765A4">
              <w:rPr>
                <w:rFonts w:ascii="Times New Roman" w:hAnsi="Times New Roman"/>
                <w:color w:val="000000"/>
                <w:sz w:val="24"/>
                <w:szCs w:val="24"/>
              </w:rPr>
              <w:t>7.</w:t>
            </w:r>
            <w:r w:rsidRPr="000765A4">
              <w:rPr>
                <w:rFonts w:ascii="Times New Roman" w:hAnsi="Times New Roman"/>
                <w:color w:val="000000"/>
                <w:sz w:val="24"/>
                <w:szCs w:val="24"/>
              </w:rPr>
              <w:tab/>
              <w:t xml:space="preserve">Електронний ресурс бібліотек України у вільному доступі </w:t>
            </w:r>
            <w:hyperlink r:id="rId14" w:history="1">
              <w:r w:rsidRPr="00AB6A57">
                <w:rPr>
                  <w:rStyle w:val="a5"/>
                  <w:rFonts w:ascii="Times New Roman" w:hAnsi="Times New Roman"/>
                  <w:sz w:val="24"/>
                  <w:szCs w:val="24"/>
                </w:rPr>
                <w:t>https://uu.edu.ua/el_resurs_bibliotek_Ukraini</w:t>
              </w:r>
            </w:hyperlink>
            <w:r>
              <w:rPr>
                <w:rFonts w:ascii="Times New Roman" w:hAnsi="Times New Roman"/>
                <w:color w:val="000000"/>
                <w:sz w:val="24"/>
                <w:szCs w:val="24"/>
              </w:rPr>
              <w:t xml:space="preserve"> </w:t>
            </w:r>
          </w:p>
        </w:tc>
      </w:tr>
      <w:tr w:rsidR="000D5DDC" w:rsidRPr="00082B50" w:rsidTr="000765A4">
        <w:tc>
          <w:tcPr>
            <w:tcW w:w="10314" w:type="dxa"/>
            <w:gridSpan w:val="2"/>
          </w:tcPr>
          <w:p w:rsidR="000D5DDC" w:rsidRPr="00082B50" w:rsidRDefault="000D5DDC" w:rsidP="007A28AD">
            <w:pPr>
              <w:spacing w:after="0"/>
              <w:jc w:val="center"/>
              <w:rPr>
                <w:rFonts w:ascii="Times New Roman" w:hAnsi="Times New Roman"/>
                <w:b/>
                <w:bCs/>
                <w:color w:val="000000"/>
                <w:sz w:val="24"/>
                <w:szCs w:val="24"/>
              </w:rPr>
            </w:pPr>
            <w:r w:rsidRPr="00082B50">
              <w:rPr>
                <w:rFonts w:ascii="Times New Roman" w:hAnsi="Times New Roman"/>
                <w:b/>
                <w:bCs/>
                <w:color w:val="000000"/>
                <w:sz w:val="24"/>
                <w:szCs w:val="24"/>
              </w:rPr>
              <w:t>9 – Академічна мобільність</w:t>
            </w:r>
          </w:p>
        </w:tc>
      </w:tr>
      <w:tr w:rsidR="000D5DDC" w:rsidRPr="00082B50" w:rsidTr="000765A4">
        <w:tc>
          <w:tcPr>
            <w:tcW w:w="2744" w:type="dxa"/>
          </w:tcPr>
          <w:p w:rsidR="000D5DDC" w:rsidRPr="00082B50" w:rsidRDefault="000D5DDC" w:rsidP="007A28AD">
            <w:pPr>
              <w:spacing w:after="0"/>
              <w:rPr>
                <w:rFonts w:ascii="Times New Roman" w:hAnsi="Times New Roman"/>
                <w:b/>
                <w:color w:val="000000"/>
                <w:sz w:val="24"/>
                <w:szCs w:val="24"/>
              </w:rPr>
            </w:pPr>
            <w:r w:rsidRPr="00082B50">
              <w:rPr>
                <w:rFonts w:ascii="Times New Roman" w:hAnsi="Times New Roman"/>
                <w:b/>
                <w:color w:val="000000"/>
                <w:sz w:val="24"/>
                <w:szCs w:val="24"/>
              </w:rPr>
              <w:t>Національна кредитна мобільність</w:t>
            </w:r>
          </w:p>
        </w:tc>
        <w:tc>
          <w:tcPr>
            <w:tcW w:w="7570" w:type="dxa"/>
          </w:tcPr>
          <w:p w:rsidR="000D5DDC" w:rsidRPr="00F75BA4" w:rsidRDefault="000D5DDC" w:rsidP="007A28AD">
            <w:pPr>
              <w:pStyle w:val="a6"/>
              <w:spacing w:after="0"/>
              <w:ind w:left="0"/>
              <w:jc w:val="both"/>
              <w:rPr>
                <w:color w:val="000000"/>
                <w:highlight w:val="red"/>
              </w:rPr>
            </w:pPr>
            <w:r w:rsidRPr="00F75BA4">
              <w:rPr>
                <w:bCs/>
              </w:rPr>
              <w:t xml:space="preserve">Згідно двосторонніх угод про співробітництво між інститутом та установами, організаціями, підприємствами, зокрема: Донбаська державна машинобудівна академія, виконком </w:t>
            </w:r>
            <w:proofErr w:type="spellStart"/>
            <w:r w:rsidRPr="00F75BA4">
              <w:rPr>
                <w:bCs/>
              </w:rPr>
              <w:t>Малинської</w:t>
            </w:r>
            <w:proofErr w:type="spellEnd"/>
            <w:r w:rsidRPr="00F75BA4">
              <w:rPr>
                <w:bCs/>
              </w:rPr>
              <w:t xml:space="preserve"> міської ради, </w:t>
            </w:r>
            <w:proofErr w:type="spellStart"/>
            <w:r w:rsidRPr="00F75BA4">
              <w:rPr>
                <w:bCs/>
              </w:rPr>
              <w:t>Малинська</w:t>
            </w:r>
            <w:proofErr w:type="spellEnd"/>
            <w:r w:rsidRPr="00F75BA4">
              <w:rPr>
                <w:bCs/>
              </w:rPr>
              <w:t xml:space="preserve"> міська територіальна громада Житомирської області, </w:t>
            </w:r>
            <w:proofErr w:type="spellStart"/>
            <w:r w:rsidRPr="00F75BA4">
              <w:rPr>
                <w:bCs/>
              </w:rPr>
              <w:t>Чоповицька</w:t>
            </w:r>
            <w:proofErr w:type="spellEnd"/>
            <w:r w:rsidRPr="00F75BA4">
              <w:rPr>
                <w:bCs/>
              </w:rPr>
              <w:t xml:space="preserve"> селищна рада, </w:t>
            </w:r>
            <w:proofErr w:type="spellStart"/>
            <w:r w:rsidRPr="00F75BA4">
              <w:rPr>
                <w:bCs/>
              </w:rPr>
              <w:t>Малинська</w:t>
            </w:r>
            <w:proofErr w:type="spellEnd"/>
            <w:r w:rsidRPr="00F75BA4">
              <w:rPr>
                <w:bCs/>
              </w:rPr>
              <w:t xml:space="preserve"> міська філія Житомирського обласного центру зайнятості.</w:t>
            </w:r>
          </w:p>
        </w:tc>
      </w:tr>
      <w:tr w:rsidR="000D5DDC" w:rsidRPr="00082B50" w:rsidTr="000765A4">
        <w:trPr>
          <w:trHeight w:val="552"/>
        </w:trPr>
        <w:tc>
          <w:tcPr>
            <w:tcW w:w="2744" w:type="dxa"/>
          </w:tcPr>
          <w:p w:rsidR="000D5DDC" w:rsidRPr="00082B50" w:rsidRDefault="000D5DDC" w:rsidP="007A28AD">
            <w:pPr>
              <w:spacing w:after="0"/>
              <w:rPr>
                <w:rFonts w:ascii="Times New Roman" w:hAnsi="Times New Roman"/>
                <w:b/>
                <w:color w:val="000000"/>
                <w:sz w:val="24"/>
                <w:szCs w:val="24"/>
              </w:rPr>
            </w:pPr>
            <w:r w:rsidRPr="00082B50">
              <w:rPr>
                <w:rFonts w:ascii="Times New Roman" w:hAnsi="Times New Roman"/>
                <w:b/>
                <w:color w:val="000000"/>
                <w:sz w:val="24"/>
                <w:szCs w:val="24"/>
              </w:rPr>
              <w:t>Міжнародна кредитна мобільність</w:t>
            </w:r>
          </w:p>
        </w:tc>
        <w:tc>
          <w:tcPr>
            <w:tcW w:w="7570" w:type="dxa"/>
          </w:tcPr>
          <w:p w:rsidR="000D5DDC" w:rsidRPr="00534B98" w:rsidRDefault="000D5DDC" w:rsidP="00784654">
            <w:pPr>
              <w:jc w:val="both"/>
              <w:rPr>
                <w:rFonts w:ascii="Times New Roman" w:hAnsi="Times New Roman"/>
                <w:sz w:val="24"/>
                <w:szCs w:val="24"/>
              </w:rPr>
            </w:pPr>
            <w:r w:rsidRPr="00534B98">
              <w:rPr>
                <w:rFonts w:ascii="Times New Roman" w:hAnsi="Times New Roman"/>
                <w:sz w:val="24"/>
                <w:szCs w:val="24"/>
              </w:rPr>
              <w:t>Згідно із програмами міжнародного співробітництва здобувачі освіти Університету «Україна», в тому числі територіально відокремлених підрозділів, зі знанням іноземних мов мають змогу здобувати освіту за кордоном у Польщі (</w:t>
            </w:r>
            <w:proofErr w:type="spellStart"/>
            <w:r w:rsidRPr="00534B98">
              <w:rPr>
                <w:rFonts w:ascii="Times New Roman" w:hAnsi="Times New Roman"/>
                <w:sz w:val="24"/>
                <w:szCs w:val="24"/>
              </w:rPr>
              <w:t>Вістула</w:t>
            </w:r>
            <w:proofErr w:type="spellEnd"/>
            <w:r w:rsidRPr="00534B98">
              <w:rPr>
                <w:rFonts w:ascii="Times New Roman" w:hAnsi="Times New Roman"/>
                <w:sz w:val="24"/>
                <w:szCs w:val="24"/>
              </w:rPr>
              <w:t>), Литві (</w:t>
            </w:r>
            <w:proofErr w:type="spellStart"/>
            <w:r w:rsidRPr="00534B98">
              <w:rPr>
                <w:rFonts w:ascii="Times New Roman" w:hAnsi="Times New Roman"/>
                <w:sz w:val="24"/>
                <w:szCs w:val="24"/>
              </w:rPr>
              <w:t>Шяуляй</w:t>
            </w:r>
            <w:proofErr w:type="spellEnd"/>
            <w:r w:rsidRPr="00534B98">
              <w:rPr>
                <w:rFonts w:ascii="Times New Roman" w:hAnsi="Times New Roman"/>
                <w:sz w:val="24"/>
                <w:szCs w:val="24"/>
              </w:rPr>
              <w:t xml:space="preserve">). На сьогодні зазначені програми реалізуються на основі подвійного </w:t>
            </w:r>
            <w:proofErr w:type="spellStart"/>
            <w:r w:rsidRPr="00534B98">
              <w:rPr>
                <w:rFonts w:ascii="Times New Roman" w:hAnsi="Times New Roman"/>
                <w:sz w:val="24"/>
                <w:szCs w:val="24"/>
              </w:rPr>
              <w:t>дипломування</w:t>
            </w:r>
            <w:proofErr w:type="spellEnd"/>
            <w:r w:rsidRPr="00534B98">
              <w:rPr>
                <w:rFonts w:ascii="Times New Roman" w:hAnsi="Times New Roman"/>
                <w:sz w:val="24"/>
                <w:szCs w:val="24"/>
              </w:rPr>
              <w:t>, тобто шляхом паралельного або послідовного навчання в Університеті «Україна» та у закордонному закладі освіти-партнері.</w:t>
            </w:r>
          </w:p>
          <w:p w:rsidR="000D5DDC" w:rsidRPr="00534B98" w:rsidRDefault="000D5DDC" w:rsidP="00784654">
            <w:pPr>
              <w:jc w:val="both"/>
              <w:rPr>
                <w:rFonts w:ascii="Times New Roman" w:hAnsi="Times New Roman"/>
                <w:sz w:val="24"/>
                <w:szCs w:val="24"/>
              </w:rPr>
            </w:pPr>
            <w:r w:rsidRPr="00534B98">
              <w:rPr>
                <w:rFonts w:ascii="Times New Roman" w:hAnsi="Times New Roman"/>
                <w:sz w:val="24"/>
                <w:szCs w:val="24"/>
              </w:rPr>
              <w:t>Здобувачі вищої освіти університету щороку проходять практику і стажування в готелях і туристичних комплексах Болгарії, Туреччини, Кіпру.</w:t>
            </w:r>
          </w:p>
        </w:tc>
      </w:tr>
      <w:tr w:rsidR="000D5DDC" w:rsidRPr="00082B50" w:rsidTr="000765A4">
        <w:tc>
          <w:tcPr>
            <w:tcW w:w="2744" w:type="dxa"/>
          </w:tcPr>
          <w:p w:rsidR="000D5DDC" w:rsidRPr="00082B50" w:rsidRDefault="000D5DDC" w:rsidP="007A28AD">
            <w:pPr>
              <w:spacing w:after="0"/>
              <w:rPr>
                <w:rFonts w:ascii="Times New Roman" w:hAnsi="Times New Roman"/>
                <w:b/>
                <w:color w:val="000000"/>
                <w:sz w:val="24"/>
                <w:szCs w:val="24"/>
              </w:rPr>
            </w:pPr>
            <w:r w:rsidRPr="00082B50">
              <w:rPr>
                <w:rFonts w:ascii="Times New Roman" w:hAnsi="Times New Roman"/>
                <w:b/>
                <w:color w:val="000000"/>
                <w:sz w:val="24"/>
                <w:szCs w:val="24"/>
              </w:rPr>
              <w:t>Навчання іноземних здобувачів вищої освіти</w:t>
            </w:r>
          </w:p>
        </w:tc>
        <w:tc>
          <w:tcPr>
            <w:tcW w:w="7570" w:type="dxa"/>
          </w:tcPr>
          <w:p w:rsidR="000D5DDC" w:rsidRPr="00534B98" w:rsidRDefault="000D5DDC" w:rsidP="00784654">
            <w:pPr>
              <w:jc w:val="both"/>
              <w:rPr>
                <w:rFonts w:ascii="Times New Roman" w:hAnsi="Times New Roman"/>
                <w:sz w:val="24"/>
                <w:szCs w:val="24"/>
              </w:rPr>
            </w:pPr>
            <w:r w:rsidRPr="00534B98">
              <w:rPr>
                <w:rFonts w:ascii="Times New Roman" w:hAnsi="Times New Roman"/>
                <w:sz w:val="24"/>
                <w:szCs w:val="24"/>
              </w:rPr>
              <w:t>Не передбачено</w:t>
            </w:r>
          </w:p>
        </w:tc>
      </w:tr>
    </w:tbl>
    <w:p w:rsidR="000D5DDC" w:rsidRDefault="000D5DDC" w:rsidP="008640EC">
      <w:pPr>
        <w:suppressAutoHyphens/>
        <w:spacing w:after="0" w:line="240" w:lineRule="auto"/>
        <w:rPr>
          <w:rFonts w:ascii="Times New Roman" w:hAnsi="Times New Roman"/>
          <w:b/>
          <w:bCs/>
          <w:sz w:val="28"/>
          <w:szCs w:val="28"/>
        </w:rPr>
      </w:pPr>
      <w:bookmarkStart w:id="2" w:name="_Hlk38966910"/>
    </w:p>
    <w:p w:rsidR="000D5DDC" w:rsidRPr="00534B98" w:rsidRDefault="000D5DDC" w:rsidP="00534B98">
      <w:pPr>
        <w:spacing w:after="0"/>
        <w:rPr>
          <w:rFonts w:ascii="Times New Roman" w:hAnsi="Times New Roman"/>
          <w:b/>
          <w:bCs/>
          <w:sz w:val="16"/>
          <w:szCs w:val="16"/>
        </w:rPr>
      </w:pPr>
      <w:r>
        <w:rPr>
          <w:rFonts w:ascii="Times New Roman" w:hAnsi="Times New Roman"/>
          <w:b/>
          <w:bCs/>
          <w:sz w:val="28"/>
          <w:szCs w:val="28"/>
        </w:rPr>
        <w:br w:type="page"/>
      </w:r>
    </w:p>
    <w:p w:rsidR="000D5DDC" w:rsidRPr="005E3698" w:rsidRDefault="000D5DDC" w:rsidP="005C244A">
      <w:pPr>
        <w:numPr>
          <w:ilvl w:val="0"/>
          <w:numId w:val="3"/>
        </w:numPr>
        <w:suppressAutoHyphens/>
        <w:spacing w:after="0" w:line="240" w:lineRule="auto"/>
        <w:ind w:left="0" w:firstLine="709"/>
        <w:jc w:val="center"/>
        <w:rPr>
          <w:rFonts w:ascii="Times New Roman" w:hAnsi="Times New Roman"/>
          <w:b/>
          <w:bCs/>
          <w:sz w:val="28"/>
          <w:szCs w:val="28"/>
        </w:rPr>
      </w:pPr>
      <w:r w:rsidRPr="005E3698">
        <w:rPr>
          <w:rFonts w:ascii="Times New Roman" w:hAnsi="Times New Roman"/>
          <w:b/>
          <w:bCs/>
          <w:sz w:val="28"/>
          <w:szCs w:val="28"/>
        </w:rPr>
        <w:t>Перелік компонент освітньо-професійної/наукової програми та їх логічна послідовність</w:t>
      </w:r>
    </w:p>
    <w:p w:rsidR="000D5DDC" w:rsidRPr="00651323" w:rsidRDefault="000D5DDC" w:rsidP="005C244A">
      <w:pPr>
        <w:numPr>
          <w:ilvl w:val="1"/>
          <w:numId w:val="3"/>
        </w:numPr>
        <w:suppressAutoHyphens/>
        <w:spacing w:after="0" w:line="240" w:lineRule="auto"/>
        <w:ind w:left="0" w:firstLine="0"/>
        <w:jc w:val="center"/>
        <w:rPr>
          <w:rFonts w:ascii="Times New Roman" w:hAnsi="Times New Roman"/>
          <w:bCs/>
          <w:sz w:val="28"/>
          <w:szCs w:val="28"/>
        </w:rPr>
      </w:pPr>
      <w:r w:rsidRPr="00D63467">
        <w:rPr>
          <w:rFonts w:ascii="Times New Roman" w:hAnsi="Times New Roman"/>
          <w:b/>
          <w:bCs/>
          <w:sz w:val="28"/>
          <w:szCs w:val="28"/>
        </w:rPr>
        <w:t>Перелік компонент ОП</w:t>
      </w:r>
    </w:p>
    <w:p w:rsidR="000D5DDC" w:rsidRPr="00D63467" w:rsidRDefault="000D5DDC" w:rsidP="00651323">
      <w:pPr>
        <w:suppressAutoHyphens/>
        <w:spacing w:after="0" w:line="240" w:lineRule="auto"/>
        <w:rPr>
          <w:rFonts w:ascii="Times New Roman" w:hAnsi="Times New Roman"/>
          <w:bCs/>
          <w:sz w:val="28"/>
          <w:szCs w:val="28"/>
        </w:rPr>
      </w:pPr>
    </w:p>
    <w:tbl>
      <w:tblPr>
        <w:tblW w:w="9781" w:type="dxa"/>
        <w:jc w:val="center"/>
        <w:tblLayout w:type="fixed"/>
        <w:tblLook w:val="00A0"/>
      </w:tblPr>
      <w:tblGrid>
        <w:gridCol w:w="1290"/>
        <w:gridCol w:w="5397"/>
        <w:gridCol w:w="851"/>
        <w:gridCol w:w="850"/>
        <w:gridCol w:w="851"/>
        <w:gridCol w:w="542"/>
      </w:tblGrid>
      <w:tr w:rsidR="000D5DDC" w:rsidRPr="00D85FC1" w:rsidTr="0073541B">
        <w:trPr>
          <w:trHeight w:val="571"/>
          <w:jc w:val="center"/>
        </w:trPr>
        <w:tc>
          <w:tcPr>
            <w:tcW w:w="1290" w:type="dxa"/>
            <w:vMerge w:val="restart"/>
            <w:tcBorders>
              <w:top w:val="single" w:sz="8" w:space="0" w:color="auto"/>
              <w:left w:val="single" w:sz="8" w:space="0" w:color="auto"/>
              <w:bottom w:val="single" w:sz="8" w:space="0" w:color="000000"/>
              <w:right w:val="single" w:sz="4" w:space="0" w:color="auto"/>
            </w:tcBorders>
            <w:vAlign w:val="center"/>
          </w:tcPr>
          <w:p w:rsidR="000D5DDC" w:rsidRPr="00D85FC1" w:rsidRDefault="000D5DDC" w:rsidP="00DE3E41">
            <w:pPr>
              <w:tabs>
                <w:tab w:val="left" w:pos="166"/>
              </w:tabs>
              <w:spacing w:line="240" w:lineRule="atLeast"/>
              <w:ind w:left="175" w:right="-57" w:hanging="232"/>
              <w:jc w:val="center"/>
              <w:rPr>
                <w:rFonts w:ascii="Times New Roman" w:hAnsi="Times New Roman"/>
                <w:b/>
                <w:bCs/>
                <w:sz w:val="24"/>
                <w:szCs w:val="24"/>
                <w:lang w:eastAsia="ru-RU"/>
              </w:rPr>
            </w:pPr>
            <w:bookmarkStart w:id="3" w:name="_Hlk39145937"/>
            <w:r w:rsidRPr="00D85FC1">
              <w:rPr>
                <w:rFonts w:ascii="Times New Roman" w:hAnsi="Times New Roman"/>
                <w:b/>
                <w:bCs/>
                <w:sz w:val="24"/>
                <w:szCs w:val="24"/>
              </w:rPr>
              <w:t>Код н/д</w:t>
            </w:r>
          </w:p>
        </w:tc>
        <w:tc>
          <w:tcPr>
            <w:tcW w:w="5397" w:type="dxa"/>
            <w:vMerge w:val="restart"/>
            <w:tcBorders>
              <w:top w:val="single" w:sz="8" w:space="0" w:color="auto"/>
              <w:left w:val="single" w:sz="4" w:space="0" w:color="auto"/>
              <w:bottom w:val="single" w:sz="8" w:space="0" w:color="000000"/>
              <w:right w:val="single" w:sz="4" w:space="0" w:color="auto"/>
            </w:tcBorders>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 xml:space="preserve">Компоненти освітньої програми </w:t>
            </w:r>
            <w:r w:rsidRPr="00D85FC1">
              <w:rPr>
                <w:rFonts w:ascii="Times New Roman" w:hAnsi="Times New Roman"/>
                <w:b/>
                <w:bCs/>
                <w:sz w:val="24"/>
                <w:szCs w:val="24"/>
              </w:rPr>
              <w:br/>
              <w:t xml:space="preserve">(навчальні дисципліни, курсові </w:t>
            </w:r>
            <w:proofErr w:type="spellStart"/>
            <w:r w:rsidRPr="00D85FC1">
              <w:rPr>
                <w:rFonts w:ascii="Times New Roman" w:hAnsi="Times New Roman"/>
                <w:b/>
                <w:bCs/>
                <w:sz w:val="24"/>
                <w:szCs w:val="24"/>
              </w:rPr>
              <w:t>проєкти</w:t>
            </w:r>
            <w:proofErr w:type="spellEnd"/>
            <w:r w:rsidRPr="00D85FC1">
              <w:rPr>
                <w:rFonts w:ascii="Times New Roman" w:hAnsi="Times New Roman"/>
                <w:b/>
                <w:bCs/>
                <w:sz w:val="24"/>
                <w:szCs w:val="24"/>
              </w:rPr>
              <w:t xml:space="preserve"> (роботи), практики, кваліфікаційна робота)</w:t>
            </w:r>
          </w:p>
        </w:tc>
        <w:tc>
          <w:tcPr>
            <w:tcW w:w="1701" w:type="dxa"/>
            <w:gridSpan w:val="2"/>
            <w:tcBorders>
              <w:top w:val="single" w:sz="8" w:space="0" w:color="auto"/>
              <w:left w:val="nil"/>
              <w:bottom w:val="single" w:sz="4" w:space="0" w:color="auto"/>
              <w:right w:val="single" w:sz="4" w:space="0" w:color="000000"/>
            </w:tcBorders>
            <w:vAlign w:val="bottom"/>
          </w:tcPr>
          <w:p w:rsidR="000D5DDC" w:rsidRPr="00D85FC1" w:rsidRDefault="000D5DDC" w:rsidP="00DE3E41">
            <w:pPr>
              <w:spacing w:line="240" w:lineRule="atLeast"/>
              <w:ind w:left="-57" w:right="-57"/>
              <w:jc w:val="center"/>
              <w:rPr>
                <w:rFonts w:ascii="Times New Roman" w:hAnsi="Times New Roman"/>
                <w:b/>
                <w:bCs/>
                <w:sz w:val="24"/>
                <w:szCs w:val="24"/>
              </w:rPr>
            </w:pPr>
            <w:r w:rsidRPr="00D85FC1">
              <w:rPr>
                <w:rFonts w:ascii="Times New Roman" w:hAnsi="Times New Roman"/>
                <w:b/>
                <w:bCs/>
                <w:sz w:val="24"/>
                <w:szCs w:val="24"/>
              </w:rPr>
              <w:t>Обсяг</w:t>
            </w:r>
          </w:p>
        </w:tc>
        <w:tc>
          <w:tcPr>
            <w:tcW w:w="851" w:type="dxa"/>
            <w:vMerge w:val="restart"/>
            <w:tcBorders>
              <w:top w:val="single" w:sz="8" w:space="0" w:color="auto"/>
              <w:left w:val="single" w:sz="4" w:space="0" w:color="auto"/>
              <w:bottom w:val="single" w:sz="8" w:space="0" w:color="000000"/>
              <w:right w:val="single" w:sz="4" w:space="0" w:color="auto"/>
            </w:tcBorders>
            <w:vAlign w:val="center"/>
          </w:tcPr>
          <w:p w:rsidR="000D5DDC" w:rsidRPr="00D85FC1" w:rsidRDefault="000D5DDC" w:rsidP="00DE3E41">
            <w:pPr>
              <w:spacing w:line="240" w:lineRule="atLeast"/>
              <w:ind w:left="-57" w:right="-57"/>
              <w:jc w:val="center"/>
              <w:rPr>
                <w:rFonts w:ascii="Times New Roman" w:hAnsi="Times New Roman"/>
                <w:b/>
                <w:bCs/>
                <w:sz w:val="24"/>
                <w:szCs w:val="24"/>
              </w:rPr>
            </w:pPr>
            <w:r w:rsidRPr="00D85FC1">
              <w:rPr>
                <w:rFonts w:ascii="Times New Roman" w:hAnsi="Times New Roman"/>
                <w:b/>
                <w:bCs/>
                <w:sz w:val="24"/>
                <w:szCs w:val="24"/>
              </w:rPr>
              <w:t>Форма</w:t>
            </w:r>
            <w:r w:rsidRPr="00D85FC1">
              <w:rPr>
                <w:rFonts w:ascii="Times New Roman" w:hAnsi="Times New Roman"/>
                <w:b/>
                <w:bCs/>
                <w:sz w:val="24"/>
                <w:szCs w:val="24"/>
              </w:rPr>
              <w:br/>
            </w:r>
            <w:proofErr w:type="spellStart"/>
            <w:r w:rsidRPr="00D85FC1">
              <w:rPr>
                <w:rFonts w:ascii="Times New Roman" w:hAnsi="Times New Roman"/>
                <w:b/>
                <w:bCs/>
                <w:sz w:val="24"/>
                <w:szCs w:val="24"/>
              </w:rPr>
              <w:t>підсум</w:t>
            </w:r>
            <w:proofErr w:type="spellEnd"/>
            <w:r w:rsidRPr="00D85FC1">
              <w:rPr>
                <w:rFonts w:ascii="Times New Roman" w:hAnsi="Times New Roman"/>
                <w:b/>
                <w:bCs/>
                <w:sz w:val="24"/>
                <w:szCs w:val="24"/>
              </w:rPr>
              <w:t xml:space="preserve">. </w:t>
            </w:r>
            <w:proofErr w:type="spellStart"/>
            <w:r w:rsidRPr="00D85FC1">
              <w:rPr>
                <w:rFonts w:ascii="Times New Roman" w:hAnsi="Times New Roman"/>
                <w:b/>
                <w:bCs/>
                <w:sz w:val="24"/>
                <w:szCs w:val="24"/>
              </w:rPr>
              <w:t>конт-ролю</w:t>
            </w:r>
            <w:proofErr w:type="spellEnd"/>
          </w:p>
        </w:tc>
        <w:tc>
          <w:tcPr>
            <w:tcW w:w="542" w:type="dxa"/>
            <w:vMerge w:val="restart"/>
            <w:tcBorders>
              <w:top w:val="single" w:sz="8" w:space="0" w:color="auto"/>
              <w:left w:val="single" w:sz="4" w:space="0" w:color="auto"/>
              <w:bottom w:val="single" w:sz="8" w:space="0" w:color="000000"/>
              <w:right w:val="single" w:sz="8" w:space="0" w:color="auto"/>
            </w:tcBorders>
            <w:vAlign w:val="center"/>
          </w:tcPr>
          <w:p w:rsidR="000D5DDC" w:rsidRPr="00D85FC1" w:rsidRDefault="000D5DDC" w:rsidP="00DE3E41">
            <w:pPr>
              <w:spacing w:line="240" w:lineRule="atLeast"/>
              <w:ind w:left="-227" w:right="-57" w:firstLine="170"/>
              <w:jc w:val="center"/>
              <w:rPr>
                <w:rFonts w:ascii="Times New Roman" w:hAnsi="Times New Roman"/>
                <w:b/>
                <w:bCs/>
                <w:sz w:val="24"/>
                <w:szCs w:val="24"/>
              </w:rPr>
            </w:pPr>
            <w:proofErr w:type="spellStart"/>
            <w:r w:rsidRPr="00D85FC1">
              <w:rPr>
                <w:rFonts w:ascii="Times New Roman" w:hAnsi="Times New Roman"/>
                <w:b/>
                <w:bCs/>
                <w:sz w:val="24"/>
                <w:szCs w:val="24"/>
              </w:rPr>
              <w:t>Семес-</w:t>
            </w:r>
            <w:proofErr w:type="spellEnd"/>
            <w:r w:rsidRPr="00D85FC1">
              <w:rPr>
                <w:rFonts w:ascii="Times New Roman" w:hAnsi="Times New Roman"/>
                <w:b/>
                <w:bCs/>
                <w:sz w:val="24"/>
                <w:szCs w:val="24"/>
              </w:rPr>
              <w:t xml:space="preserve"> три</w:t>
            </w:r>
          </w:p>
        </w:tc>
      </w:tr>
      <w:tr w:rsidR="000D5DDC" w:rsidRPr="00D85FC1" w:rsidTr="0073541B">
        <w:trPr>
          <w:trHeight w:val="645"/>
          <w:jc w:val="center"/>
        </w:trPr>
        <w:tc>
          <w:tcPr>
            <w:tcW w:w="1290" w:type="dxa"/>
            <w:vMerge/>
            <w:tcBorders>
              <w:top w:val="single" w:sz="8" w:space="0" w:color="auto"/>
              <w:left w:val="single" w:sz="8" w:space="0" w:color="auto"/>
              <w:bottom w:val="single" w:sz="8" w:space="0" w:color="000000"/>
              <w:right w:val="single" w:sz="4" w:space="0" w:color="auto"/>
            </w:tcBorders>
            <w:vAlign w:val="center"/>
          </w:tcPr>
          <w:p w:rsidR="000D5DDC" w:rsidRPr="00D85FC1" w:rsidRDefault="000D5DDC" w:rsidP="00DE3E41">
            <w:pPr>
              <w:spacing w:line="240" w:lineRule="atLeast"/>
              <w:rPr>
                <w:rFonts w:ascii="Times New Roman" w:hAnsi="Times New Roman"/>
                <w:b/>
                <w:bCs/>
                <w:sz w:val="24"/>
                <w:szCs w:val="24"/>
              </w:rPr>
            </w:pPr>
          </w:p>
        </w:tc>
        <w:tc>
          <w:tcPr>
            <w:tcW w:w="5397" w:type="dxa"/>
            <w:vMerge/>
            <w:tcBorders>
              <w:top w:val="single" w:sz="8" w:space="0" w:color="auto"/>
              <w:left w:val="single" w:sz="4" w:space="0" w:color="auto"/>
              <w:bottom w:val="single" w:sz="8" w:space="0" w:color="000000"/>
              <w:right w:val="single" w:sz="4" w:space="0" w:color="auto"/>
            </w:tcBorders>
            <w:vAlign w:val="center"/>
          </w:tcPr>
          <w:p w:rsidR="000D5DDC" w:rsidRPr="00D85FC1" w:rsidRDefault="000D5DDC" w:rsidP="00DE3E41">
            <w:pPr>
              <w:spacing w:line="240" w:lineRule="atLeast"/>
              <w:rPr>
                <w:rFonts w:ascii="Times New Roman" w:hAnsi="Times New Roman"/>
                <w:b/>
                <w:bCs/>
                <w:sz w:val="24"/>
                <w:szCs w:val="24"/>
              </w:rPr>
            </w:pPr>
          </w:p>
        </w:tc>
        <w:tc>
          <w:tcPr>
            <w:tcW w:w="851" w:type="dxa"/>
            <w:tcBorders>
              <w:top w:val="nil"/>
              <w:left w:val="nil"/>
              <w:bottom w:val="single" w:sz="8" w:space="0" w:color="auto"/>
              <w:right w:val="single" w:sz="4" w:space="0" w:color="auto"/>
            </w:tcBorders>
            <w:vAlign w:val="center"/>
          </w:tcPr>
          <w:p w:rsidR="000D5DDC" w:rsidRPr="00D85FC1" w:rsidRDefault="000D5DDC" w:rsidP="00DE3E41">
            <w:pPr>
              <w:spacing w:line="240" w:lineRule="atLeast"/>
              <w:ind w:left="-57" w:right="-57"/>
              <w:jc w:val="center"/>
              <w:rPr>
                <w:rFonts w:ascii="Times New Roman" w:hAnsi="Times New Roman"/>
                <w:b/>
                <w:bCs/>
                <w:sz w:val="24"/>
                <w:szCs w:val="24"/>
              </w:rPr>
            </w:pPr>
            <w:r w:rsidRPr="00D85FC1">
              <w:rPr>
                <w:rFonts w:ascii="Times New Roman" w:hAnsi="Times New Roman"/>
                <w:b/>
                <w:bCs/>
                <w:sz w:val="24"/>
                <w:szCs w:val="24"/>
              </w:rPr>
              <w:t xml:space="preserve">кредити </w:t>
            </w:r>
          </w:p>
          <w:p w:rsidR="000D5DDC" w:rsidRPr="00D85FC1" w:rsidRDefault="000D5DDC" w:rsidP="00DE3E41">
            <w:pPr>
              <w:spacing w:line="240" w:lineRule="atLeast"/>
              <w:ind w:left="-57" w:right="-57"/>
              <w:jc w:val="center"/>
              <w:rPr>
                <w:rFonts w:ascii="Times New Roman" w:hAnsi="Times New Roman"/>
                <w:b/>
                <w:bCs/>
                <w:sz w:val="24"/>
                <w:szCs w:val="24"/>
              </w:rPr>
            </w:pPr>
            <w:r w:rsidRPr="00D85FC1">
              <w:rPr>
                <w:rFonts w:ascii="Times New Roman" w:hAnsi="Times New Roman"/>
                <w:b/>
                <w:bCs/>
                <w:sz w:val="24"/>
                <w:szCs w:val="24"/>
              </w:rPr>
              <w:t>ECTS</w:t>
            </w:r>
          </w:p>
        </w:tc>
        <w:tc>
          <w:tcPr>
            <w:tcW w:w="850" w:type="dxa"/>
            <w:tcBorders>
              <w:top w:val="nil"/>
              <w:left w:val="nil"/>
              <w:bottom w:val="single" w:sz="8" w:space="0" w:color="auto"/>
              <w:right w:val="single" w:sz="4" w:space="0" w:color="auto"/>
            </w:tcBorders>
            <w:vAlign w:val="center"/>
          </w:tcPr>
          <w:p w:rsidR="000D5DDC" w:rsidRPr="00D85FC1" w:rsidRDefault="000D5DDC" w:rsidP="00DE3E41">
            <w:pPr>
              <w:spacing w:line="240" w:lineRule="atLeast"/>
              <w:ind w:left="-57" w:right="-57"/>
              <w:jc w:val="center"/>
              <w:rPr>
                <w:rFonts w:ascii="Times New Roman" w:hAnsi="Times New Roman"/>
                <w:b/>
                <w:bCs/>
                <w:sz w:val="24"/>
                <w:szCs w:val="24"/>
              </w:rPr>
            </w:pPr>
            <w:proofErr w:type="spellStart"/>
            <w:r w:rsidRPr="00D85FC1">
              <w:rPr>
                <w:rFonts w:ascii="Times New Roman" w:hAnsi="Times New Roman"/>
                <w:b/>
                <w:bCs/>
                <w:sz w:val="24"/>
                <w:szCs w:val="24"/>
              </w:rPr>
              <w:t>академ</w:t>
            </w:r>
            <w:proofErr w:type="spellEnd"/>
            <w:r w:rsidRPr="00D85FC1">
              <w:rPr>
                <w:rFonts w:ascii="Times New Roman" w:hAnsi="Times New Roman"/>
                <w:b/>
                <w:bCs/>
                <w:sz w:val="24"/>
                <w:szCs w:val="24"/>
              </w:rPr>
              <w:t>.</w:t>
            </w:r>
          </w:p>
          <w:p w:rsidR="000D5DDC" w:rsidRPr="00D85FC1" w:rsidRDefault="000D5DDC" w:rsidP="00DE3E41">
            <w:pPr>
              <w:spacing w:line="240" w:lineRule="atLeast"/>
              <w:ind w:left="-57" w:right="-57"/>
              <w:jc w:val="center"/>
              <w:rPr>
                <w:rFonts w:ascii="Times New Roman" w:hAnsi="Times New Roman"/>
                <w:b/>
                <w:bCs/>
                <w:sz w:val="24"/>
                <w:szCs w:val="24"/>
              </w:rPr>
            </w:pPr>
            <w:r w:rsidRPr="00D85FC1">
              <w:rPr>
                <w:rFonts w:ascii="Times New Roman" w:hAnsi="Times New Roman"/>
                <w:b/>
                <w:bCs/>
                <w:sz w:val="24"/>
                <w:szCs w:val="24"/>
              </w:rPr>
              <w:t>години</w:t>
            </w:r>
          </w:p>
        </w:tc>
        <w:tc>
          <w:tcPr>
            <w:tcW w:w="851" w:type="dxa"/>
            <w:vMerge/>
            <w:tcBorders>
              <w:top w:val="single" w:sz="8" w:space="0" w:color="auto"/>
              <w:left w:val="single" w:sz="4" w:space="0" w:color="auto"/>
              <w:bottom w:val="single" w:sz="8" w:space="0" w:color="000000"/>
              <w:right w:val="single" w:sz="4" w:space="0" w:color="auto"/>
            </w:tcBorders>
            <w:vAlign w:val="center"/>
          </w:tcPr>
          <w:p w:rsidR="000D5DDC" w:rsidRPr="00D85FC1" w:rsidRDefault="000D5DDC" w:rsidP="00DE3E41">
            <w:pPr>
              <w:spacing w:line="240" w:lineRule="atLeast"/>
              <w:ind w:left="-57" w:right="-57"/>
              <w:rPr>
                <w:rFonts w:ascii="Times New Roman" w:hAnsi="Times New Roman"/>
                <w:b/>
                <w:bCs/>
                <w:sz w:val="24"/>
                <w:szCs w:val="24"/>
              </w:rPr>
            </w:pPr>
          </w:p>
        </w:tc>
        <w:tc>
          <w:tcPr>
            <w:tcW w:w="542" w:type="dxa"/>
            <w:vMerge/>
            <w:tcBorders>
              <w:top w:val="single" w:sz="8" w:space="0" w:color="auto"/>
              <w:left w:val="single" w:sz="4" w:space="0" w:color="auto"/>
              <w:bottom w:val="single" w:sz="8" w:space="0" w:color="000000"/>
              <w:right w:val="single" w:sz="8" w:space="0" w:color="auto"/>
            </w:tcBorders>
            <w:vAlign w:val="center"/>
          </w:tcPr>
          <w:p w:rsidR="000D5DDC" w:rsidRPr="00D85FC1" w:rsidRDefault="000D5DDC" w:rsidP="00DE3E41">
            <w:pPr>
              <w:spacing w:line="240" w:lineRule="atLeast"/>
              <w:ind w:left="-57" w:right="-57"/>
              <w:rPr>
                <w:rFonts w:ascii="Times New Roman" w:hAnsi="Times New Roman"/>
                <w:b/>
                <w:bCs/>
                <w:sz w:val="24"/>
                <w:szCs w:val="24"/>
              </w:rPr>
            </w:pPr>
          </w:p>
        </w:tc>
      </w:tr>
      <w:tr w:rsidR="000D5DDC" w:rsidRPr="00D85FC1" w:rsidTr="0073541B">
        <w:trPr>
          <w:trHeight w:val="390"/>
          <w:jc w:val="center"/>
        </w:trPr>
        <w:tc>
          <w:tcPr>
            <w:tcW w:w="1290" w:type="dxa"/>
            <w:tcBorders>
              <w:top w:val="nil"/>
              <w:left w:val="single" w:sz="8" w:space="0" w:color="auto"/>
              <w:bottom w:val="single" w:sz="8" w:space="0" w:color="auto"/>
              <w:right w:val="single" w:sz="4" w:space="0" w:color="auto"/>
            </w:tcBorders>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1</w:t>
            </w:r>
          </w:p>
        </w:tc>
        <w:tc>
          <w:tcPr>
            <w:tcW w:w="5397" w:type="dxa"/>
            <w:tcBorders>
              <w:top w:val="nil"/>
              <w:left w:val="nil"/>
              <w:bottom w:val="single" w:sz="8" w:space="0" w:color="auto"/>
              <w:right w:val="single" w:sz="4" w:space="0" w:color="auto"/>
            </w:tcBorders>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2</w:t>
            </w:r>
          </w:p>
        </w:tc>
        <w:tc>
          <w:tcPr>
            <w:tcW w:w="851" w:type="dxa"/>
            <w:tcBorders>
              <w:top w:val="nil"/>
              <w:left w:val="nil"/>
              <w:bottom w:val="single" w:sz="8" w:space="0" w:color="auto"/>
              <w:right w:val="single" w:sz="4" w:space="0" w:color="auto"/>
            </w:tcBorders>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3</w:t>
            </w:r>
          </w:p>
        </w:tc>
        <w:tc>
          <w:tcPr>
            <w:tcW w:w="850" w:type="dxa"/>
            <w:tcBorders>
              <w:top w:val="nil"/>
              <w:left w:val="nil"/>
              <w:bottom w:val="single" w:sz="8" w:space="0" w:color="auto"/>
              <w:right w:val="single" w:sz="4" w:space="0" w:color="auto"/>
            </w:tcBorders>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4</w:t>
            </w:r>
          </w:p>
        </w:tc>
        <w:tc>
          <w:tcPr>
            <w:tcW w:w="851" w:type="dxa"/>
            <w:tcBorders>
              <w:top w:val="nil"/>
              <w:left w:val="nil"/>
              <w:bottom w:val="single" w:sz="8" w:space="0" w:color="auto"/>
              <w:right w:val="single" w:sz="4" w:space="0" w:color="auto"/>
            </w:tcBorders>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5</w:t>
            </w:r>
          </w:p>
        </w:tc>
        <w:tc>
          <w:tcPr>
            <w:tcW w:w="542" w:type="dxa"/>
            <w:tcBorders>
              <w:top w:val="nil"/>
              <w:left w:val="nil"/>
              <w:bottom w:val="single" w:sz="8" w:space="0" w:color="auto"/>
              <w:right w:val="single" w:sz="8" w:space="0" w:color="auto"/>
            </w:tcBorders>
            <w:noWrap/>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6</w:t>
            </w:r>
          </w:p>
        </w:tc>
      </w:tr>
      <w:tr w:rsidR="000D5DDC" w:rsidRPr="00D85FC1" w:rsidTr="0073541B">
        <w:trPr>
          <w:trHeight w:val="405"/>
          <w:jc w:val="center"/>
        </w:trPr>
        <w:tc>
          <w:tcPr>
            <w:tcW w:w="9781" w:type="dxa"/>
            <w:gridSpan w:val="6"/>
            <w:tcBorders>
              <w:top w:val="nil"/>
              <w:left w:val="single" w:sz="8" w:space="0" w:color="auto"/>
              <w:bottom w:val="single" w:sz="8" w:space="0" w:color="auto"/>
              <w:right w:val="single" w:sz="8" w:space="0" w:color="000000"/>
            </w:tcBorders>
            <w:shd w:val="clear" w:color="000000" w:fill="FFFF99"/>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І. ЦИКЛ ЗАГАЛЬНОЇ ПІДГОТОВКИ</w:t>
            </w:r>
          </w:p>
        </w:tc>
      </w:tr>
      <w:tr w:rsidR="000D5DDC" w:rsidRPr="00D85FC1" w:rsidTr="0073541B">
        <w:trPr>
          <w:trHeight w:val="198"/>
          <w:jc w:val="center"/>
        </w:trPr>
        <w:tc>
          <w:tcPr>
            <w:tcW w:w="9781" w:type="dxa"/>
            <w:gridSpan w:val="6"/>
            <w:tcBorders>
              <w:top w:val="single" w:sz="8" w:space="0" w:color="auto"/>
              <w:left w:val="single" w:sz="8" w:space="0" w:color="auto"/>
              <w:bottom w:val="single" w:sz="8" w:space="0" w:color="auto"/>
              <w:right w:val="single" w:sz="8" w:space="0" w:color="000000"/>
            </w:tcBorders>
            <w:shd w:val="clear" w:color="000000" w:fill="FFFFFF"/>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Обов’язкові компоненти освітньої програми</w:t>
            </w:r>
          </w:p>
        </w:tc>
      </w:tr>
      <w:tr w:rsidR="000D5DDC" w:rsidRPr="00D85FC1" w:rsidTr="0073541B">
        <w:trPr>
          <w:trHeight w:val="33"/>
          <w:jc w:val="center"/>
        </w:trPr>
        <w:tc>
          <w:tcPr>
            <w:tcW w:w="1290" w:type="dxa"/>
            <w:tcBorders>
              <w:top w:val="nil"/>
              <w:left w:val="single" w:sz="8" w:space="0" w:color="auto"/>
              <w:bottom w:val="nil"/>
              <w:right w:val="single" w:sz="4" w:space="0" w:color="auto"/>
            </w:tcBorders>
            <w:shd w:val="clear" w:color="auto" w:fill="FFFFFF"/>
          </w:tcPr>
          <w:p w:rsidR="000D5DDC" w:rsidRPr="00D85FC1" w:rsidRDefault="000D5DDC" w:rsidP="009F1B8E">
            <w:pPr>
              <w:spacing w:after="0" w:line="240" w:lineRule="atLeast"/>
              <w:jc w:val="center"/>
              <w:rPr>
                <w:rFonts w:ascii="Times New Roman" w:hAnsi="Times New Roman"/>
                <w:sz w:val="24"/>
                <w:szCs w:val="24"/>
              </w:rPr>
            </w:pPr>
            <w:r w:rsidRPr="00D85FC1">
              <w:rPr>
                <w:rFonts w:ascii="Times New Roman" w:hAnsi="Times New Roman"/>
                <w:sz w:val="24"/>
                <w:szCs w:val="24"/>
                <w:shd w:val="clear" w:color="auto" w:fill="FFFFFF"/>
              </w:rPr>
              <w:t>ОК</w:t>
            </w:r>
            <w:r w:rsidRPr="00D85FC1">
              <w:rPr>
                <w:rFonts w:ascii="Times New Roman" w:hAnsi="Times New Roman"/>
                <w:sz w:val="24"/>
                <w:szCs w:val="24"/>
              </w:rPr>
              <w:t xml:space="preserve"> 1.1</w:t>
            </w:r>
          </w:p>
        </w:tc>
        <w:tc>
          <w:tcPr>
            <w:tcW w:w="5397" w:type="dxa"/>
            <w:tcBorders>
              <w:top w:val="nil"/>
              <w:left w:val="nil"/>
              <w:bottom w:val="single" w:sz="4" w:space="0" w:color="auto"/>
              <w:right w:val="single" w:sz="4" w:space="0" w:color="auto"/>
            </w:tcBorders>
            <w:shd w:val="clear" w:color="auto" w:fill="FFFFFF"/>
          </w:tcPr>
          <w:p w:rsidR="000D5DDC" w:rsidRPr="00D85FC1" w:rsidRDefault="000D5DDC" w:rsidP="009F1B8E">
            <w:pPr>
              <w:spacing w:after="0" w:line="240" w:lineRule="atLeast"/>
              <w:rPr>
                <w:rFonts w:ascii="Times New Roman" w:hAnsi="Times New Roman"/>
                <w:sz w:val="24"/>
                <w:szCs w:val="24"/>
              </w:rPr>
            </w:pPr>
            <w:r w:rsidRPr="00D85FC1">
              <w:rPr>
                <w:rFonts w:ascii="Times New Roman" w:hAnsi="Times New Roman"/>
                <w:sz w:val="24"/>
                <w:szCs w:val="24"/>
              </w:rPr>
              <w:t xml:space="preserve">Україна в контексті світового розвитку </w:t>
            </w:r>
          </w:p>
        </w:tc>
        <w:tc>
          <w:tcPr>
            <w:tcW w:w="851" w:type="dxa"/>
            <w:tcBorders>
              <w:top w:val="nil"/>
              <w:left w:val="nil"/>
              <w:bottom w:val="single" w:sz="4" w:space="0" w:color="auto"/>
              <w:right w:val="single" w:sz="4" w:space="0" w:color="auto"/>
            </w:tcBorders>
            <w:shd w:val="clear" w:color="auto"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4</w:t>
            </w:r>
          </w:p>
        </w:tc>
        <w:tc>
          <w:tcPr>
            <w:tcW w:w="850" w:type="dxa"/>
            <w:tcBorders>
              <w:top w:val="nil"/>
              <w:left w:val="nil"/>
              <w:bottom w:val="single" w:sz="4" w:space="0" w:color="auto"/>
              <w:right w:val="single" w:sz="4" w:space="0" w:color="auto"/>
            </w:tcBorders>
            <w:shd w:val="clear" w:color="auto"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120</w:t>
            </w:r>
          </w:p>
        </w:tc>
        <w:tc>
          <w:tcPr>
            <w:tcW w:w="851" w:type="dxa"/>
            <w:tcBorders>
              <w:top w:val="nil"/>
              <w:left w:val="nil"/>
              <w:bottom w:val="single" w:sz="4" w:space="0" w:color="auto"/>
              <w:right w:val="nil"/>
            </w:tcBorders>
            <w:shd w:val="clear" w:color="auto"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з</w:t>
            </w:r>
          </w:p>
        </w:tc>
        <w:tc>
          <w:tcPr>
            <w:tcW w:w="542" w:type="dxa"/>
            <w:tcBorders>
              <w:top w:val="nil"/>
              <w:left w:val="single" w:sz="4" w:space="0" w:color="auto"/>
              <w:bottom w:val="single" w:sz="4" w:space="0" w:color="auto"/>
              <w:right w:val="single" w:sz="8" w:space="0" w:color="auto"/>
            </w:tcBorders>
            <w:shd w:val="clear" w:color="auto" w:fill="FFFFFF"/>
            <w:noWrap/>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2</w:t>
            </w:r>
          </w:p>
        </w:tc>
      </w:tr>
      <w:tr w:rsidR="000D5DDC" w:rsidRPr="00D85FC1" w:rsidTr="0073541B">
        <w:trPr>
          <w:trHeight w:val="106"/>
          <w:jc w:val="center"/>
        </w:trPr>
        <w:tc>
          <w:tcPr>
            <w:tcW w:w="1290" w:type="dxa"/>
            <w:tcBorders>
              <w:top w:val="single" w:sz="4" w:space="0" w:color="auto"/>
              <w:left w:val="single" w:sz="8" w:space="0" w:color="auto"/>
              <w:bottom w:val="nil"/>
              <w:right w:val="single" w:sz="4" w:space="0" w:color="auto"/>
            </w:tcBorders>
            <w:shd w:val="clear" w:color="auto" w:fill="FFFFFF"/>
          </w:tcPr>
          <w:p w:rsidR="000D5DDC" w:rsidRPr="00D85FC1" w:rsidRDefault="000D5DDC" w:rsidP="009F1B8E">
            <w:pPr>
              <w:spacing w:after="0" w:line="240" w:lineRule="atLeast"/>
              <w:jc w:val="center"/>
              <w:rPr>
                <w:rFonts w:ascii="Times New Roman" w:hAnsi="Times New Roman"/>
                <w:sz w:val="24"/>
                <w:szCs w:val="24"/>
              </w:rPr>
            </w:pPr>
            <w:r w:rsidRPr="00D85FC1">
              <w:rPr>
                <w:rFonts w:ascii="Times New Roman" w:hAnsi="Times New Roman"/>
                <w:sz w:val="24"/>
                <w:szCs w:val="24"/>
              </w:rPr>
              <w:t>ОК 1.2</w:t>
            </w:r>
          </w:p>
        </w:tc>
        <w:tc>
          <w:tcPr>
            <w:tcW w:w="5397" w:type="dxa"/>
            <w:tcBorders>
              <w:top w:val="nil"/>
              <w:left w:val="nil"/>
              <w:bottom w:val="single" w:sz="4" w:space="0" w:color="auto"/>
              <w:right w:val="single" w:sz="4" w:space="0" w:color="auto"/>
            </w:tcBorders>
            <w:shd w:val="clear" w:color="auto" w:fill="FFFFFF"/>
          </w:tcPr>
          <w:p w:rsidR="000D5DDC" w:rsidRPr="00D85FC1" w:rsidRDefault="000D5DDC" w:rsidP="009F1B8E">
            <w:pPr>
              <w:spacing w:after="0" w:line="240" w:lineRule="atLeast"/>
              <w:rPr>
                <w:rFonts w:ascii="Times New Roman" w:hAnsi="Times New Roman"/>
                <w:sz w:val="24"/>
                <w:szCs w:val="24"/>
              </w:rPr>
            </w:pPr>
            <w:r w:rsidRPr="00D85FC1">
              <w:rPr>
                <w:rFonts w:ascii="Times New Roman" w:hAnsi="Times New Roman"/>
                <w:sz w:val="24"/>
                <w:szCs w:val="24"/>
              </w:rPr>
              <w:t xml:space="preserve">Українська мова (за професійним спрямуванням) </w:t>
            </w:r>
          </w:p>
        </w:tc>
        <w:tc>
          <w:tcPr>
            <w:tcW w:w="851" w:type="dxa"/>
            <w:tcBorders>
              <w:top w:val="nil"/>
              <w:left w:val="nil"/>
              <w:bottom w:val="single" w:sz="4" w:space="0" w:color="auto"/>
              <w:right w:val="single" w:sz="4" w:space="0" w:color="auto"/>
            </w:tcBorders>
            <w:shd w:val="clear" w:color="auto"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4</w:t>
            </w:r>
          </w:p>
        </w:tc>
        <w:tc>
          <w:tcPr>
            <w:tcW w:w="850" w:type="dxa"/>
            <w:tcBorders>
              <w:top w:val="nil"/>
              <w:left w:val="nil"/>
              <w:bottom w:val="single" w:sz="4" w:space="0" w:color="auto"/>
              <w:right w:val="single" w:sz="4" w:space="0" w:color="auto"/>
            </w:tcBorders>
            <w:shd w:val="clear" w:color="auto"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120</w:t>
            </w:r>
          </w:p>
        </w:tc>
        <w:tc>
          <w:tcPr>
            <w:tcW w:w="851" w:type="dxa"/>
            <w:tcBorders>
              <w:top w:val="nil"/>
              <w:left w:val="nil"/>
              <w:bottom w:val="single" w:sz="4" w:space="0" w:color="auto"/>
              <w:right w:val="nil"/>
            </w:tcBorders>
            <w:shd w:val="clear" w:color="auto"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з, і</w:t>
            </w:r>
          </w:p>
        </w:tc>
        <w:tc>
          <w:tcPr>
            <w:tcW w:w="542" w:type="dxa"/>
            <w:tcBorders>
              <w:top w:val="nil"/>
              <w:left w:val="single" w:sz="4" w:space="0" w:color="auto"/>
              <w:bottom w:val="single" w:sz="4" w:space="0" w:color="auto"/>
              <w:right w:val="single" w:sz="8" w:space="0" w:color="auto"/>
            </w:tcBorders>
            <w:shd w:val="clear" w:color="auto" w:fill="FFFFFF"/>
            <w:noWrap/>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1-2</w:t>
            </w:r>
          </w:p>
        </w:tc>
      </w:tr>
      <w:tr w:rsidR="000D5DDC" w:rsidRPr="00D85FC1" w:rsidTr="0073541B">
        <w:trPr>
          <w:trHeight w:val="106"/>
          <w:jc w:val="center"/>
        </w:trPr>
        <w:tc>
          <w:tcPr>
            <w:tcW w:w="1290" w:type="dxa"/>
            <w:tcBorders>
              <w:top w:val="single" w:sz="4" w:space="0" w:color="auto"/>
              <w:left w:val="single" w:sz="8" w:space="0" w:color="auto"/>
              <w:bottom w:val="nil"/>
              <w:right w:val="single" w:sz="4" w:space="0" w:color="auto"/>
            </w:tcBorders>
            <w:shd w:val="clear" w:color="auto" w:fill="FFFFFF"/>
          </w:tcPr>
          <w:p w:rsidR="000D5DDC" w:rsidRPr="00D85FC1" w:rsidRDefault="000D5DDC" w:rsidP="009F1B8E">
            <w:pPr>
              <w:spacing w:after="0" w:line="240" w:lineRule="atLeast"/>
              <w:jc w:val="center"/>
              <w:rPr>
                <w:rFonts w:ascii="Times New Roman" w:hAnsi="Times New Roman"/>
                <w:sz w:val="24"/>
                <w:szCs w:val="24"/>
              </w:rPr>
            </w:pPr>
            <w:r w:rsidRPr="00D85FC1">
              <w:rPr>
                <w:rFonts w:ascii="Times New Roman" w:hAnsi="Times New Roman"/>
                <w:sz w:val="24"/>
                <w:szCs w:val="24"/>
              </w:rPr>
              <w:t>ОК 1.3</w:t>
            </w:r>
          </w:p>
        </w:tc>
        <w:tc>
          <w:tcPr>
            <w:tcW w:w="5397" w:type="dxa"/>
            <w:tcBorders>
              <w:top w:val="nil"/>
              <w:left w:val="nil"/>
              <w:bottom w:val="single" w:sz="4" w:space="0" w:color="auto"/>
              <w:right w:val="single" w:sz="4" w:space="0" w:color="auto"/>
            </w:tcBorders>
            <w:shd w:val="clear" w:color="auto" w:fill="FFFFFF"/>
          </w:tcPr>
          <w:p w:rsidR="000D5DDC" w:rsidRPr="00D85FC1" w:rsidRDefault="000D5DDC" w:rsidP="009F1B8E">
            <w:pPr>
              <w:spacing w:after="0" w:line="240" w:lineRule="atLeast"/>
              <w:rPr>
                <w:rFonts w:ascii="Times New Roman" w:hAnsi="Times New Roman"/>
                <w:sz w:val="24"/>
                <w:szCs w:val="24"/>
              </w:rPr>
            </w:pPr>
            <w:bookmarkStart w:id="4" w:name="_Hlk39146828"/>
            <w:r w:rsidRPr="00D85FC1">
              <w:rPr>
                <w:rFonts w:ascii="Times New Roman" w:hAnsi="Times New Roman"/>
                <w:sz w:val="24"/>
                <w:szCs w:val="24"/>
              </w:rPr>
              <w:t xml:space="preserve">Фізична </w:t>
            </w:r>
            <w:bookmarkStart w:id="5" w:name="_Hlk39146852"/>
            <w:r w:rsidRPr="00D85FC1">
              <w:rPr>
                <w:rFonts w:ascii="Times New Roman" w:hAnsi="Times New Roman"/>
                <w:sz w:val="24"/>
                <w:szCs w:val="24"/>
              </w:rPr>
              <w:t>культура</w:t>
            </w:r>
            <w:bookmarkEnd w:id="5"/>
            <w:r w:rsidRPr="00D85FC1">
              <w:rPr>
                <w:rFonts w:ascii="Times New Roman" w:hAnsi="Times New Roman"/>
                <w:sz w:val="24"/>
                <w:szCs w:val="24"/>
              </w:rPr>
              <w:t xml:space="preserve"> </w:t>
            </w:r>
            <w:bookmarkEnd w:id="4"/>
            <w:r w:rsidRPr="00D85FC1">
              <w:rPr>
                <w:rFonts w:ascii="Times New Roman" w:hAnsi="Times New Roman"/>
                <w:sz w:val="24"/>
                <w:szCs w:val="24"/>
              </w:rPr>
              <w:t xml:space="preserve">(Фізичне виховання. Основи здорового способу життя) </w:t>
            </w:r>
          </w:p>
        </w:tc>
        <w:tc>
          <w:tcPr>
            <w:tcW w:w="851" w:type="dxa"/>
            <w:tcBorders>
              <w:top w:val="nil"/>
              <w:left w:val="nil"/>
              <w:bottom w:val="single" w:sz="4" w:space="0" w:color="auto"/>
              <w:right w:val="single" w:sz="4" w:space="0" w:color="auto"/>
            </w:tcBorders>
            <w:shd w:val="clear" w:color="auto"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5</w:t>
            </w:r>
          </w:p>
        </w:tc>
        <w:tc>
          <w:tcPr>
            <w:tcW w:w="850" w:type="dxa"/>
            <w:tcBorders>
              <w:top w:val="nil"/>
              <w:left w:val="nil"/>
              <w:bottom w:val="single" w:sz="4" w:space="0" w:color="auto"/>
              <w:right w:val="single" w:sz="4" w:space="0" w:color="auto"/>
            </w:tcBorders>
            <w:shd w:val="clear" w:color="auto"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150</w:t>
            </w:r>
          </w:p>
        </w:tc>
        <w:tc>
          <w:tcPr>
            <w:tcW w:w="851" w:type="dxa"/>
            <w:tcBorders>
              <w:top w:val="nil"/>
              <w:left w:val="nil"/>
              <w:bottom w:val="single" w:sz="4" w:space="0" w:color="auto"/>
              <w:right w:val="nil"/>
            </w:tcBorders>
            <w:shd w:val="clear" w:color="auto"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з,з</w:t>
            </w:r>
          </w:p>
        </w:tc>
        <w:tc>
          <w:tcPr>
            <w:tcW w:w="542" w:type="dxa"/>
            <w:tcBorders>
              <w:top w:val="nil"/>
              <w:left w:val="single" w:sz="4" w:space="0" w:color="auto"/>
              <w:bottom w:val="single" w:sz="4" w:space="0" w:color="auto"/>
              <w:right w:val="single" w:sz="8" w:space="0" w:color="auto"/>
            </w:tcBorders>
            <w:shd w:val="clear" w:color="auto" w:fill="FFFFFF"/>
            <w:noWrap/>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1-2</w:t>
            </w:r>
          </w:p>
        </w:tc>
      </w:tr>
      <w:tr w:rsidR="000D5DDC" w:rsidRPr="00D85FC1" w:rsidTr="0073541B">
        <w:trPr>
          <w:trHeight w:val="106"/>
          <w:jc w:val="center"/>
        </w:trPr>
        <w:tc>
          <w:tcPr>
            <w:tcW w:w="1290" w:type="dxa"/>
            <w:tcBorders>
              <w:top w:val="single" w:sz="4" w:space="0" w:color="auto"/>
              <w:left w:val="single" w:sz="8" w:space="0" w:color="auto"/>
              <w:bottom w:val="nil"/>
              <w:right w:val="single" w:sz="4" w:space="0" w:color="auto"/>
            </w:tcBorders>
            <w:shd w:val="clear" w:color="auto" w:fill="FFFFFF"/>
          </w:tcPr>
          <w:p w:rsidR="000D5DDC" w:rsidRPr="00D85FC1" w:rsidRDefault="000D5DDC" w:rsidP="009F1B8E">
            <w:pPr>
              <w:spacing w:after="0" w:line="240" w:lineRule="atLeast"/>
              <w:jc w:val="center"/>
              <w:rPr>
                <w:rFonts w:ascii="Times New Roman" w:hAnsi="Times New Roman"/>
                <w:sz w:val="24"/>
                <w:szCs w:val="24"/>
              </w:rPr>
            </w:pPr>
            <w:r w:rsidRPr="00D85FC1">
              <w:rPr>
                <w:rFonts w:ascii="Times New Roman" w:hAnsi="Times New Roman"/>
                <w:sz w:val="24"/>
                <w:szCs w:val="24"/>
              </w:rPr>
              <w:t>ОК 1.4</w:t>
            </w:r>
          </w:p>
        </w:tc>
        <w:tc>
          <w:tcPr>
            <w:tcW w:w="5397" w:type="dxa"/>
            <w:tcBorders>
              <w:top w:val="nil"/>
              <w:left w:val="nil"/>
              <w:bottom w:val="single" w:sz="4" w:space="0" w:color="auto"/>
              <w:right w:val="single" w:sz="4" w:space="0" w:color="auto"/>
            </w:tcBorders>
            <w:shd w:val="clear" w:color="auto" w:fill="FFFFFF"/>
          </w:tcPr>
          <w:p w:rsidR="000D5DDC" w:rsidRPr="00D85FC1" w:rsidRDefault="000D5DDC" w:rsidP="009F1B8E">
            <w:pPr>
              <w:spacing w:after="0" w:line="240" w:lineRule="atLeast"/>
              <w:rPr>
                <w:rFonts w:ascii="Times New Roman" w:hAnsi="Times New Roman"/>
                <w:sz w:val="24"/>
                <w:szCs w:val="24"/>
              </w:rPr>
            </w:pPr>
            <w:r w:rsidRPr="00D85FC1">
              <w:rPr>
                <w:rFonts w:ascii="Times New Roman" w:hAnsi="Times New Roman"/>
                <w:sz w:val="24"/>
                <w:szCs w:val="24"/>
              </w:rPr>
              <w:t xml:space="preserve">Інформаційні технології </w:t>
            </w:r>
          </w:p>
        </w:tc>
        <w:tc>
          <w:tcPr>
            <w:tcW w:w="851" w:type="dxa"/>
            <w:tcBorders>
              <w:top w:val="nil"/>
              <w:left w:val="nil"/>
              <w:bottom w:val="single" w:sz="4" w:space="0" w:color="auto"/>
              <w:right w:val="single" w:sz="4" w:space="0" w:color="auto"/>
            </w:tcBorders>
            <w:shd w:val="clear" w:color="auto"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5</w:t>
            </w:r>
          </w:p>
        </w:tc>
        <w:tc>
          <w:tcPr>
            <w:tcW w:w="850" w:type="dxa"/>
            <w:tcBorders>
              <w:top w:val="nil"/>
              <w:left w:val="nil"/>
              <w:bottom w:val="single" w:sz="4" w:space="0" w:color="auto"/>
              <w:right w:val="single" w:sz="4" w:space="0" w:color="auto"/>
            </w:tcBorders>
            <w:shd w:val="clear" w:color="auto"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150</w:t>
            </w:r>
          </w:p>
        </w:tc>
        <w:tc>
          <w:tcPr>
            <w:tcW w:w="851" w:type="dxa"/>
            <w:tcBorders>
              <w:top w:val="nil"/>
              <w:left w:val="nil"/>
              <w:bottom w:val="single" w:sz="4" w:space="0" w:color="auto"/>
              <w:right w:val="nil"/>
            </w:tcBorders>
            <w:shd w:val="clear" w:color="auto"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з, і</w:t>
            </w:r>
          </w:p>
        </w:tc>
        <w:tc>
          <w:tcPr>
            <w:tcW w:w="542" w:type="dxa"/>
            <w:tcBorders>
              <w:top w:val="nil"/>
              <w:left w:val="single" w:sz="4" w:space="0" w:color="auto"/>
              <w:bottom w:val="single" w:sz="4" w:space="0" w:color="auto"/>
              <w:right w:val="single" w:sz="8" w:space="0" w:color="auto"/>
            </w:tcBorders>
            <w:shd w:val="clear" w:color="auto" w:fill="FFFFFF"/>
            <w:noWrap/>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1-2</w:t>
            </w:r>
          </w:p>
        </w:tc>
      </w:tr>
      <w:tr w:rsidR="000D5DDC" w:rsidRPr="00D85FC1" w:rsidTr="0073541B">
        <w:trPr>
          <w:trHeight w:val="106"/>
          <w:jc w:val="center"/>
        </w:trPr>
        <w:tc>
          <w:tcPr>
            <w:tcW w:w="1290" w:type="dxa"/>
            <w:tcBorders>
              <w:top w:val="single" w:sz="4" w:space="0" w:color="auto"/>
              <w:left w:val="single" w:sz="8" w:space="0" w:color="auto"/>
              <w:bottom w:val="nil"/>
              <w:right w:val="single" w:sz="4" w:space="0" w:color="auto"/>
            </w:tcBorders>
            <w:shd w:val="clear" w:color="auto" w:fill="FFFFFF"/>
          </w:tcPr>
          <w:p w:rsidR="000D5DDC" w:rsidRPr="00D85FC1" w:rsidRDefault="000D5DDC" w:rsidP="009F1B8E">
            <w:pPr>
              <w:spacing w:after="0" w:line="240" w:lineRule="atLeast"/>
              <w:jc w:val="center"/>
              <w:rPr>
                <w:rFonts w:ascii="Times New Roman" w:hAnsi="Times New Roman"/>
                <w:sz w:val="24"/>
                <w:szCs w:val="24"/>
              </w:rPr>
            </w:pPr>
            <w:r w:rsidRPr="00D85FC1">
              <w:rPr>
                <w:rFonts w:ascii="Times New Roman" w:hAnsi="Times New Roman"/>
                <w:sz w:val="24"/>
                <w:szCs w:val="24"/>
              </w:rPr>
              <w:t>ОК 1.5</w:t>
            </w:r>
          </w:p>
        </w:tc>
        <w:tc>
          <w:tcPr>
            <w:tcW w:w="5397" w:type="dxa"/>
            <w:tcBorders>
              <w:top w:val="nil"/>
              <w:left w:val="nil"/>
              <w:bottom w:val="single" w:sz="4" w:space="0" w:color="auto"/>
              <w:right w:val="single" w:sz="4" w:space="0" w:color="auto"/>
            </w:tcBorders>
            <w:shd w:val="clear" w:color="auto" w:fill="FFFFFF"/>
          </w:tcPr>
          <w:p w:rsidR="000D5DDC" w:rsidRPr="00D85FC1" w:rsidRDefault="000D5DDC" w:rsidP="009F1B8E">
            <w:pPr>
              <w:spacing w:after="0" w:line="240" w:lineRule="atLeast"/>
              <w:rPr>
                <w:rFonts w:ascii="Times New Roman" w:hAnsi="Times New Roman"/>
                <w:sz w:val="24"/>
                <w:szCs w:val="24"/>
              </w:rPr>
            </w:pPr>
            <w:r w:rsidRPr="00D85FC1">
              <w:rPr>
                <w:rFonts w:ascii="Times New Roman" w:hAnsi="Times New Roman"/>
                <w:sz w:val="24"/>
                <w:szCs w:val="24"/>
              </w:rPr>
              <w:t xml:space="preserve">Основи наукових досліджень та академічного письма </w:t>
            </w:r>
          </w:p>
        </w:tc>
        <w:tc>
          <w:tcPr>
            <w:tcW w:w="851" w:type="dxa"/>
            <w:tcBorders>
              <w:top w:val="nil"/>
              <w:left w:val="nil"/>
              <w:bottom w:val="single" w:sz="4" w:space="0" w:color="auto"/>
              <w:right w:val="single" w:sz="4" w:space="0" w:color="auto"/>
            </w:tcBorders>
            <w:shd w:val="clear" w:color="auto"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4</w:t>
            </w:r>
          </w:p>
        </w:tc>
        <w:tc>
          <w:tcPr>
            <w:tcW w:w="850" w:type="dxa"/>
            <w:tcBorders>
              <w:top w:val="nil"/>
              <w:left w:val="nil"/>
              <w:bottom w:val="single" w:sz="4" w:space="0" w:color="auto"/>
              <w:right w:val="single" w:sz="4" w:space="0" w:color="auto"/>
            </w:tcBorders>
            <w:shd w:val="clear" w:color="auto"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120</w:t>
            </w:r>
          </w:p>
        </w:tc>
        <w:tc>
          <w:tcPr>
            <w:tcW w:w="851" w:type="dxa"/>
            <w:tcBorders>
              <w:top w:val="nil"/>
              <w:left w:val="nil"/>
              <w:bottom w:val="single" w:sz="4" w:space="0" w:color="auto"/>
              <w:right w:val="nil"/>
            </w:tcBorders>
            <w:shd w:val="clear" w:color="auto"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з</w:t>
            </w:r>
          </w:p>
        </w:tc>
        <w:tc>
          <w:tcPr>
            <w:tcW w:w="542" w:type="dxa"/>
            <w:tcBorders>
              <w:top w:val="nil"/>
              <w:left w:val="single" w:sz="4" w:space="0" w:color="auto"/>
              <w:bottom w:val="single" w:sz="4" w:space="0" w:color="auto"/>
              <w:right w:val="single" w:sz="8" w:space="0" w:color="auto"/>
            </w:tcBorders>
            <w:shd w:val="clear" w:color="auto" w:fill="FFFFFF"/>
            <w:noWrap/>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2</w:t>
            </w:r>
          </w:p>
        </w:tc>
      </w:tr>
      <w:tr w:rsidR="000D5DDC" w:rsidRPr="00D85FC1" w:rsidTr="0073541B">
        <w:trPr>
          <w:trHeight w:val="106"/>
          <w:jc w:val="center"/>
        </w:trPr>
        <w:tc>
          <w:tcPr>
            <w:tcW w:w="1290" w:type="dxa"/>
            <w:tcBorders>
              <w:top w:val="single" w:sz="4" w:space="0" w:color="auto"/>
              <w:left w:val="single" w:sz="8" w:space="0" w:color="auto"/>
              <w:bottom w:val="nil"/>
              <w:right w:val="single" w:sz="4" w:space="0" w:color="auto"/>
            </w:tcBorders>
            <w:shd w:val="clear" w:color="auto" w:fill="FFFFFF"/>
          </w:tcPr>
          <w:p w:rsidR="000D5DDC" w:rsidRPr="00D85FC1" w:rsidRDefault="000D5DDC" w:rsidP="009F1B8E">
            <w:pPr>
              <w:spacing w:after="0" w:line="240" w:lineRule="atLeast"/>
              <w:jc w:val="center"/>
              <w:rPr>
                <w:rFonts w:ascii="Times New Roman" w:hAnsi="Times New Roman"/>
                <w:sz w:val="24"/>
                <w:szCs w:val="24"/>
              </w:rPr>
            </w:pPr>
            <w:r w:rsidRPr="00D85FC1">
              <w:rPr>
                <w:rFonts w:ascii="Times New Roman" w:hAnsi="Times New Roman"/>
                <w:sz w:val="24"/>
                <w:szCs w:val="24"/>
              </w:rPr>
              <w:t>ОК 1.6</w:t>
            </w:r>
          </w:p>
        </w:tc>
        <w:tc>
          <w:tcPr>
            <w:tcW w:w="5397" w:type="dxa"/>
            <w:tcBorders>
              <w:top w:val="nil"/>
              <w:left w:val="nil"/>
              <w:bottom w:val="single" w:sz="4" w:space="0" w:color="auto"/>
              <w:right w:val="single" w:sz="4" w:space="0" w:color="auto"/>
            </w:tcBorders>
            <w:shd w:val="clear" w:color="auto" w:fill="FFFFFF"/>
          </w:tcPr>
          <w:p w:rsidR="000D5DDC" w:rsidRPr="00D85FC1" w:rsidRDefault="000D5DDC" w:rsidP="009F1B8E">
            <w:pPr>
              <w:spacing w:after="0" w:line="240" w:lineRule="atLeast"/>
              <w:rPr>
                <w:rFonts w:ascii="Times New Roman" w:hAnsi="Times New Roman"/>
                <w:sz w:val="24"/>
                <w:szCs w:val="24"/>
              </w:rPr>
            </w:pPr>
            <w:bookmarkStart w:id="6" w:name="_Hlk39148799"/>
            <w:r w:rsidRPr="00D85FC1">
              <w:rPr>
                <w:rFonts w:ascii="Times New Roman" w:hAnsi="Times New Roman"/>
                <w:sz w:val="24"/>
                <w:szCs w:val="24"/>
              </w:rPr>
              <w:t>Інклюзивне суспільство</w:t>
            </w:r>
            <w:bookmarkEnd w:id="6"/>
            <w:r w:rsidRPr="00D85FC1">
              <w:rPr>
                <w:rFonts w:ascii="Times New Roman" w:hAnsi="Times New Roman"/>
                <w:sz w:val="24"/>
                <w:szCs w:val="24"/>
              </w:rPr>
              <w:t xml:space="preserve"> </w:t>
            </w:r>
          </w:p>
        </w:tc>
        <w:tc>
          <w:tcPr>
            <w:tcW w:w="851" w:type="dxa"/>
            <w:tcBorders>
              <w:top w:val="nil"/>
              <w:left w:val="nil"/>
              <w:bottom w:val="single" w:sz="4" w:space="0" w:color="auto"/>
              <w:right w:val="single" w:sz="4" w:space="0" w:color="auto"/>
            </w:tcBorders>
            <w:shd w:val="clear" w:color="auto" w:fill="FFFFFF"/>
            <w:vAlign w:val="bottom"/>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4</w:t>
            </w:r>
          </w:p>
        </w:tc>
        <w:tc>
          <w:tcPr>
            <w:tcW w:w="850" w:type="dxa"/>
            <w:tcBorders>
              <w:top w:val="nil"/>
              <w:left w:val="nil"/>
              <w:bottom w:val="single" w:sz="4" w:space="0" w:color="auto"/>
              <w:right w:val="single" w:sz="4" w:space="0" w:color="auto"/>
            </w:tcBorders>
            <w:shd w:val="clear" w:color="auto"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120</w:t>
            </w:r>
          </w:p>
        </w:tc>
        <w:tc>
          <w:tcPr>
            <w:tcW w:w="851" w:type="dxa"/>
            <w:tcBorders>
              <w:top w:val="nil"/>
              <w:left w:val="nil"/>
              <w:bottom w:val="single" w:sz="4" w:space="0" w:color="auto"/>
              <w:right w:val="nil"/>
            </w:tcBorders>
            <w:shd w:val="clear" w:color="auto"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з</w:t>
            </w:r>
          </w:p>
        </w:tc>
        <w:tc>
          <w:tcPr>
            <w:tcW w:w="542" w:type="dxa"/>
            <w:tcBorders>
              <w:top w:val="nil"/>
              <w:left w:val="single" w:sz="4" w:space="0" w:color="auto"/>
              <w:bottom w:val="single" w:sz="4" w:space="0" w:color="auto"/>
              <w:right w:val="single" w:sz="8" w:space="0" w:color="auto"/>
            </w:tcBorders>
            <w:shd w:val="clear" w:color="auto" w:fill="FFFFFF"/>
            <w:noWrap/>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2</w:t>
            </w:r>
          </w:p>
        </w:tc>
      </w:tr>
      <w:tr w:rsidR="000D5DDC" w:rsidRPr="00D85FC1" w:rsidTr="0073541B">
        <w:trPr>
          <w:trHeight w:val="106"/>
          <w:jc w:val="center"/>
        </w:trPr>
        <w:tc>
          <w:tcPr>
            <w:tcW w:w="1290" w:type="dxa"/>
            <w:tcBorders>
              <w:top w:val="single" w:sz="4" w:space="0" w:color="auto"/>
              <w:left w:val="single" w:sz="8" w:space="0" w:color="auto"/>
              <w:bottom w:val="nil"/>
              <w:right w:val="single" w:sz="4" w:space="0" w:color="auto"/>
            </w:tcBorders>
            <w:shd w:val="clear" w:color="auto" w:fill="FFFFFF"/>
          </w:tcPr>
          <w:p w:rsidR="000D5DDC" w:rsidRPr="00D85FC1" w:rsidRDefault="000D5DDC" w:rsidP="009F1B8E">
            <w:pPr>
              <w:spacing w:after="0" w:line="240" w:lineRule="atLeast"/>
              <w:jc w:val="center"/>
              <w:rPr>
                <w:rFonts w:ascii="Times New Roman" w:hAnsi="Times New Roman"/>
                <w:sz w:val="24"/>
                <w:szCs w:val="24"/>
              </w:rPr>
            </w:pPr>
            <w:r w:rsidRPr="00D85FC1">
              <w:rPr>
                <w:rFonts w:ascii="Times New Roman" w:hAnsi="Times New Roman"/>
                <w:sz w:val="24"/>
                <w:szCs w:val="24"/>
              </w:rPr>
              <w:t>ОК 1.7</w:t>
            </w:r>
          </w:p>
        </w:tc>
        <w:tc>
          <w:tcPr>
            <w:tcW w:w="5397" w:type="dxa"/>
            <w:tcBorders>
              <w:top w:val="nil"/>
              <w:left w:val="nil"/>
              <w:bottom w:val="single" w:sz="4" w:space="0" w:color="auto"/>
              <w:right w:val="single" w:sz="4" w:space="0" w:color="auto"/>
            </w:tcBorders>
            <w:shd w:val="clear" w:color="auto" w:fill="FFFFFF"/>
          </w:tcPr>
          <w:p w:rsidR="000D5DDC" w:rsidRPr="00D85FC1" w:rsidRDefault="000D5DDC" w:rsidP="009F1B8E">
            <w:pPr>
              <w:spacing w:after="0" w:line="240" w:lineRule="atLeast"/>
              <w:rPr>
                <w:rFonts w:ascii="Times New Roman" w:hAnsi="Times New Roman"/>
                <w:sz w:val="24"/>
                <w:szCs w:val="24"/>
              </w:rPr>
            </w:pPr>
            <w:bookmarkStart w:id="7" w:name="_Hlk39148440"/>
            <w:r w:rsidRPr="00D85FC1">
              <w:rPr>
                <w:rFonts w:ascii="Times New Roman" w:hAnsi="Times New Roman"/>
                <w:sz w:val="24"/>
                <w:szCs w:val="24"/>
              </w:rPr>
              <w:t xml:space="preserve">Основи навчання студентів </w:t>
            </w:r>
            <w:bookmarkEnd w:id="7"/>
            <w:r w:rsidRPr="00D85FC1">
              <w:rPr>
                <w:rFonts w:ascii="Times New Roman" w:hAnsi="Times New Roman"/>
                <w:sz w:val="24"/>
                <w:szCs w:val="24"/>
              </w:rPr>
              <w:t xml:space="preserve">(самоуправління навчанням) </w:t>
            </w:r>
          </w:p>
        </w:tc>
        <w:tc>
          <w:tcPr>
            <w:tcW w:w="851" w:type="dxa"/>
            <w:tcBorders>
              <w:top w:val="nil"/>
              <w:left w:val="nil"/>
              <w:bottom w:val="single" w:sz="4" w:space="0" w:color="auto"/>
              <w:right w:val="single" w:sz="4" w:space="0" w:color="auto"/>
            </w:tcBorders>
            <w:shd w:val="clear" w:color="auto" w:fill="FFFFFF"/>
            <w:vAlign w:val="center"/>
          </w:tcPr>
          <w:p w:rsidR="000D5DDC" w:rsidRPr="00D85FC1" w:rsidRDefault="000D5DDC" w:rsidP="00AD6F77">
            <w:pPr>
              <w:spacing w:line="240" w:lineRule="atLeast"/>
              <w:jc w:val="center"/>
              <w:rPr>
                <w:rFonts w:ascii="Times New Roman" w:hAnsi="Times New Roman"/>
                <w:sz w:val="24"/>
                <w:szCs w:val="24"/>
              </w:rPr>
            </w:pPr>
            <w:r w:rsidRPr="00D85FC1">
              <w:rPr>
                <w:rFonts w:ascii="Times New Roman" w:hAnsi="Times New Roman"/>
                <w:sz w:val="24"/>
                <w:szCs w:val="24"/>
              </w:rPr>
              <w:t>4</w:t>
            </w:r>
          </w:p>
        </w:tc>
        <w:tc>
          <w:tcPr>
            <w:tcW w:w="850" w:type="dxa"/>
            <w:tcBorders>
              <w:top w:val="nil"/>
              <w:left w:val="nil"/>
              <w:bottom w:val="single" w:sz="4" w:space="0" w:color="auto"/>
              <w:right w:val="single" w:sz="4" w:space="0" w:color="auto"/>
            </w:tcBorders>
            <w:shd w:val="clear" w:color="auto"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120</w:t>
            </w:r>
          </w:p>
        </w:tc>
        <w:tc>
          <w:tcPr>
            <w:tcW w:w="851" w:type="dxa"/>
            <w:tcBorders>
              <w:top w:val="nil"/>
              <w:left w:val="nil"/>
              <w:bottom w:val="single" w:sz="4" w:space="0" w:color="auto"/>
              <w:right w:val="nil"/>
            </w:tcBorders>
            <w:shd w:val="clear" w:color="auto"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з</w:t>
            </w:r>
          </w:p>
        </w:tc>
        <w:tc>
          <w:tcPr>
            <w:tcW w:w="542" w:type="dxa"/>
            <w:tcBorders>
              <w:top w:val="nil"/>
              <w:left w:val="single" w:sz="4" w:space="0" w:color="auto"/>
              <w:bottom w:val="single" w:sz="4" w:space="0" w:color="auto"/>
              <w:right w:val="single" w:sz="8" w:space="0" w:color="auto"/>
            </w:tcBorders>
            <w:shd w:val="clear" w:color="auto" w:fill="FFFFFF"/>
            <w:noWrap/>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1</w:t>
            </w:r>
          </w:p>
        </w:tc>
      </w:tr>
      <w:tr w:rsidR="000D5DDC" w:rsidRPr="00D85FC1" w:rsidTr="0073541B">
        <w:trPr>
          <w:trHeight w:val="106"/>
          <w:jc w:val="center"/>
        </w:trPr>
        <w:tc>
          <w:tcPr>
            <w:tcW w:w="1290" w:type="dxa"/>
            <w:tcBorders>
              <w:top w:val="single" w:sz="4" w:space="0" w:color="auto"/>
              <w:left w:val="single" w:sz="8" w:space="0" w:color="auto"/>
              <w:bottom w:val="nil"/>
              <w:right w:val="single" w:sz="4" w:space="0" w:color="auto"/>
            </w:tcBorders>
            <w:shd w:val="clear" w:color="auto" w:fill="FFFFFF"/>
          </w:tcPr>
          <w:p w:rsidR="000D5DDC" w:rsidRPr="00D85FC1" w:rsidRDefault="000D5DDC" w:rsidP="009F1B8E">
            <w:pPr>
              <w:spacing w:after="0" w:line="240" w:lineRule="atLeast"/>
              <w:jc w:val="center"/>
              <w:rPr>
                <w:rFonts w:ascii="Times New Roman" w:hAnsi="Times New Roman"/>
                <w:sz w:val="24"/>
                <w:szCs w:val="24"/>
              </w:rPr>
            </w:pPr>
            <w:r w:rsidRPr="00D85FC1">
              <w:rPr>
                <w:rFonts w:ascii="Times New Roman" w:hAnsi="Times New Roman"/>
                <w:sz w:val="24"/>
                <w:szCs w:val="24"/>
              </w:rPr>
              <w:t>ОК 1.8</w:t>
            </w:r>
          </w:p>
        </w:tc>
        <w:tc>
          <w:tcPr>
            <w:tcW w:w="5397" w:type="dxa"/>
            <w:tcBorders>
              <w:top w:val="nil"/>
              <w:left w:val="nil"/>
              <w:bottom w:val="single" w:sz="4" w:space="0" w:color="auto"/>
              <w:right w:val="single" w:sz="4" w:space="0" w:color="auto"/>
            </w:tcBorders>
            <w:shd w:val="clear" w:color="auto" w:fill="FFFFFF"/>
          </w:tcPr>
          <w:p w:rsidR="000D5DDC" w:rsidRPr="00D85FC1" w:rsidRDefault="000D5DDC" w:rsidP="009F1B8E">
            <w:pPr>
              <w:spacing w:after="0" w:line="240" w:lineRule="atLeast"/>
              <w:rPr>
                <w:rFonts w:ascii="Times New Roman" w:hAnsi="Times New Roman"/>
                <w:sz w:val="24"/>
                <w:szCs w:val="24"/>
              </w:rPr>
            </w:pPr>
            <w:r w:rsidRPr="00D85FC1">
              <w:rPr>
                <w:rFonts w:ascii="Times New Roman" w:hAnsi="Times New Roman"/>
                <w:sz w:val="24"/>
                <w:szCs w:val="24"/>
              </w:rPr>
              <w:t xml:space="preserve">Іноземна мова </w:t>
            </w:r>
          </w:p>
        </w:tc>
        <w:tc>
          <w:tcPr>
            <w:tcW w:w="851" w:type="dxa"/>
            <w:tcBorders>
              <w:top w:val="nil"/>
              <w:left w:val="nil"/>
              <w:bottom w:val="single" w:sz="4" w:space="0" w:color="auto"/>
              <w:right w:val="single" w:sz="4" w:space="0" w:color="auto"/>
            </w:tcBorders>
            <w:shd w:val="clear" w:color="auto"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5</w:t>
            </w:r>
          </w:p>
        </w:tc>
        <w:tc>
          <w:tcPr>
            <w:tcW w:w="850" w:type="dxa"/>
            <w:tcBorders>
              <w:top w:val="nil"/>
              <w:left w:val="nil"/>
              <w:bottom w:val="single" w:sz="4" w:space="0" w:color="auto"/>
              <w:right w:val="single" w:sz="4" w:space="0" w:color="auto"/>
            </w:tcBorders>
            <w:shd w:val="clear" w:color="auto"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150</w:t>
            </w:r>
          </w:p>
        </w:tc>
        <w:tc>
          <w:tcPr>
            <w:tcW w:w="851" w:type="dxa"/>
            <w:tcBorders>
              <w:top w:val="nil"/>
              <w:left w:val="nil"/>
              <w:bottom w:val="single" w:sz="4" w:space="0" w:color="auto"/>
              <w:right w:val="nil"/>
            </w:tcBorders>
            <w:shd w:val="clear" w:color="auto" w:fill="FFFFFF"/>
            <w:vAlign w:val="center"/>
          </w:tcPr>
          <w:p w:rsidR="000D5DDC" w:rsidRPr="00D85FC1" w:rsidRDefault="00493C0A" w:rsidP="00DE3E41">
            <w:pPr>
              <w:spacing w:line="240" w:lineRule="atLeast"/>
              <w:jc w:val="center"/>
              <w:rPr>
                <w:rFonts w:ascii="Times New Roman" w:hAnsi="Times New Roman"/>
                <w:sz w:val="24"/>
                <w:szCs w:val="24"/>
              </w:rPr>
            </w:pPr>
            <w:r>
              <w:rPr>
                <w:rFonts w:ascii="Times New Roman" w:hAnsi="Times New Roman"/>
                <w:sz w:val="24"/>
                <w:szCs w:val="24"/>
              </w:rPr>
              <w:t>з,з</w:t>
            </w:r>
            <w:r w:rsidR="000D5DDC" w:rsidRPr="00D85FC1">
              <w:rPr>
                <w:rFonts w:ascii="Times New Roman" w:hAnsi="Times New Roman"/>
                <w:sz w:val="24"/>
                <w:szCs w:val="24"/>
              </w:rPr>
              <w:t>, і</w:t>
            </w:r>
          </w:p>
        </w:tc>
        <w:tc>
          <w:tcPr>
            <w:tcW w:w="542" w:type="dxa"/>
            <w:tcBorders>
              <w:top w:val="nil"/>
              <w:left w:val="single" w:sz="4" w:space="0" w:color="auto"/>
              <w:bottom w:val="single" w:sz="4" w:space="0" w:color="auto"/>
              <w:right w:val="single" w:sz="8" w:space="0" w:color="auto"/>
            </w:tcBorders>
            <w:shd w:val="clear" w:color="auto" w:fill="FFFFFF"/>
            <w:noWrap/>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1-3</w:t>
            </w:r>
          </w:p>
        </w:tc>
      </w:tr>
      <w:tr w:rsidR="000D5DDC" w:rsidRPr="00D85FC1" w:rsidTr="0073541B">
        <w:trPr>
          <w:trHeight w:val="106"/>
          <w:jc w:val="center"/>
        </w:trPr>
        <w:tc>
          <w:tcPr>
            <w:tcW w:w="1290" w:type="dxa"/>
            <w:tcBorders>
              <w:top w:val="single" w:sz="4" w:space="0" w:color="auto"/>
              <w:left w:val="single" w:sz="8" w:space="0" w:color="auto"/>
              <w:bottom w:val="nil"/>
              <w:right w:val="single" w:sz="4" w:space="0" w:color="auto"/>
            </w:tcBorders>
            <w:shd w:val="clear" w:color="auto" w:fill="FFFFFF"/>
          </w:tcPr>
          <w:p w:rsidR="000D5DDC" w:rsidRPr="00D85FC1" w:rsidRDefault="000D5DDC" w:rsidP="009F1B8E">
            <w:pPr>
              <w:spacing w:after="0" w:line="240" w:lineRule="atLeast"/>
              <w:jc w:val="center"/>
              <w:rPr>
                <w:rFonts w:ascii="Times New Roman" w:hAnsi="Times New Roman"/>
                <w:sz w:val="24"/>
                <w:szCs w:val="24"/>
              </w:rPr>
            </w:pPr>
            <w:r w:rsidRPr="00D85FC1">
              <w:rPr>
                <w:rFonts w:ascii="Times New Roman" w:hAnsi="Times New Roman"/>
                <w:sz w:val="24"/>
                <w:szCs w:val="24"/>
              </w:rPr>
              <w:t>ОК 1.9</w:t>
            </w:r>
          </w:p>
        </w:tc>
        <w:tc>
          <w:tcPr>
            <w:tcW w:w="5397" w:type="dxa"/>
            <w:tcBorders>
              <w:top w:val="nil"/>
              <w:left w:val="nil"/>
              <w:bottom w:val="single" w:sz="4" w:space="0" w:color="auto"/>
              <w:right w:val="single" w:sz="4" w:space="0" w:color="auto"/>
            </w:tcBorders>
            <w:shd w:val="clear" w:color="auto" w:fill="FFFFFF"/>
          </w:tcPr>
          <w:p w:rsidR="000D5DDC" w:rsidRPr="00D85FC1" w:rsidRDefault="000D5DDC" w:rsidP="009F1B8E">
            <w:pPr>
              <w:spacing w:after="0" w:line="240" w:lineRule="atLeast"/>
              <w:rPr>
                <w:rFonts w:ascii="Times New Roman" w:hAnsi="Times New Roman"/>
                <w:sz w:val="24"/>
                <w:szCs w:val="24"/>
              </w:rPr>
            </w:pPr>
            <w:r w:rsidRPr="00D85FC1">
              <w:rPr>
                <w:rFonts w:ascii="Times New Roman" w:hAnsi="Times New Roman"/>
                <w:sz w:val="24"/>
                <w:szCs w:val="24"/>
              </w:rPr>
              <w:t xml:space="preserve">Іноземна мова (за професійним спрямуванням) </w:t>
            </w:r>
          </w:p>
        </w:tc>
        <w:tc>
          <w:tcPr>
            <w:tcW w:w="851" w:type="dxa"/>
            <w:tcBorders>
              <w:top w:val="nil"/>
              <w:left w:val="nil"/>
              <w:bottom w:val="single" w:sz="4" w:space="0" w:color="auto"/>
              <w:right w:val="single" w:sz="4" w:space="0" w:color="auto"/>
            </w:tcBorders>
            <w:shd w:val="clear" w:color="auto"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5</w:t>
            </w:r>
          </w:p>
        </w:tc>
        <w:tc>
          <w:tcPr>
            <w:tcW w:w="850" w:type="dxa"/>
            <w:tcBorders>
              <w:top w:val="nil"/>
              <w:left w:val="nil"/>
              <w:bottom w:val="single" w:sz="4" w:space="0" w:color="auto"/>
              <w:right w:val="single" w:sz="4" w:space="0" w:color="auto"/>
            </w:tcBorders>
            <w:shd w:val="clear" w:color="auto"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150</w:t>
            </w:r>
          </w:p>
        </w:tc>
        <w:tc>
          <w:tcPr>
            <w:tcW w:w="851" w:type="dxa"/>
            <w:tcBorders>
              <w:top w:val="nil"/>
              <w:left w:val="nil"/>
              <w:bottom w:val="single" w:sz="4" w:space="0" w:color="auto"/>
              <w:right w:val="nil"/>
            </w:tcBorders>
            <w:shd w:val="clear" w:color="auto"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з, з, і</w:t>
            </w:r>
          </w:p>
        </w:tc>
        <w:tc>
          <w:tcPr>
            <w:tcW w:w="542" w:type="dxa"/>
            <w:tcBorders>
              <w:top w:val="nil"/>
              <w:left w:val="single" w:sz="4" w:space="0" w:color="auto"/>
              <w:bottom w:val="single" w:sz="4" w:space="0" w:color="auto"/>
              <w:right w:val="single" w:sz="8" w:space="0" w:color="auto"/>
            </w:tcBorders>
            <w:shd w:val="clear" w:color="auto" w:fill="FFFFFF"/>
            <w:noWrap/>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4-6</w:t>
            </w:r>
          </w:p>
        </w:tc>
      </w:tr>
      <w:tr w:rsidR="000D5DDC" w:rsidRPr="00D85FC1" w:rsidTr="0073541B">
        <w:trPr>
          <w:trHeight w:val="106"/>
          <w:jc w:val="center"/>
        </w:trPr>
        <w:tc>
          <w:tcPr>
            <w:tcW w:w="1290" w:type="dxa"/>
            <w:tcBorders>
              <w:top w:val="single" w:sz="4" w:space="0" w:color="auto"/>
              <w:left w:val="single" w:sz="8" w:space="0" w:color="auto"/>
              <w:bottom w:val="nil"/>
              <w:right w:val="single" w:sz="4" w:space="0" w:color="auto"/>
            </w:tcBorders>
            <w:shd w:val="clear" w:color="auto" w:fill="FFFFFF"/>
          </w:tcPr>
          <w:p w:rsidR="000D5DDC" w:rsidRPr="00D85FC1" w:rsidRDefault="000D5DDC" w:rsidP="009F1B8E">
            <w:pPr>
              <w:spacing w:after="0" w:line="240" w:lineRule="atLeast"/>
              <w:jc w:val="center"/>
              <w:rPr>
                <w:rFonts w:ascii="Times New Roman" w:hAnsi="Times New Roman"/>
                <w:sz w:val="24"/>
                <w:szCs w:val="24"/>
              </w:rPr>
            </w:pPr>
            <w:r w:rsidRPr="00D85FC1">
              <w:rPr>
                <w:rFonts w:ascii="Times New Roman" w:hAnsi="Times New Roman"/>
                <w:sz w:val="24"/>
                <w:szCs w:val="24"/>
              </w:rPr>
              <w:t>ОК 1.10</w:t>
            </w:r>
          </w:p>
        </w:tc>
        <w:tc>
          <w:tcPr>
            <w:tcW w:w="5397" w:type="dxa"/>
            <w:tcBorders>
              <w:top w:val="nil"/>
              <w:left w:val="nil"/>
              <w:bottom w:val="single" w:sz="4" w:space="0" w:color="auto"/>
              <w:right w:val="single" w:sz="4" w:space="0" w:color="auto"/>
            </w:tcBorders>
            <w:shd w:val="clear" w:color="auto" w:fill="FFFFFF"/>
          </w:tcPr>
          <w:p w:rsidR="000D5DDC" w:rsidRPr="00D85FC1" w:rsidRDefault="000D5DDC" w:rsidP="009F1B8E">
            <w:pPr>
              <w:spacing w:after="0" w:line="240" w:lineRule="atLeast"/>
              <w:rPr>
                <w:rFonts w:ascii="Times New Roman" w:hAnsi="Times New Roman"/>
                <w:sz w:val="24"/>
                <w:szCs w:val="24"/>
              </w:rPr>
            </w:pPr>
            <w:r w:rsidRPr="00D85FC1">
              <w:rPr>
                <w:rFonts w:ascii="Times New Roman" w:hAnsi="Times New Roman"/>
                <w:sz w:val="24"/>
                <w:szCs w:val="24"/>
              </w:rPr>
              <w:t xml:space="preserve">Іноземна мова поглибленого вивчення </w:t>
            </w:r>
          </w:p>
        </w:tc>
        <w:tc>
          <w:tcPr>
            <w:tcW w:w="851" w:type="dxa"/>
            <w:tcBorders>
              <w:top w:val="nil"/>
              <w:left w:val="nil"/>
              <w:bottom w:val="single" w:sz="4" w:space="0" w:color="auto"/>
              <w:right w:val="single" w:sz="4" w:space="0" w:color="auto"/>
            </w:tcBorders>
            <w:shd w:val="clear" w:color="auto"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5</w:t>
            </w:r>
          </w:p>
        </w:tc>
        <w:tc>
          <w:tcPr>
            <w:tcW w:w="850" w:type="dxa"/>
            <w:tcBorders>
              <w:top w:val="nil"/>
              <w:left w:val="nil"/>
              <w:bottom w:val="single" w:sz="4" w:space="0" w:color="auto"/>
              <w:right w:val="single" w:sz="4" w:space="0" w:color="auto"/>
            </w:tcBorders>
            <w:shd w:val="clear" w:color="auto"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150</w:t>
            </w:r>
          </w:p>
        </w:tc>
        <w:tc>
          <w:tcPr>
            <w:tcW w:w="851" w:type="dxa"/>
            <w:tcBorders>
              <w:top w:val="nil"/>
              <w:left w:val="nil"/>
              <w:bottom w:val="single" w:sz="4" w:space="0" w:color="auto"/>
              <w:right w:val="nil"/>
            </w:tcBorders>
            <w:shd w:val="clear" w:color="auto"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з, і</w:t>
            </w:r>
          </w:p>
        </w:tc>
        <w:tc>
          <w:tcPr>
            <w:tcW w:w="542" w:type="dxa"/>
            <w:tcBorders>
              <w:top w:val="nil"/>
              <w:left w:val="single" w:sz="4" w:space="0" w:color="auto"/>
              <w:bottom w:val="single" w:sz="4" w:space="0" w:color="auto"/>
              <w:right w:val="single" w:sz="8" w:space="0" w:color="auto"/>
            </w:tcBorders>
            <w:shd w:val="clear" w:color="auto" w:fill="FFFFFF"/>
            <w:noWrap/>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7,8</w:t>
            </w:r>
          </w:p>
        </w:tc>
      </w:tr>
      <w:tr w:rsidR="000D5DDC" w:rsidRPr="00D85FC1" w:rsidTr="0073541B">
        <w:trPr>
          <w:trHeight w:val="106"/>
          <w:jc w:val="center"/>
        </w:trPr>
        <w:tc>
          <w:tcPr>
            <w:tcW w:w="1290" w:type="dxa"/>
            <w:tcBorders>
              <w:top w:val="single" w:sz="4" w:space="0" w:color="auto"/>
              <w:left w:val="single" w:sz="8" w:space="0" w:color="auto"/>
              <w:bottom w:val="nil"/>
              <w:right w:val="single" w:sz="4" w:space="0" w:color="auto"/>
            </w:tcBorders>
            <w:shd w:val="clear" w:color="auto" w:fill="FFFFFF"/>
          </w:tcPr>
          <w:p w:rsidR="000D5DDC" w:rsidRPr="00D85FC1" w:rsidRDefault="000D5DDC" w:rsidP="009F1B8E">
            <w:pPr>
              <w:spacing w:after="0" w:line="240" w:lineRule="atLeast"/>
              <w:jc w:val="center"/>
              <w:rPr>
                <w:rFonts w:ascii="Times New Roman" w:hAnsi="Times New Roman"/>
                <w:sz w:val="24"/>
                <w:szCs w:val="24"/>
              </w:rPr>
            </w:pPr>
            <w:r w:rsidRPr="00D85FC1">
              <w:rPr>
                <w:rFonts w:ascii="Times New Roman" w:hAnsi="Times New Roman"/>
                <w:sz w:val="24"/>
                <w:szCs w:val="24"/>
              </w:rPr>
              <w:t>ОК 1.11</w:t>
            </w:r>
          </w:p>
        </w:tc>
        <w:tc>
          <w:tcPr>
            <w:tcW w:w="5397" w:type="dxa"/>
            <w:tcBorders>
              <w:top w:val="nil"/>
              <w:left w:val="nil"/>
              <w:bottom w:val="single" w:sz="4" w:space="0" w:color="auto"/>
              <w:right w:val="single" w:sz="4" w:space="0" w:color="auto"/>
            </w:tcBorders>
            <w:shd w:val="clear" w:color="auto" w:fill="FFFFFF"/>
          </w:tcPr>
          <w:p w:rsidR="000D5DDC" w:rsidRPr="00D85FC1" w:rsidRDefault="000D5DDC" w:rsidP="009F1B8E">
            <w:pPr>
              <w:spacing w:after="0" w:line="240" w:lineRule="atLeast"/>
              <w:rPr>
                <w:rFonts w:ascii="Times New Roman" w:hAnsi="Times New Roman"/>
                <w:sz w:val="24"/>
                <w:szCs w:val="24"/>
              </w:rPr>
            </w:pPr>
            <w:r w:rsidRPr="00D85FC1">
              <w:rPr>
                <w:rFonts w:ascii="Times New Roman" w:hAnsi="Times New Roman"/>
                <w:sz w:val="24"/>
                <w:szCs w:val="24"/>
              </w:rPr>
              <w:t xml:space="preserve">Філософія </w:t>
            </w:r>
          </w:p>
        </w:tc>
        <w:tc>
          <w:tcPr>
            <w:tcW w:w="851" w:type="dxa"/>
            <w:tcBorders>
              <w:top w:val="nil"/>
              <w:left w:val="nil"/>
              <w:bottom w:val="single" w:sz="4" w:space="0" w:color="auto"/>
              <w:right w:val="single" w:sz="4" w:space="0" w:color="auto"/>
            </w:tcBorders>
            <w:shd w:val="clear" w:color="auto"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4</w:t>
            </w:r>
          </w:p>
        </w:tc>
        <w:tc>
          <w:tcPr>
            <w:tcW w:w="850" w:type="dxa"/>
            <w:tcBorders>
              <w:top w:val="nil"/>
              <w:left w:val="nil"/>
              <w:bottom w:val="single" w:sz="4" w:space="0" w:color="auto"/>
              <w:right w:val="single" w:sz="4" w:space="0" w:color="auto"/>
            </w:tcBorders>
            <w:shd w:val="clear" w:color="auto"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120</w:t>
            </w:r>
          </w:p>
        </w:tc>
        <w:tc>
          <w:tcPr>
            <w:tcW w:w="851" w:type="dxa"/>
            <w:tcBorders>
              <w:top w:val="nil"/>
              <w:left w:val="nil"/>
              <w:bottom w:val="single" w:sz="4" w:space="0" w:color="auto"/>
              <w:right w:val="nil"/>
            </w:tcBorders>
            <w:shd w:val="clear" w:color="auto"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і</w:t>
            </w:r>
          </w:p>
        </w:tc>
        <w:tc>
          <w:tcPr>
            <w:tcW w:w="542" w:type="dxa"/>
            <w:tcBorders>
              <w:top w:val="nil"/>
              <w:left w:val="single" w:sz="4" w:space="0" w:color="auto"/>
              <w:bottom w:val="single" w:sz="4" w:space="0" w:color="auto"/>
              <w:right w:val="single" w:sz="8" w:space="0" w:color="auto"/>
            </w:tcBorders>
            <w:shd w:val="clear" w:color="auto" w:fill="FFFFFF"/>
            <w:noWrap/>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5</w:t>
            </w:r>
          </w:p>
        </w:tc>
      </w:tr>
      <w:tr w:rsidR="000D5DDC" w:rsidRPr="00D85FC1" w:rsidTr="0073541B">
        <w:trPr>
          <w:trHeight w:val="106"/>
          <w:jc w:val="center"/>
        </w:trPr>
        <w:tc>
          <w:tcPr>
            <w:tcW w:w="1290" w:type="dxa"/>
            <w:tcBorders>
              <w:top w:val="single" w:sz="4" w:space="0" w:color="auto"/>
              <w:left w:val="single" w:sz="8" w:space="0" w:color="auto"/>
              <w:bottom w:val="nil"/>
              <w:right w:val="single" w:sz="4" w:space="0" w:color="auto"/>
            </w:tcBorders>
            <w:shd w:val="clear" w:color="auto" w:fill="FFFFFF"/>
          </w:tcPr>
          <w:p w:rsidR="000D5DDC" w:rsidRPr="00D85FC1" w:rsidRDefault="000D5DDC" w:rsidP="009F1B8E">
            <w:pPr>
              <w:spacing w:after="0" w:line="240" w:lineRule="atLeast"/>
              <w:jc w:val="center"/>
              <w:rPr>
                <w:rFonts w:ascii="Times New Roman" w:hAnsi="Times New Roman"/>
                <w:sz w:val="24"/>
                <w:szCs w:val="24"/>
              </w:rPr>
            </w:pPr>
            <w:r w:rsidRPr="00D85FC1">
              <w:rPr>
                <w:rFonts w:ascii="Times New Roman" w:hAnsi="Times New Roman"/>
                <w:sz w:val="24"/>
                <w:szCs w:val="24"/>
              </w:rPr>
              <w:t>ОК 1.12</w:t>
            </w:r>
          </w:p>
        </w:tc>
        <w:tc>
          <w:tcPr>
            <w:tcW w:w="5397" w:type="dxa"/>
            <w:tcBorders>
              <w:top w:val="nil"/>
              <w:left w:val="nil"/>
              <w:bottom w:val="single" w:sz="4" w:space="0" w:color="auto"/>
              <w:right w:val="single" w:sz="4" w:space="0" w:color="auto"/>
            </w:tcBorders>
            <w:shd w:val="clear" w:color="auto" w:fill="FFFFFF"/>
          </w:tcPr>
          <w:p w:rsidR="000D5DDC" w:rsidRPr="00D85FC1" w:rsidRDefault="000D5DDC" w:rsidP="009F1B8E">
            <w:pPr>
              <w:spacing w:after="0" w:line="240" w:lineRule="atLeast"/>
              <w:rPr>
                <w:rFonts w:ascii="Times New Roman" w:hAnsi="Times New Roman"/>
                <w:sz w:val="24"/>
                <w:szCs w:val="24"/>
              </w:rPr>
            </w:pPr>
            <w:r w:rsidRPr="00D85FC1">
              <w:rPr>
                <w:rFonts w:ascii="Times New Roman" w:hAnsi="Times New Roman"/>
                <w:sz w:val="24"/>
                <w:szCs w:val="24"/>
              </w:rPr>
              <w:t xml:space="preserve">Права людини та верховенство права в сучасних реаліях  </w:t>
            </w:r>
          </w:p>
        </w:tc>
        <w:tc>
          <w:tcPr>
            <w:tcW w:w="851" w:type="dxa"/>
            <w:tcBorders>
              <w:top w:val="nil"/>
              <w:left w:val="nil"/>
              <w:bottom w:val="single" w:sz="4" w:space="0" w:color="auto"/>
              <w:right w:val="single" w:sz="4" w:space="0" w:color="auto"/>
            </w:tcBorders>
            <w:shd w:val="clear" w:color="auto" w:fill="FFFFFF"/>
            <w:vAlign w:val="bottom"/>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4</w:t>
            </w:r>
          </w:p>
        </w:tc>
        <w:tc>
          <w:tcPr>
            <w:tcW w:w="850" w:type="dxa"/>
            <w:tcBorders>
              <w:top w:val="nil"/>
              <w:left w:val="nil"/>
              <w:bottom w:val="single" w:sz="4" w:space="0" w:color="auto"/>
              <w:right w:val="single" w:sz="4" w:space="0" w:color="auto"/>
            </w:tcBorders>
            <w:shd w:val="clear" w:color="auto"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120</w:t>
            </w:r>
          </w:p>
        </w:tc>
        <w:tc>
          <w:tcPr>
            <w:tcW w:w="851" w:type="dxa"/>
            <w:tcBorders>
              <w:top w:val="nil"/>
              <w:left w:val="nil"/>
              <w:bottom w:val="single" w:sz="4" w:space="0" w:color="auto"/>
              <w:right w:val="nil"/>
            </w:tcBorders>
            <w:shd w:val="clear" w:color="auto"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з</w:t>
            </w:r>
          </w:p>
        </w:tc>
        <w:tc>
          <w:tcPr>
            <w:tcW w:w="542" w:type="dxa"/>
            <w:tcBorders>
              <w:top w:val="nil"/>
              <w:left w:val="single" w:sz="4" w:space="0" w:color="auto"/>
              <w:bottom w:val="single" w:sz="4" w:space="0" w:color="auto"/>
              <w:right w:val="single" w:sz="8" w:space="0" w:color="auto"/>
            </w:tcBorders>
            <w:shd w:val="clear" w:color="auto" w:fill="FFFFFF"/>
            <w:noWrap/>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5</w:t>
            </w:r>
          </w:p>
        </w:tc>
      </w:tr>
      <w:tr w:rsidR="000D5DDC" w:rsidRPr="00D85FC1" w:rsidTr="0073541B">
        <w:trPr>
          <w:trHeight w:val="43"/>
          <w:jc w:val="center"/>
        </w:trPr>
        <w:tc>
          <w:tcPr>
            <w:tcW w:w="1290" w:type="dxa"/>
            <w:tcBorders>
              <w:top w:val="single" w:sz="4" w:space="0" w:color="auto"/>
              <w:left w:val="single" w:sz="8" w:space="0" w:color="auto"/>
              <w:bottom w:val="nil"/>
              <w:right w:val="single" w:sz="4" w:space="0" w:color="auto"/>
            </w:tcBorders>
            <w:shd w:val="clear" w:color="auto" w:fill="FFFFFF"/>
          </w:tcPr>
          <w:p w:rsidR="000D5DDC" w:rsidRPr="00D85FC1" w:rsidRDefault="000D5DDC" w:rsidP="009F1B8E">
            <w:pPr>
              <w:spacing w:after="0" w:line="240" w:lineRule="atLeast"/>
              <w:jc w:val="center"/>
              <w:rPr>
                <w:rFonts w:ascii="Times New Roman" w:hAnsi="Times New Roman"/>
                <w:sz w:val="24"/>
                <w:szCs w:val="24"/>
              </w:rPr>
            </w:pPr>
            <w:r w:rsidRPr="00D85FC1">
              <w:rPr>
                <w:rFonts w:ascii="Times New Roman" w:hAnsi="Times New Roman"/>
                <w:sz w:val="24"/>
                <w:szCs w:val="24"/>
              </w:rPr>
              <w:t>ОК 1.13</w:t>
            </w:r>
          </w:p>
        </w:tc>
        <w:tc>
          <w:tcPr>
            <w:tcW w:w="5397" w:type="dxa"/>
            <w:tcBorders>
              <w:top w:val="nil"/>
              <w:left w:val="nil"/>
              <w:bottom w:val="single" w:sz="4" w:space="0" w:color="auto"/>
              <w:right w:val="single" w:sz="4" w:space="0" w:color="auto"/>
            </w:tcBorders>
            <w:shd w:val="clear" w:color="auto" w:fill="FFFFFF"/>
          </w:tcPr>
          <w:p w:rsidR="000D5DDC" w:rsidRPr="00D85FC1" w:rsidRDefault="000D5DDC" w:rsidP="009F1B8E">
            <w:pPr>
              <w:spacing w:after="0" w:line="240" w:lineRule="atLeast"/>
              <w:rPr>
                <w:rFonts w:ascii="Times New Roman" w:hAnsi="Times New Roman"/>
                <w:sz w:val="24"/>
                <w:szCs w:val="24"/>
              </w:rPr>
            </w:pPr>
            <w:r w:rsidRPr="00D85FC1">
              <w:rPr>
                <w:rFonts w:ascii="Times New Roman" w:hAnsi="Times New Roman"/>
                <w:sz w:val="24"/>
                <w:szCs w:val="24"/>
              </w:rPr>
              <w:t>Екологія та екологічна етика</w:t>
            </w:r>
          </w:p>
        </w:tc>
        <w:tc>
          <w:tcPr>
            <w:tcW w:w="851" w:type="dxa"/>
            <w:tcBorders>
              <w:top w:val="nil"/>
              <w:left w:val="nil"/>
              <w:bottom w:val="single" w:sz="4" w:space="0" w:color="auto"/>
              <w:right w:val="single" w:sz="4" w:space="0" w:color="auto"/>
            </w:tcBorders>
            <w:shd w:val="clear" w:color="auto"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4</w:t>
            </w:r>
          </w:p>
        </w:tc>
        <w:tc>
          <w:tcPr>
            <w:tcW w:w="850" w:type="dxa"/>
            <w:tcBorders>
              <w:top w:val="nil"/>
              <w:left w:val="nil"/>
              <w:bottom w:val="single" w:sz="4" w:space="0" w:color="auto"/>
              <w:right w:val="single" w:sz="4" w:space="0" w:color="auto"/>
            </w:tcBorders>
            <w:shd w:val="clear" w:color="auto"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120</w:t>
            </w:r>
          </w:p>
        </w:tc>
        <w:tc>
          <w:tcPr>
            <w:tcW w:w="851" w:type="dxa"/>
            <w:tcBorders>
              <w:top w:val="nil"/>
              <w:left w:val="nil"/>
              <w:bottom w:val="single" w:sz="4" w:space="0" w:color="auto"/>
              <w:right w:val="nil"/>
            </w:tcBorders>
            <w:shd w:val="clear" w:color="auto"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з</w:t>
            </w:r>
          </w:p>
        </w:tc>
        <w:tc>
          <w:tcPr>
            <w:tcW w:w="542" w:type="dxa"/>
            <w:tcBorders>
              <w:top w:val="nil"/>
              <w:left w:val="single" w:sz="4" w:space="0" w:color="auto"/>
              <w:bottom w:val="single" w:sz="4" w:space="0" w:color="auto"/>
              <w:right w:val="single" w:sz="8" w:space="0" w:color="auto"/>
            </w:tcBorders>
            <w:shd w:val="clear" w:color="auto" w:fill="FFFFFF"/>
            <w:noWrap/>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6</w:t>
            </w:r>
          </w:p>
        </w:tc>
      </w:tr>
      <w:tr w:rsidR="000D5DDC" w:rsidRPr="00D85FC1" w:rsidTr="0073541B">
        <w:trPr>
          <w:trHeight w:val="43"/>
          <w:jc w:val="center"/>
        </w:trPr>
        <w:tc>
          <w:tcPr>
            <w:tcW w:w="1290" w:type="dxa"/>
            <w:tcBorders>
              <w:top w:val="single" w:sz="4" w:space="0" w:color="auto"/>
              <w:left w:val="single" w:sz="8" w:space="0" w:color="auto"/>
              <w:bottom w:val="nil"/>
              <w:right w:val="single" w:sz="4" w:space="0" w:color="auto"/>
            </w:tcBorders>
            <w:shd w:val="clear" w:color="auto" w:fill="FFFFFF"/>
          </w:tcPr>
          <w:p w:rsidR="000D5DDC" w:rsidRPr="00D85FC1" w:rsidRDefault="000D5DDC" w:rsidP="009F1B8E">
            <w:pPr>
              <w:spacing w:after="0" w:line="240" w:lineRule="atLeast"/>
              <w:jc w:val="center"/>
              <w:rPr>
                <w:rFonts w:ascii="Times New Roman" w:hAnsi="Times New Roman"/>
                <w:sz w:val="24"/>
                <w:szCs w:val="24"/>
              </w:rPr>
            </w:pPr>
            <w:r w:rsidRPr="00D85FC1">
              <w:rPr>
                <w:rFonts w:ascii="Times New Roman" w:hAnsi="Times New Roman"/>
                <w:sz w:val="24"/>
                <w:szCs w:val="24"/>
              </w:rPr>
              <w:t>ОК 1.14</w:t>
            </w:r>
          </w:p>
        </w:tc>
        <w:tc>
          <w:tcPr>
            <w:tcW w:w="5397" w:type="dxa"/>
            <w:tcBorders>
              <w:top w:val="nil"/>
              <w:left w:val="nil"/>
              <w:bottom w:val="single" w:sz="4" w:space="0" w:color="auto"/>
              <w:right w:val="single" w:sz="4" w:space="0" w:color="auto"/>
            </w:tcBorders>
            <w:shd w:val="clear" w:color="auto" w:fill="FFFFFF"/>
          </w:tcPr>
          <w:p w:rsidR="000D5DDC" w:rsidRPr="00D85FC1" w:rsidRDefault="000D5DDC" w:rsidP="009F1B8E">
            <w:pPr>
              <w:spacing w:after="0" w:line="240" w:lineRule="atLeast"/>
              <w:rPr>
                <w:rFonts w:ascii="Times New Roman" w:hAnsi="Times New Roman"/>
                <w:sz w:val="24"/>
                <w:szCs w:val="24"/>
              </w:rPr>
            </w:pPr>
            <w:bookmarkStart w:id="8" w:name="_Hlk39148974"/>
            <w:r w:rsidRPr="00D85FC1">
              <w:rPr>
                <w:rFonts w:ascii="Times New Roman" w:hAnsi="Times New Roman"/>
                <w:sz w:val="24"/>
                <w:szCs w:val="24"/>
              </w:rPr>
              <w:t>Соціологія</w:t>
            </w:r>
            <w:bookmarkEnd w:id="8"/>
            <w:r w:rsidRPr="00D85FC1">
              <w:rPr>
                <w:rFonts w:ascii="Times New Roman" w:hAnsi="Times New Roman"/>
                <w:sz w:val="24"/>
                <w:szCs w:val="24"/>
              </w:rPr>
              <w:t xml:space="preserve">  </w:t>
            </w:r>
          </w:p>
        </w:tc>
        <w:tc>
          <w:tcPr>
            <w:tcW w:w="851" w:type="dxa"/>
            <w:tcBorders>
              <w:top w:val="nil"/>
              <w:left w:val="nil"/>
              <w:bottom w:val="single" w:sz="4" w:space="0" w:color="auto"/>
              <w:right w:val="single" w:sz="4" w:space="0" w:color="auto"/>
            </w:tcBorders>
            <w:shd w:val="clear" w:color="auto" w:fill="FFFFFF"/>
            <w:vAlign w:val="bottom"/>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4</w:t>
            </w:r>
          </w:p>
        </w:tc>
        <w:tc>
          <w:tcPr>
            <w:tcW w:w="850" w:type="dxa"/>
            <w:tcBorders>
              <w:top w:val="nil"/>
              <w:left w:val="nil"/>
              <w:bottom w:val="single" w:sz="4" w:space="0" w:color="auto"/>
              <w:right w:val="single" w:sz="4" w:space="0" w:color="auto"/>
            </w:tcBorders>
            <w:shd w:val="clear" w:color="auto"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120</w:t>
            </w:r>
          </w:p>
        </w:tc>
        <w:tc>
          <w:tcPr>
            <w:tcW w:w="851" w:type="dxa"/>
            <w:tcBorders>
              <w:top w:val="nil"/>
              <w:left w:val="nil"/>
              <w:bottom w:val="single" w:sz="4" w:space="0" w:color="auto"/>
              <w:right w:val="nil"/>
            </w:tcBorders>
            <w:shd w:val="clear" w:color="auto"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і</w:t>
            </w:r>
          </w:p>
        </w:tc>
        <w:tc>
          <w:tcPr>
            <w:tcW w:w="542" w:type="dxa"/>
            <w:tcBorders>
              <w:top w:val="nil"/>
              <w:left w:val="single" w:sz="4" w:space="0" w:color="auto"/>
              <w:bottom w:val="single" w:sz="4" w:space="0" w:color="auto"/>
              <w:right w:val="single" w:sz="8" w:space="0" w:color="auto"/>
            </w:tcBorders>
            <w:shd w:val="clear" w:color="auto" w:fill="FFFFFF"/>
            <w:noWrap/>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2</w:t>
            </w:r>
          </w:p>
        </w:tc>
      </w:tr>
      <w:tr w:rsidR="000D5DDC" w:rsidRPr="00D85FC1" w:rsidTr="0073541B">
        <w:trPr>
          <w:trHeight w:val="390"/>
          <w:jc w:val="center"/>
        </w:trPr>
        <w:tc>
          <w:tcPr>
            <w:tcW w:w="6687" w:type="dxa"/>
            <w:gridSpan w:val="2"/>
            <w:tcBorders>
              <w:top w:val="single" w:sz="8" w:space="0" w:color="auto"/>
              <w:left w:val="single" w:sz="8" w:space="0" w:color="auto"/>
              <w:bottom w:val="single" w:sz="8" w:space="0" w:color="auto"/>
              <w:right w:val="single" w:sz="4" w:space="0" w:color="000000"/>
            </w:tcBorders>
            <w:shd w:val="clear" w:color="000000" w:fill="CCECFF"/>
            <w:vAlign w:val="center"/>
          </w:tcPr>
          <w:p w:rsidR="000D5DDC" w:rsidRPr="00D85FC1" w:rsidRDefault="000D5DDC" w:rsidP="009F1B8E">
            <w:pPr>
              <w:spacing w:after="0" w:line="240" w:lineRule="atLeast"/>
              <w:rPr>
                <w:rFonts w:ascii="Times New Roman" w:hAnsi="Times New Roman"/>
                <w:b/>
                <w:bCs/>
                <w:sz w:val="24"/>
                <w:szCs w:val="24"/>
              </w:rPr>
            </w:pPr>
            <w:r w:rsidRPr="00D85FC1">
              <w:rPr>
                <w:rFonts w:ascii="Times New Roman" w:hAnsi="Times New Roman"/>
                <w:b/>
                <w:bCs/>
                <w:sz w:val="24"/>
                <w:szCs w:val="24"/>
              </w:rPr>
              <w:t>Всього ОК за циклом загальної підготовки</w:t>
            </w:r>
          </w:p>
        </w:tc>
        <w:tc>
          <w:tcPr>
            <w:tcW w:w="851" w:type="dxa"/>
            <w:tcBorders>
              <w:top w:val="nil"/>
              <w:left w:val="nil"/>
              <w:bottom w:val="single" w:sz="8" w:space="0" w:color="auto"/>
              <w:right w:val="single" w:sz="4" w:space="0" w:color="auto"/>
            </w:tcBorders>
            <w:shd w:val="clear" w:color="000000" w:fill="CCECFF"/>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lang w:val="en-US"/>
              </w:rPr>
              <w:t>6</w:t>
            </w:r>
            <w:r w:rsidRPr="00D85FC1">
              <w:rPr>
                <w:rFonts w:ascii="Times New Roman" w:hAnsi="Times New Roman"/>
                <w:b/>
                <w:bCs/>
                <w:sz w:val="24"/>
                <w:szCs w:val="24"/>
              </w:rPr>
              <w:t>1</w:t>
            </w:r>
          </w:p>
        </w:tc>
        <w:tc>
          <w:tcPr>
            <w:tcW w:w="850" w:type="dxa"/>
            <w:tcBorders>
              <w:top w:val="single" w:sz="4" w:space="0" w:color="auto"/>
              <w:left w:val="nil"/>
              <w:bottom w:val="single" w:sz="8" w:space="0" w:color="auto"/>
              <w:right w:val="single" w:sz="4" w:space="0" w:color="auto"/>
            </w:tcBorders>
            <w:shd w:val="clear" w:color="000000" w:fill="CCECFF"/>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lang w:val="en-US"/>
              </w:rPr>
              <w:t>18</w:t>
            </w:r>
            <w:r w:rsidRPr="00D85FC1">
              <w:rPr>
                <w:rFonts w:ascii="Times New Roman" w:hAnsi="Times New Roman"/>
                <w:b/>
                <w:bCs/>
                <w:sz w:val="24"/>
                <w:szCs w:val="24"/>
              </w:rPr>
              <w:t>30</w:t>
            </w:r>
          </w:p>
        </w:tc>
        <w:tc>
          <w:tcPr>
            <w:tcW w:w="851" w:type="dxa"/>
            <w:tcBorders>
              <w:top w:val="nil"/>
              <w:left w:val="nil"/>
              <w:bottom w:val="single" w:sz="8" w:space="0" w:color="auto"/>
              <w:right w:val="nil"/>
            </w:tcBorders>
            <w:shd w:val="clear" w:color="000000" w:fill="CCECFF"/>
            <w:vAlign w:val="center"/>
          </w:tcPr>
          <w:p w:rsidR="000D5DDC" w:rsidRPr="00D85FC1" w:rsidRDefault="000D5DDC" w:rsidP="000C58AC">
            <w:pPr>
              <w:spacing w:line="240" w:lineRule="atLeast"/>
              <w:jc w:val="center"/>
              <w:rPr>
                <w:rFonts w:ascii="Times New Roman" w:hAnsi="Times New Roman"/>
                <w:b/>
                <w:bCs/>
                <w:sz w:val="24"/>
                <w:szCs w:val="24"/>
              </w:rPr>
            </w:pPr>
            <w:r w:rsidRPr="00D85FC1">
              <w:rPr>
                <w:rFonts w:ascii="Times New Roman" w:hAnsi="Times New Roman"/>
                <w:b/>
                <w:bCs/>
                <w:sz w:val="24"/>
                <w:szCs w:val="24"/>
              </w:rPr>
              <w:t>2</w:t>
            </w:r>
            <w:r w:rsidR="000C58AC">
              <w:rPr>
                <w:rFonts w:ascii="Times New Roman" w:hAnsi="Times New Roman"/>
                <w:b/>
                <w:bCs/>
                <w:sz w:val="24"/>
                <w:szCs w:val="24"/>
              </w:rPr>
              <w:t>2</w:t>
            </w:r>
          </w:p>
        </w:tc>
        <w:tc>
          <w:tcPr>
            <w:tcW w:w="542" w:type="dxa"/>
            <w:tcBorders>
              <w:top w:val="nil"/>
              <w:left w:val="single" w:sz="4" w:space="0" w:color="auto"/>
              <w:bottom w:val="single" w:sz="8" w:space="0" w:color="auto"/>
              <w:right w:val="single" w:sz="8" w:space="0" w:color="auto"/>
            </w:tcBorders>
            <w:shd w:val="clear" w:color="000000" w:fill="CCECFF"/>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 </w:t>
            </w:r>
          </w:p>
        </w:tc>
      </w:tr>
      <w:tr w:rsidR="000D5DDC" w:rsidRPr="00D85FC1" w:rsidTr="0073541B">
        <w:trPr>
          <w:trHeight w:val="304"/>
          <w:jc w:val="center"/>
        </w:trPr>
        <w:tc>
          <w:tcPr>
            <w:tcW w:w="9781" w:type="dxa"/>
            <w:gridSpan w:val="6"/>
            <w:tcBorders>
              <w:top w:val="single" w:sz="8" w:space="0" w:color="auto"/>
              <w:left w:val="single" w:sz="8" w:space="0" w:color="auto"/>
              <w:bottom w:val="single" w:sz="4" w:space="0" w:color="auto"/>
              <w:right w:val="single" w:sz="8" w:space="0" w:color="000000"/>
            </w:tcBorders>
            <w:vAlign w:val="center"/>
          </w:tcPr>
          <w:p w:rsidR="000D5DDC" w:rsidRPr="00D85FC1" w:rsidRDefault="000D5DDC" w:rsidP="009F1B8E">
            <w:pPr>
              <w:spacing w:after="0" w:line="240" w:lineRule="atLeast"/>
              <w:jc w:val="center"/>
              <w:rPr>
                <w:rFonts w:ascii="Times New Roman" w:hAnsi="Times New Roman"/>
                <w:b/>
                <w:bCs/>
                <w:sz w:val="24"/>
                <w:szCs w:val="24"/>
                <w:lang w:val="en-US"/>
              </w:rPr>
            </w:pPr>
            <w:r w:rsidRPr="00D85FC1">
              <w:rPr>
                <w:rFonts w:ascii="Times New Roman" w:hAnsi="Times New Roman"/>
                <w:b/>
                <w:bCs/>
                <w:sz w:val="24"/>
                <w:szCs w:val="24"/>
              </w:rPr>
              <w:t>Вибіркові компоненти освітньої програми</w:t>
            </w:r>
          </w:p>
        </w:tc>
      </w:tr>
      <w:tr w:rsidR="000D5DDC" w:rsidRPr="00D85FC1" w:rsidTr="0073541B">
        <w:trPr>
          <w:trHeight w:val="315"/>
          <w:jc w:val="center"/>
        </w:trPr>
        <w:tc>
          <w:tcPr>
            <w:tcW w:w="6687" w:type="dxa"/>
            <w:gridSpan w:val="2"/>
            <w:tcBorders>
              <w:top w:val="single" w:sz="4" w:space="0" w:color="auto"/>
              <w:left w:val="single" w:sz="8" w:space="0" w:color="auto"/>
              <w:bottom w:val="single" w:sz="4" w:space="0" w:color="auto"/>
              <w:right w:val="single" w:sz="4" w:space="0" w:color="000000"/>
            </w:tcBorders>
            <w:shd w:val="clear" w:color="000000" w:fill="CCFFCC"/>
            <w:vAlign w:val="center"/>
          </w:tcPr>
          <w:p w:rsidR="000D5DDC" w:rsidRPr="00D85FC1" w:rsidRDefault="000D5DDC" w:rsidP="009F1B8E">
            <w:pPr>
              <w:spacing w:after="0" w:line="240" w:lineRule="atLeast"/>
              <w:rPr>
                <w:rFonts w:ascii="Times New Roman" w:hAnsi="Times New Roman"/>
                <w:b/>
                <w:bCs/>
                <w:sz w:val="24"/>
                <w:szCs w:val="24"/>
              </w:rPr>
            </w:pPr>
            <w:r w:rsidRPr="00D85FC1">
              <w:rPr>
                <w:rFonts w:ascii="Times New Roman" w:hAnsi="Times New Roman"/>
                <w:b/>
                <w:bCs/>
                <w:sz w:val="24"/>
                <w:szCs w:val="24"/>
              </w:rPr>
              <w:t>Всього ВК за циклом загальної підготовки</w:t>
            </w:r>
          </w:p>
        </w:tc>
        <w:tc>
          <w:tcPr>
            <w:tcW w:w="851" w:type="dxa"/>
            <w:tcBorders>
              <w:top w:val="nil"/>
              <w:left w:val="nil"/>
              <w:bottom w:val="single" w:sz="4" w:space="0" w:color="auto"/>
              <w:right w:val="single" w:sz="4" w:space="0" w:color="auto"/>
            </w:tcBorders>
            <w:shd w:val="clear" w:color="000000" w:fill="CCFFCC"/>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20</w:t>
            </w:r>
          </w:p>
        </w:tc>
        <w:tc>
          <w:tcPr>
            <w:tcW w:w="850" w:type="dxa"/>
            <w:tcBorders>
              <w:top w:val="nil"/>
              <w:left w:val="nil"/>
              <w:bottom w:val="single" w:sz="4" w:space="0" w:color="auto"/>
              <w:right w:val="single" w:sz="4" w:space="0" w:color="auto"/>
            </w:tcBorders>
            <w:shd w:val="clear" w:color="000000" w:fill="CCFFCC"/>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600</w:t>
            </w:r>
          </w:p>
        </w:tc>
        <w:tc>
          <w:tcPr>
            <w:tcW w:w="851" w:type="dxa"/>
            <w:tcBorders>
              <w:top w:val="nil"/>
              <w:left w:val="nil"/>
              <w:bottom w:val="single" w:sz="4" w:space="0" w:color="auto"/>
              <w:right w:val="nil"/>
            </w:tcBorders>
            <w:shd w:val="clear" w:color="000000" w:fill="CCFFCC"/>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4</w:t>
            </w:r>
          </w:p>
        </w:tc>
        <w:tc>
          <w:tcPr>
            <w:tcW w:w="542" w:type="dxa"/>
            <w:tcBorders>
              <w:top w:val="nil"/>
              <w:left w:val="single" w:sz="4" w:space="0" w:color="auto"/>
              <w:bottom w:val="single" w:sz="4" w:space="0" w:color="auto"/>
              <w:right w:val="single" w:sz="8" w:space="0" w:color="auto"/>
            </w:tcBorders>
            <w:shd w:val="clear" w:color="000000" w:fill="CCFFCC"/>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 </w:t>
            </w:r>
          </w:p>
        </w:tc>
      </w:tr>
      <w:tr w:rsidR="000D5DDC" w:rsidRPr="00D85FC1" w:rsidTr="0073541B">
        <w:trPr>
          <w:trHeight w:val="225"/>
          <w:jc w:val="center"/>
        </w:trPr>
        <w:tc>
          <w:tcPr>
            <w:tcW w:w="1290" w:type="dxa"/>
            <w:tcBorders>
              <w:top w:val="single" w:sz="4" w:space="0" w:color="auto"/>
              <w:left w:val="single" w:sz="4" w:space="0" w:color="auto"/>
              <w:bottom w:val="single" w:sz="4" w:space="0" w:color="auto"/>
              <w:right w:val="single" w:sz="4" w:space="0" w:color="auto"/>
            </w:tcBorders>
            <w:shd w:val="clear" w:color="000000" w:fill="FFFFFF"/>
            <w:vAlign w:val="center"/>
          </w:tcPr>
          <w:p w:rsidR="000D5DDC" w:rsidRPr="00D85FC1" w:rsidRDefault="000D5DDC" w:rsidP="009F1B8E">
            <w:pPr>
              <w:spacing w:after="0" w:line="240" w:lineRule="atLeast"/>
              <w:jc w:val="center"/>
              <w:rPr>
                <w:rFonts w:ascii="Times New Roman" w:hAnsi="Times New Roman"/>
                <w:sz w:val="24"/>
                <w:szCs w:val="24"/>
              </w:rPr>
            </w:pPr>
            <w:r w:rsidRPr="00D85FC1">
              <w:rPr>
                <w:rFonts w:ascii="Times New Roman" w:hAnsi="Times New Roman"/>
                <w:sz w:val="24"/>
                <w:szCs w:val="24"/>
              </w:rPr>
              <w:t>ВК 1.1</w:t>
            </w:r>
          </w:p>
        </w:tc>
        <w:tc>
          <w:tcPr>
            <w:tcW w:w="5397" w:type="dxa"/>
            <w:vMerge w:val="restart"/>
            <w:tcBorders>
              <w:top w:val="single" w:sz="4" w:space="0" w:color="auto"/>
              <w:left w:val="nil"/>
              <w:right w:val="single" w:sz="4" w:space="0" w:color="auto"/>
            </w:tcBorders>
            <w:shd w:val="clear" w:color="000000" w:fill="FFFFFF"/>
            <w:noWrap/>
            <w:vAlign w:val="center"/>
          </w:tcPr>
          <w:p w:rsidR="000D5DDC" w:rsidRPr="00D85FC1" w:rsidRDefault="000D5DDC" w:rsidP="009F1B8E">
            <w:pPr>
              <w:spacing w:after="0" w:line="240" w:lineRule="atLeast"/>
              <w:jc w:val="center"/>
              <w:rPr>
                <w:rFonts w:ascii="Times New Roman" w:hAnsi="Times New Roman"/>
                <w:sz w:val="24"/>
                <w:szCs w:val="24"/>
              </w:rPr>
            </w:pPr>
            <w:r w:rsidRPr="00D85FC1">
              <w:rPr>
                <w:rFonts w:ascii="Times New Roman" w:hAnsi="Times New Roman"/>
                <w:sz w:val="24"/>
                <w:szCs w:val="24"/>
              </w:rPr>
              <w:t xml:space="preserve">Дисципліни вільного вибору студентів із </w:t>
            </w:r>
            <w:proofErr w:type="spellStart"/>
            <w:r w:rsidRPr="00D85FC1">
              <w:rPr>
                <w:rFonts w:ascii="Times New Roman" w:hAnsi="Times New Roman"/>
                <w:sz w:val="24"/>
                <w:szCs w:val="24"/>
              </w:rPr>
              <w:t>загальноуніверситетського</w:t>
            </w:r>
            <w:proofErr w:type="spellEnd"/>
            <w:r w:rsidRPr="00D85FC1">
              <w:rPr>
                <w:rFonts w:ascii="Times New Roman" w:hAnsi="Times New Roman"/>
                <w:sz w:val="24"/>
                <w:szCs w:val="24"/>
              </w:rPr>
              <w:t xml:space="preserve"> переліку дисциплін</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5</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150</w:t>
            </w:r>
          </w:p>
        </w:tc>
        <w:tc>
          <w:tcPr>
            <w:tcW w:w="851" w:type="dxa"/>
            <w:tcBorders>
              <w:top w:val="single" w:sz="4" w:space="0" w:color="auto"/>
              <w:left w:val="nil"/>
              <w:bottom w:val="single" w:sz="4" w:space="0" w:color="auto"/>
              <w:right w:val="nil"/>
            </w:tcBorders>
            <w:shd w:val="clear" w:color="000000" w:fill="FFFFFF"/>
            <w:vAlign w:val="center"/>
          </w:tcPr>
          <w:p w:rsidR="000D5DDC" w:rsidRPr="00D85FC1" w:rsidRDefault="000D5DDC" w:rsidP="00DE3E41">
            <w:pPr>
              <w:spacing w:line="240" w:lineRule="atLeast"/>
              <w:jc w:val="center"/>
              <w:rPr>
                <w:rFonts w:ascii="Times New Roman" w:hAnsi="Times New Roman"/>
                <w:bCs/>
                <w:sz w:val="24"/>
                <w:szCs w:val="24"/>
              </w:rPr>
            </w:pPr>
            <w:r w:rsidRPr="00D85FC1">
              <w:rPr>
                <w:rFonts w:ascii="Times New Roman" w:hAnsi="Times New Roman"/>
                <w:bCs/>
                <w:sz w:val="24"/>
                <w:szCs w:val="24"/>
              </w:rPr>
              <w:t>з</w:t>
            </w:r>
          </w:p>
        </w:tc>
        <w:tc>
          <w:tcPr>
            <w:tcW w:w="54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3</w:t>
            </w:r>
          </w:p>
        </w:tc>
      </w:tr>
      <w:tr w:rsidR="000D5DDC" w:rsidRPr="00D85FC1" w:rsidTr="0073541B">
        <w:trPr>
          <w:trHeight w:val="225"/>
          <w:jc w:val="center"/>
        </w:trPr>
        <w:tc>
          <w:tcPr>
            <w:tcW w:w="1290" w:type="dxa"/>
            <w:tcBorders>
              <w:top w:val="single" w:sz="4" w:space="0" w:color="auto"/>
              <w:left w:val="single" w:sz="4" w:space="0" w:color="auto"/>
              <w:bottom w:val="single" w:sz="4" w:space="0" w:color="auto"/>
              <w:right w:val="single" w:sz="4" w:space="0" w:color="auto"/>
            </w:tcBorders>
            <w:shd w:val="clear" w:color="000000" w:fill="FFFFFF"/>
            <w:vAlign w:val="center"/>
          </w:tcPr>
          <w:p w:rsidR="000D5DDC" w:rsidRPr="00D85FC1" w:rsidRDefault="000D5DDC" w:rsidP="009F1B8E">
            <w:pPr>
              <w:spacing w:after="0" w:line="240" w:lineRule="atLeast"/>
              <w:jc w:val="center"/>
              <w:rPr>
                <w:rFonts w:ascii="Times New Roman" w:hAnsi="Times New Roman"/>
                <w:sz w:val="24"/>
                <w:szCs w:val="24"/>
              </w:rPr>
            </w:pPr>
            <w:r w:rsidRPr="00D85FC1">
              <w:rPr>
                <w:rFonts w:ascii="Times New Roman" w:hAnsi="Times New Roman"/>
                <w:sz w:val="24"/>
                <w:szCs w:val="24"/>
              </w:rPr>
              <w:t>ВК 1.2</w:t>
            </w:r>
          </w:p>
        </w:tc>
        <w:tc>
          <w:tcPr>
            <w:tcW w:w="5397" w:type="dxa"/>
            <w:vMerge/>
            <w:tcBorders>
              <w:left w:val="single" w:sz="4" w:space="0" w:color="auto"/>
              <w:right w:val="single" w:sz="4" w:space="0" w:color="auto"/>
            </w:tcBorders>
            <w:noWrap/>
            <w:vAlign w:val="center"/>
          </w:tcPr>
          <w:p w:rsidR="000D5DDC" w:rsidRPr="00D85FC1" w:rsidRDefault="000D5DDC" w:rsidP="009F1B8E">
            <w:pPr>
              <w:spacing w:after="0" w:line="240" w:lineRule="atLeast"/>
              <w:jc w:val="center"/>
              <w:rPr>
                <w:rFonts w:ascii="Times New Roman" w:hAnsi="Times New Roman"/>
                <w:sz w:val="24"/>
                <w:szCs w:val="24"/>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5</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150</w:t>
            </w:r>
          </w:p>
        </w:tc>
        <w:tc>
          <w:tcPr>
            <w:tcW w:w="851" w:type="dxa"/>
            <w:tcBorders>
              <w:top w:val="single" w:sz="4" w:space="0" w:color="auto"/>
              <w:left w:val="nil"/>
              <w:bottom w:val="single" w:sz="4" w:space="0" w:color="auto"/>
              <w:right w:val="nil"/>
            </w:tcBorders>
            <w:shd w:val="clear" w:color="000000"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з</w:t>
            </w:r>
          </w:p>
        </w:tc>
        <w:tc>
          <w:tcPr>
            <w:tcW w:w="54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4</w:t>
            </w:r>
          </w:p>
        </w:tc>
      </w:tr>
      <w:tr w:rsidR="000D5DDC" w:rsidRPr="00D85FC1" w:rsidTr="0073541B">
        <w:trPr>
          <w:trHeight w:val="225"/>
          <w:jc w:val="center"/>
        </w:trPr>
        <w:tc>
          <w:tcPr>
            <w:tcW w:w="1290" w:type="dxa"/>
            <w:tcBorders>
              <w:top w:val="single" w:sz="4" w:space="0" w:color="auto"/>
              <w:left w:val="single" w:sz="4" w:space="0" w:color="auto"/>
              <w:bottom w:val="single" w:sz="4" w:space="0" w:color="auto"/>
              <w:right w:val="single" w:sz="4" w:space="0" w:color="auto"/>
            </w:tcBorders>
            <w:shd w:val="clear" w:color="000000" w:fill="FFFFFF"/>
            <w:vAlign w:val="center"/>
          </w:tcPr>
          <w:p w:rsidR="000D5DDC" w:rsidRPr="00D85FC1" w:rsidRDefault="000D5DDC" w:rsidP="009F1B8E">
            <w:pPr>
              <w:spacing w:after="0" w:line="240" w:lineRule="atLeast"/>
              <w:jc w:val="center"/>
              <w:rPr>
                <w:rFonts w:ascii="Times New Roman" w:hAnsi="Times New Roman"/>
                <w:sz w:val="24"/>
                <w:szCs w:val="24"/>
              </w:rPr>
            </w:pPr>
            <w:r w:rsidRPr="00D85FC1">
              <w:rPr>
                <w:rFonts w:ascii="Times New Roman" w:hAnsi="Times New Roman"/>
                <w:sz w:val="24"/>
                <w:szCs w:val="24"/>
              </w:rPr>
              <w:t>ВК 1.3</w:t>
            </w:r>
          </w:p>
        </w:tc>
        <w:tc>
          <w:tcPr>
            <w:tcW w:w="5397" w:type="dxa"/>
            <w:vMerge/>
            <w:tcBorders>
              <w:left w:val="single" w:sz="4" w:space="0" w:color="auto"/>
              <w:right w:val="single" w:sz="4" w:space="0" w:color="auto"/>
            </w:tcBorders>
            <w:noWrap/>
            <w:vAlign w:val="center"/>
          </w:tcPr>
          <w:p w:rsidR="000D5DDC" w:rsidRPr="00D85FC1" w:rsidRDefault="000D5DDC" w:rsidP="009F1B8E">
            <w:pPr>
              <w:spacing w:after="0" w:line="240" w:lineRule="atLeast"/>
              <w:jc w:val="center"/>
              <w:rPr>
                <w:rFonts w:ascii="Times New Roman" w:hAnsi="Times New Roman"/>
                <w:sz w:val="24"/>
                <w:szCs w:val="24"/>
              </w:rPr>
            </w:pPr>
          </w:p>
        </w:tc>
        <w:tc>
          <w:tcPr>
            <w:tcW w:w="851" w:type="dxa"/>
            <w:tcBorders>
              <w:top w:val="single" w:sz="4" w:space="0" w:color="auto"/>
              <w:left w:val="nil"/>
              <w:bottom w:val="single" w:sz="4" w:space="0" w:color="auto"/>
              <w:right w:val="single" w:sz="4" w:space="0" w:color="auto"/>
            </w:tcBorders>
            <w:shd w:val="clear" w:color="000000"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5</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150</w:t>
            </w:r>
          </w:p>
        </w:tc>
        <w:tc>
          <w:tcPr>
            <w:tcW w:w="851" w:type="dxa"/>
            <w:tcBorders>
              <w:top w:val="single" w:sz="4" w:space="0" w:color="auto"/>
              <w:left w:val="nil"/>
              <w:bottom w:val="single" w:sz="4" w:space="0" w:color="auto"/>
              <w:right w:val="nil"/>
            </w:tcBorders>
            <w:shd w:val="clear" w:color="000000"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з</w:t>
            </w:r>
          </w:p>
        </w:tc>
        <w:tc>
          <w:tcPr>
            <w:tcW w:w="54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3</w:t>
            </w:r>
          </w:p>
        </w:tc>
      </w:tr>
      <w:tr w:rsidR="000D5DDC" w:rsidRPr="00D85FC1" w:rsidTr="0073541B">
        <w:trPr>
          <w:trHeight w:val="100"/>
          <w:jc w:val="center"/>
        </w:trPr>
        <w:tc>
          <w:tcPr>
            <w:tcW w:w="1290" w:type="dxa"/>
            <w:tcBorders>
              <w:top w:val="nil"/>
              <w:left w:val="single" w:sz="8" w:space="0" w:color="auto"/>
              <w:bottom w:val="single" w:sz="4" w:space="0" w:color="auto"/>
              <w:right w:val="single" w:sz="4" w:space="0" w:color="auto"/>
            </w:tcBorders>
            <w:shd w:val="clear" w:color="000000" w:fill="FFFFFF"/>
            <w:vAlign w:val="center"/>
          </w:tcPr>
          <w:p w:rsidR="000D5DDC" w:rsidRPr="00D85FC1" w:rsidRDefault="000D5DDC" w:rsidP="009F1B8E">
            <w:pPr>
              <w:spacing w:after="0" w:line="240" w:lineRule="atLeast"/>
              <w:jc w:val="center"/>
              <w:rPr>
                <w:rFonts w:ascii="Times New Roman" w:hAnsi="Times New Roman"/>
                <w:sz w:val="24"/>
                <w:szCs w:val="24"/>
              </w:rPr>
            </w:pPr>
            <w:r w:rsidRPr="00D85FC1">
              <w:rPr>
                <w:rFonts w:ascii="Times New Roman" w:hAnsi="Times New Roman"/>
                <w:sz w:val="24"/>
                <w:szCs w:val="24"/>
              </w:rPr>
              <w:t>ВК 1.4</w:t>
            </w:r>
          </w:p>
        </w:tc>
        <w:tc>
          <w:tcPr>
            <w:tcW w:w="5397" w:type="dxa"/>
            <w:vMerge/>
            <w:tcBorders>
              <w:left w:val="single" w:sz="4" w:space="0" w:color="auto"/>
              <w:bottom w:val="single" w:sz="4" w:space="0" w:color="auto"/>
              <w:right w:val="single" w:sz="4" w:space="0" w:color="auto"/>
            </w:tcBorders>
            <w:vAlign w:val="center"/>
          </w:tcPr>
          <w:p w:rsidR="000D5DDC" w:rsidRPr="00D85FC1" w:rsidRDefault="000D5DDC" w:rsidP="009F1B8E">
            <w:pPr>
              <w:spacing w:after="0" w:line="240" w:lineRule="atLeast"/>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150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з</w:t>
            </w:r>
          </w:p>
        </w:tc>
        <w:tc>
          <w:tcPr>
            <w:tcW w:w="542" w:type="dxa"/>
            <w:tcBorders>
              <w:top w:val="single" w:sz="4" w:space="0" w:color="auto"/>
              <w:left w:val="single" w:sz="4" w:space="0" w:color="auto"/>
              <w:bottom w:val="single" w:sz="4" w:space="0" w:color="auto"/>
              <w:right w:val="single" w:sz="4" w:space="0" w:color="auto"/>
            </w:tcBorders>
            <w:shd w:val="clear" w:color="000000" w:fill="FFFFFF"/>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4</w:t>
            </w:r>
          </w:p>
        </w:tc>
      </w:tr>
      <w:tr w:rsidR="000D5DDC" w:rsidRPr="00D85FC1" w:rsidTr="0006712D">
        <w:trPr>
          <w:trHeight w:val="390"/>
          <w:jc w:val="center"/>
        </w:trPr>
        <w:tc>
          <w:tcPr>
            <w:tcW w:w="6687" w:type="dxa"/>
            <w:gridSpan w:val="2"/>
            <w:tcBorders>
              <w:top w:val="single" w:sz="8" w:space="0" w:color="auto"/>
              <w:left w:val="single" w:sz="8" w:space="0" w:color="auto"/>
              <w:bottom w:val="single" w:sz="4" w:space="0" w:color="auto"/>
              <w:right w:val="single" w:sz="4" w:space="0" w:color="000000"/>
            </w:tcBorders>
            <w:shd w:val="clear" w:color="000000" w:fill="CCC0DA"/>
            <w:vAlign w:val="center"/>
          </w:tcPr>
          <w:p w:rsidR="000D5DDC" w:rsidRPr="00D85FC1" w:rsidRDefault="000D5DDC" w:rsidP="009F1B8E">
            <w:pPr>
              <w:spacing w:after="0" w:line="240" w:lineRule="atLeast"/>
              <w:rPr>
                <w:rFonts w:ascii="Times New Roman" w:hAnsi="Times New Roman"/>
                <w:b/>
                <w:bCs/>
                <w:sz w:val="24"/>
                <w:szCs w:val="24"/>
              </w:rPr>
            </w:pPr>
            <w:r w:rsidRPr="00D85FC1">
              <w:rPr>
                <w:rFonts w:ascii="Times New Roman" w:hAnsi="Times New Roman"/>
                <w:b/>
                <w:bCs/>
                <w:sz w:val="24"/>
                <w:szCs w:val="24"/>
              </w:rPr>
              <w:t>Всього за циклом загальної підготовки</w:t>
            </w:r>
          </w:p>
        </w:tc>
        <w:tc>
          <w:tcPr>
            <w:tcW w:w="851" w:type="dxa"/>
            <w:tcBorders>
              <w:top w:val="single" w:sz="8" w:space="0" w:color="auto"/>
              <w:left w:val="nil"/>
              <w:bottom w:val="single" w:sz="4" w:space="0" w:color="auto"/>
              <w:right w:val="single" w:sz="4" w:space="0" w:color="auto"/>
            </w:tcBorders>
            <w:shd w:val="clear" w:color="000000" w:fill="CCC0DA"/>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81</w:t>
            </w:r>
          </w:p>
        </w:tc>
        <w:tc>
          <w:tcPr>
            <w:tcW w:w="850" w:type="dxa"/>
            <w:tcBorders>
              <w:top w:val="single" w:sz="8" w:space="0" w:color="auto"/>
              <w:left w:val="nil"/>
              <w:bottom w:val="single" w:sz="4" w:space="0" w:color="auto"/>
              <w:right w:val="single" w:sz="4" w:space="0" w:color="auto"/>
            </w:tcBorders>
            <w:shd w:val="clear" w:color="000000" w:fill="CCC0DA"/>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2430</w:t>
            </w:r>
          </w:p>
        </w:tc>
        <w:tc>
          <w:tcPr>
            <w:tcW w:w="851" w:type="dxa"/>
            <w:tcBorders>
              <w:top w:val="single" w:sz="4" w:space="0" w:color="auto"/>
              <w:left w:val="nil"/>
              <w:bottom w:val="single" w:sz="4" w:space="0" w:color="auto"/>
              <w:right w:val="single" w:sz="4" w:space="0" w:color="auto"/>
            </w:tcBorders>
            <w:shd w:val="clear" w:color="000000" w:fill="CCC0DA"/>
            <w:vAlign w:val="center"/>
          </w:tcPr>
          <w:p w:rsidR="000D5DDC" w:rsidRPr="00D85FC1" w:rsidRDefault="000D5DDC" w:rsidP="000C58AC">
            <w:pPr>
              <w:spacing w:line="240" w:lineRule="atLeast"/>
              <w:jc w:val="center"/>
              <w:rPr>
                <w:rFonts w:ascii="Times New Roman" w:hAnsi="Times New Roman"/>
                <w:b/>
                <w:bCs/>
                <w:sz w:val="24"/>
                <w:szCs w:val="24"/>
              </w:rPr>
            </w:pPr>
            <w:r w:rsidRPr="00D85FC1">
              <w:rPr>
                <w:rFonts w:ascii="Times New Roman" w:hAnsi="Times New Roman"/>
                <w:b/>
                <w:bCs/>
                <w:sz w:val="24"/>
                <w:szCs w:val="24"/>
              </w:rPr>
              <w:t>2</w:t>
            </w:r>
            <w:r w:rsidR="000C58AC">
              <w:rPr>
                <w:rFonts w:ascii="Times New Roman" w:hAnsi="Times New Roman"/>
                <w:b/>
                <w:bCs/>
                <w:sz w:val="24"/>
                <w:szCs w:val="24"/>
              </w:rPr>
              <w:t>6</w:t>
            </w:r>
          </w:p>
        </w:tc>
        <w:tc>
          <w:tcPr>
            <w:tcW w:w="542" w:type="dxa"/>
            <w:tcBorders>
              <w:top w:val="single" w:sz="4" w:space="0" w:color="auto"/>
              <w:left w:val="nil"/>
              <w:bottom w:val="single" w:sz="4" w:space="0" w:color="auto"/>
              <w:right w:val="single" w:sz="4" w:space="0" w:color="auto"/>
            </w:tcBorders>
            <w:shd w:val="clear" w:color="000000" w:fill="CCC0DA"/>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 </w:t>
            </w:r>
          </w:p>
        </w:tc>
      </w:tr>
      <w:tr w:rsidR="000D5DDC" w:rsidRPr="00D85FC1" w:rsidTr="0006712D">
        <w:trPr>
          <w:trHeight w:val="308"/>
          <w:jc w:val="center"/>
        </w:trPr>
        <w:tc>
          <w:tcPr>
            <w:tcW w:w="9781" w:type="dxa"/>
            <w:gridSpan w:val="6"/>
            <w:tcBorders>
              <w:top w:val="single" w:sz="4" w:space="0" w:color="auto"/>
              <w:left w:val="single" w:sz="4" w:space="0" w:color="auto"/>
              <w:bottom w:val="single" w:sz="4" w:space="0" w:color="auto"/>
              <w:right w:val="single" w:sz="4" w:space="0" w:color="auto"/>
            </w:tcBorders>
            <w:shd w:val="clear" w:color="000000" w:fill="FFFF99"/>
            <w:vAlign w:val="center"/>
          </w:tcPr>
          <w:p w:rsidR="000D5DDC" w:rsidRPr="00D85FC1" w:rsidRDefault="000D5DDC" w:rsidP="009F1B8E">
            <w:pPr>
              <w:spacing w:after="0" w:line="240" w:lineRule="atLeast"/>
              <w:jc w:val="center"/>
              <w:rPr>
                <w:rFonts w:ascii="Times New Roman" w:hAnsi="Times New Roman"/>
                <w:b/>
                <w:bCs/>
                <w:sz w:val="24"/>
                <w:szCs w:val="24"/>
              </w:rPr>
            </w:pPr>
            <w:r w:rsidRPr="00D85FC1">
              <w:rPr>
                <w:rFonts w:ascii="Times New Roman" w:hAnsi="Times New Roman"/>
                <w:b/>
                <w:bCs/>
                <w:sz w:val="24"/>
                <w:szCs w:val="24"/>
              </w:rPr>
              <w:lastRenderedPageBreak/>
              <w:t>ІІ. ЦИКЛ ПРОФЕСІЙНОЇ ПІДГОТОВКИ</w:t>
            </w:r>
          </w:p>
        </w:tc>
      </w:tr>
      <w:tr w:rsidR="000D5DDC" w:rsidRPr="00D85FC1" w:rsidTr="0006712D">
        <w:trPr>
          <w:trHeight w:val="128"/>
          <w:jc w:val="center"/>
        </w:trPr>
        <w:tc>
          <w:tcPr>
            <w:tcW w:w="9781"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0D5DDC" w:rsidRPr="00D85FC1" w:rsidRDefault="000D5DDC" w:rsidP="009F1B8E">
            <w:pPr>
              <w:spacing w:after="0" w:line="240" w:lineRule="atLeast"/>
              <w:jc w:val="center"/>
              <w:rPr>
                <w:rFonts w:ascii="Times New Roman" w:hAnsi="Times New Roman"/>
                <w:b/>
                <w:bCs/>
                <w:sz w:val="24"/>
                <w:szCs w:val="24"/>
              </w:rPr>
            </w:pPr>
            <w:r w:rsidRPr="00D85FC1">
              <w:rPr>
                <w:rFonts w:ascii="Times New Roman" w:hAnsi="Times New Roman"/>
                <w:b/>
                <w:bCs/>
                <w:sz w:val="24"/>
                <w:szCs w:val="24"/>
              </w:rPr>
              <w:t>Обов’язкові компоненти освітньої програми</w:t>
            </w:r>
          </w:p>
        </w:tc>
      </w:tr>
      <w:tr w:rsidR="000D5DDC" w:rsidRPr="00D85FC1" w:rsidTr="0073541B">
        <w:trPr>
          <w:trHeight w:val="375"/>
          <w:jc w:val="center"/>
        </w:trPr>
        <w:tc>
          <w:tcPr>
            <w:tcW w:w="1290" w:type="dxa"/>
            <w:tcBorders>
              <w:top w:val="single" w:sz="4" w:space="0" w:color="auto"/>
              <w:left w:val="single" w:sz="4" w:space="0" w:color="auto"/>
              <w:bottom w:val="single" w:sz="4" w:space="0" w:color="auto"/>
              <w:right w:val="single" w:sz="4" w:space="0" w:color="auto"/>
            </w:tcBorders>
            <w:shd w:val="clear" w:color="000000" w:fill="FFFFFF"/>
            <w:vAlign w:val="center"/>
          </w:tcPr>
          <w:p w:rsidR="000D5DDC" w:rsidRPr="00D85FC1" w:rsidRDefault="000D5DDC" w:rsidP="009F1B8E">
            <w:pPr>
              <w:spacing w:after="0" w:line="240" w:lineRule="atLeast"/>
              <w:jc w:val="center"/>
              <w:rPr>
                <w:rFonts w:ascii="Times New Roman" w:hAnsi="Times New Roman"/>
                <w:sz w:val="24"/>
                <w:szCs w:val="24"/>
              </w:rPr>
            </w:pPr>
            <w:r w:rsidRPr="00D85FC1">
              <w:rPr>
                <w:rFonts w:ascii="Times New Roman" w:hAnsi="Times New Roman"/>
                <w:sz w:val="24"/>
                <w:szCs w:val="24"/>
              </w:rPr>
              <w:t>ОК 2.1</w:t>
            </w:r>
          </w:p>
        </w:tc>
        <w:tc>
          <w:tcPr>
            <w:tcW w:w="5397" w:type="dxa"/>
            <w:tcBorders>
              <w:top w:val="single" w:sz="4" w:space="0" w:color="auto"/>
              <w:left w:val="nil"/>
              <w:bottom w:val="single" w:sz="4" w:space="0" w:color="auto"/>
              <w:right w:val="single" w:sz="4" w:space="0" w:color="auto"/>
            </w:tcBorders>
            <w:shd w:val="clear" w:color="auto" w:fill="FFFFFF"/>
            <w:noWrap/>
            <w:vAlign w:val="center"/>
          </w:tcPr>
          <w:p w:rsidR="000D5DDC" w:rsidRPr="00D85FC1" w:rsidRDefault="000D5DDC" w:rsidP="009F1B8E">
            <w:pPr>
              <w:spacing w:after="0" w:line="240" w:lineRule="atLeast"/>
              <w:rPr>
                <w:rFonts w:ascii="Times New Roman" w:hAnsi="Times New Roman"/>
                <w:sz w:val="24"/>
                <w:szCs w:val="24"/>
              </w:rPr>
            </w:pPr>
            <w:r w:rsidRPr="00D85FC1">
              <w:rPr>
                <w:rFonts w:ascii="Times New Roman" w:hAnsi="Times New Roman"/>
                <w:sz w:val="24"/>
                <w:szCs w:val="24"/>
              </w:rPr>
              <w:t>Охорона праці в галузі</w:t>
            </w:r>
          </w:p>
        </w:tc>
        <w:tc>
          <w:tcPr>
            <w:tcW w:w="851" w:type="dxa"/>
            <w:tcBorders>
              <w:top w:val="single" w:sz="4" w:space="0" w:color="auto"/>
              <w:left w:val="nil"/>
              <w:bottom w:val="single" w:sz="4" w:space="0" w:color="auto"/>
              <w:right w:val="single" w:sz="4" w:space="0" w:color="auto"/>
            </w:tcBorders>
            <w:shd w:val="clear" w:color="000000" w:fill="FFFFFF"/>
            <w:noWrap/>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4</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120</w:t>
            </w:r>
          </w:p>
        </w:tc>
        <w:tc>
          <w:tcPr>
            <w:tcW w:w="851" w:type="dxa"/>
            <w:tcBorders>
              <w:top w:val="single" w:sz="4" w:space="0" w:color="auto"/>
              <w:left w:val="nil"/>
              <w:bottom w:val="single" w:sz="4" w:space="0" w:color="auto"/>
              <w:right w:val="nil"/>
            </w:tcBorders>
            <w:shd w:val="clear" w:color="000000"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з</w:t>
            </w:r>
          </w:p>
        </w:tc>
        <w:tc>
          <w:tcPr>
            <w:tcW w:w="542" w:type="dxa"/>
            <w:tcBorders>
              <w:top w:val="single" w:sz="4" w:space="0" w:color="auto"/>
              <w:left w:val="single" w:sz="4" w:space="0" w:color="auto"/>
              <w:bottom w:val="single" w:sz="4" w:space="0" w:color="auto"/>
              <w:right w:val="single" w:sz="8" w:space="0" w:color="auto"/>
            </w:tcBorders>
            <w:shd w:val="clear" w:color="000000" w:fill="FFFFFF"/>
            <w:noWrap/>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7</w:t>
            </w:r>
          </w:p>
        </w:tc>
      </w:tr>
      <w:tr w:rsidR="000D5DDC" w:rsidRPr="00D85FC1" w:rsidTr="0073541B">
        <w:trPr>
          <w:trHeight w:val="375"/>
          <w:jc w:val="center"/>
        </w:trPr>
        <w:tc>
          <w:tcPr>
            <w:tcW w:w="1290" w:type="dxa"/>
            <w:tcBorders>
              <w:top w:val="single" w:sz="4" w:space="0" w:color="auto"/>
              <w:left w:val="single" w:sz="4" w:space="0" w:color="auto"/>
              <w:bottom w:val="single" w:sz="4" w:space="0" w:color="auto"/>
              <w:right w:val="single" w:sz="4" w:space="0" w:color="auto"/>
            </w:tcBorders>
            <w:shd w:val="clear" w:color="000000" w:fill="FFFFFF"/>
            <w:vAlign w:val="center"/>
          </w:tcPr>
          <w:p w:rsidR="000D5DDC" w:rsidRPr="00D85FC1" w:rsidRDefault="000D5DDC" w:rsidP="009F1B8E">
            <w:pPr>
              <w:spacing w:after="0" w:line="240" w:lineRule="atLeast"/>
              <w:jc w:val="center"/>
              <w:rPr>
                <w:rFonts w:ascii="Times New Roman" w:hAnsi="Times New Roman"/>
                <w:sz w:val="24"/>
                <w:szCs w:val="24"/>
              </w:rPr>
            </w:pPr>
            <w:r w:rsidRPr="00D85FC1">
              <w:rPr>
                <w:rFonts w:ascii="Times New Roman" w:hAnsi="Times New Roman"/>
                <w:sz w:val="24"/>
                <w:szCs w:val="24"/>
              </w:rPr>
              <w:t>ОК 2.2</w:t>
            </w:r>
          </w:p>
        </w:tc>
        <w:tc>
          <w:tcPr>
            <w:tcW w:w="5397" w:type="dxa"/>
            <w:tcBorders>
              <w:top w:val="nil"/>
              <w:left w:val="nil"/>
              <w:bottom w:val="single" w:sz="4" w:space="0" w:color="auto"/>
              <w:right w:val="single" w:sz="4" w:space="0" w:color="auto"/>
            </w:tcBorders>
            <w:shd w:val="clear" w:color="auto" w:fill="FFFFFF"/>
            <w:noWrap/>
          </w:tcPr>
          <w:p w:rsidR="000D5DDC" w:rsidRPr="00D85FC1" w:rsidRDefault="000D5DDC" w:rsidP="009F1B8E">
            <w:pPr>
              <w:spacing w:after="0" w:line="240" w:lineRule="atLeast"/>
              <w:rPr>
                <w:rFonts w:ascii="Times New Roman" w:hAnsi="Times New Roman"/>
                <w:sz w:val="24"/>
                <w:szCs w:val="24"/>
              </w:rPr>
            </w:pPr>
            <w:r w:rsidRPr="00D85FC1">
              <w:rPr>
                <w:rFonts w:ascii="Times New Roman" w:hAnsi="Times New Roman"/>
                <w:sz w:val="24"/>
                <w:szCs w:val="24"/>
              </w:rPr>
              <w:t xml:space="preserve">Гігієна </w:t>
            </w:r>
          </w:p>
        </w:tc>
        <w:tc>
          <w:tcPr>
            <w:tcW w:w="851" w:type="dxa"/>
            <w:tcBorders>
              <w:top w:val="nil"/>
              <w:left w:val="nil"/>
              <w:bottom w:val="single" w:sz="4" w:space="0" w:color="auto"/>
              <w:right w:val="single" w:sz="4" w:space="0" w:color="auto"/>
            </w:tcBorders>
            <w:shd w:val="clear" w:color="000000" w:fill="FFFFFF"/>
            <w:noWrap/>
            <w:vAlign w:val="bottom"/>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4</w:t>
            </w:r>
          </w:p>
        </w:tc>
        <w:tc>
          <w:tcPr>
            <w:tcW w:w="850" w:type="dxa"/>
            <w:tcBorders>
              <w:top w:val="nil"/>
              <w:left w:val="nil"/>
              <w:bottom w:val="single" w:sz="4" w:space="0" w:color="auto"/>
              <w:right w:val="single" w:sz="4" w:space="0" w:color="auto"/>
            </w:tcBorders>
            <w:shd w:val="clear" w:color="000000"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120</w:t>
            </w:r>
          </w:p>
        </w:tc>
        <w:tc>
          <w:tcPr>
            <w:tcW w:w="851" w:type="dxa"/>
            <w:tcBorders>
              <w:top w:val="nil"/>
              <w:left w:val="nil"/>
              <w:bottom w:val="single" w:sz="4" w:space="0" w:color="auto"/>
              <w:right w:val="nil"/>
            </w:tcBorders>
            <w:shd w:val="clear" w:color="000000"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і</w:t>
            </w:r>
          </w:p>
        </w:tc>
        <w:tc>
          <w:tcPr>
            <w:tcW w:w="542" w:type="dxa"/>
            <w:tcBorders>
              <w:top w:val="nil"/>
              <w:left w:val="single" w:sz="4" w:space="0" w:color="auto"/>
              <w:bottom w:val="single" w:sz="4" w:space="0" w:color="auto"/>
              <w:right w:val="single" w:sz="8" w:space="0" w:color="auto"/>
            </w:tcBorders>
            <w:shd w:val="clear" w:color="000000" w:fill="FFFFFF"/>
            <w:noWrap/>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1</w:t>
            </w:r>
          </w:p>
        </w:tc>
      </w:tr>
      <w:tr w:rsidR="000D5DDC" w:rsidRPr="00D85FC1" w:rsidTr="0073541B">
        <w:trPr>
          <w:trHeight w:val="375"/>
          <w:jc w:val="center"/>
        </w:trPr>
        <w:tc>
          <w:tcPr>
            <w:tcW w:w="1290" w:type="dxa"/>
            <w:tcBorders>
              <w:top w:val="single" w:sz="4" w:space="0" w:color="auto"/>
              <w:left w:val="single" w:sz="4" w:space="0" w:color="auto"/>
              <w:bottom w:val="single" w:sz="4" w:space="0" w:color="auto"/>
              <w:right w:val="single" w:sz="4" w:space="0" w:color="auto"/>
            </w:tcBorders>
            <w:shd w:val="clear" w:color="000000" w:fill="FFFFFF"/>
            <w:vAlign w:val="center"/>
          </w:tcPr>
          <w:p w:rsidR="000D5DDC" w:rsidRPr="00D85FC1" w:rsidRDefault="000D5DDC" w:rsidP="009F1B8E">
            <w:pPr>
              <w:spacing w:after="0" w:line="240" w:lineRule="atLeast"/>
              <w:jc w:val="center"/>
              <w:rPr>
                <w:rFonts w:ascii="Times New Roman" w:hAnsi="Times New Roman"/>
                <w:sz w:val="24"/>
                <w:szCs w:val="24"/>
              </w:rPr>
            </w:pPr>
            <w:r w:rsidRPr="00D85FC1">
              <w:rPr>
                <w:rFonts w:ascii="Times New Roman" w:hAnsi="Times New Roman"/>
                <w:sz w:val="24"/>
                <w:szCs w:val="24"/>
              </w:rPr>
              <w:t>ОК 2.3</w:t>
            </w:r>
          </w:p>
        </w:tc>
        <w:tc>
          <w:tcPr>
            <w:tcW w:w="5397" w:type="dxa"/>
            <w:tcBorders>
              <w:top w:val="nil"/>
              <w:left w:val="nil"/>
              <w:bottom w:val="single" w:sz="4" w:space="0" w:color="auto"/>
              <w:right w:val="single" w:sz="4" w:space="0" w:color="auto"/>
            </w:tcBorders>
            <w:shd w:val="clear" w:color="auto" w:fill="FFFFFF"/>
            <w:noWrap/>
          </w:tcPr>
          <w:p w:rsidR="000D5DDC" w:rsidRPr="00D85FC1" w:rsidRDefault="000D5DDC" w:rsidP="009F1B8E">
            <w:pPr>
              <w:spacing w:after="0" w:line="240" w:lineRule="atLeast"/>
              <w:rPr>
                <w:rFonts w:ascii="Times New Roman" w:hAnsi="Times New Roman"/>
                <w:sz w:val="24"/>
                <w:szCs w:val="24"/>
              </w:rPr>
            </w:pPr>
            <w:r w:rsidRPr="00D85FC1">
              <w:rPr>
                <w:rFonts w:ascii="Times New Roman" w:hAnsi="Times New Roman"/>
                <w:sz w:val="24"/>
                <w:szCs w:val="24"/>
              </w:rPr>
              <w:t>Анатомія людини</w:t>
            </w:r>
          </w:p>
        </w:tc>
        <w:tc>
          <w:tcPr>
            <w:tcW w:w="851" w:type="dxa"/>
            <w:tcBorders>
              <w:top w:val="nil"/>
              <w:left w:val="nil"/>
              <w:bottom w:val="single" w:sz="4" w:space="0" w:color="auto"/>
              <w:right w:val="single" w:sz="4" w:space="0" w:color="auto"/>
            </w:tcBorders>
            <w:shd w:val="clear" w:color="000000" w:fill="FFFFFF"/>
            <w:noWrap/>
            <w:vAlign w:val="bottom"/>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8</w:t>
            </w:r>
          </w:p>
        </w:tc>
        <w:tc>
          <w:tcPr>
            <w:tcW w:w="850" w:type="dxa"/>
            <w:tcBorders>
              <w:top w:val="nil"/>
              <w:left w:val="nil"/>
              <w:bottom w:val="single" w:sz="4" w:space="0" w:color="auto"/>
              <w:right w:val="single" w:sz="4" w:space="0" w:color="auto"/>
            </w:tcBorders>
            <w:shd w:val="clear" w:color="000000"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240</w:t>
            </w:r>
          </w:p>
        </w:tc>
        <w:tc>
          <w:tcPr>
            <w:tcW w:w="851" w:type="dxa"/>
            <w:tcBorders>
              <w:top w:val="nil"/>
              <w:left w:val="nil"/>
              <w:bottom w:val="single" w:sz="4" w:space="0" w:color="auto"/>
              <w:right w:val="nil"/>
            </w:tcBorders>
            <w:shd w:val="clear" w:color="000000"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з, і</w:t>
            </w:r>
          </w:p>
        </w:tc>
        <w:tc>
          <w:tcPr>
            <w:tcW w:w="542" w:type="dxa"/>
            <w:tcBorders>
              <w:top w:val="nil"/>
              <w:left w:val="single" w:sz="4" w:space="0" w:color="auto"/>
              <w:bottom w:val="single" w:sz="4" w:space="0" w:color="auto"/>
              <w:right w:val="single" w:sz="8" w:space="0" w:color="auto"/>
            </w:tcBorders>
            <w:shd w:val="clear" w:color="000000" w:fill="FFFFFF"/>
            <w:noWrap/>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1-2</w:t>
            </w:r>
          </w:p>
        </w:tc>
      </w:tr>
      <w:tr w:rsidR="000D5DDC" w:rsidRPr="00D85FC1" w:rsidTr="0073541B">
        <w:trPr>
          <w:trHeight w:val="375"/>
          <w:jc w:val="center"/>
        </w:trPr>
        <w:tc>
          <w:tcPr>
            <w:tcW w:w="1290" w:type="dxa"/>
            <w:tcBorders>
              <w:top w:val="single" w:sz="4" w:space="0" w:color="auto"/>
              <w:left w:val="single" w:sz="4" w:space="0" w:color="auto"/>
              <w:bottom w:val="single" w:sz="4" w:space="0" w:color="auto"/>
              <w:right w:val="single" w:sz="4" w:space="0" w:color="auto"/>
            </w:tcBorders>
            <w:shd w:val="clear" w:color="000000" w:fill="FFFFFF"/>
            <w:vAlign w:val="center"/>
          </w:tcPr>
          <w:p w:rsidR="000D5DDC" w:rsidRPr="00D85FC1" w:rsidRDefault="000D5DDC" w:rsidP="009F1B8E">
            <w:pPr>
              <w:spacing w:after="0" w:line="240" w:lineRule="atLeast"/>
              <w:jc w:val="center"/>
              <w:rPr>
                <w:rFonts w:ascii="Times New Roman" w:hAnsi="Times New Roman"/>
                <w:sz w:val="24"/>
                <w:szCs w:val="24"/>
              </w:rPr>
            </w:pPr>
            <w:r w:rsidRPr="00D85FC1">
              <w:rPr>
                <w:rFonts w:ascii="Times New Roman" w:hAnsi="Times New Roman"/>
                <w:sz w:val="24"/>
                <w:szCs w:val="24"/>
              </w:rPr>
              <w:t>ОК 2.4</w:t>
            </w:r>
          </w:p>
        </w:tc>
        <w:tc>
          <w:tcPr>
            <w:tcW w:w="5397" w:type="dxa"/>
            <w:tcBorders>
              <w:top w:val="nil"/>
              <w:left w:val="nil"/>
              <w:bottom w:val="single" w:sz="4" w:space="0" w:color="auto"/>
              <w:right w:val="single" w:sz="4" w:space="0" w:color="auto"/>
            </w:tcBorders>
            <w:shd w:val="clear" w:color="auto" w:fill="FFFFFF"/>
            <w:noWrap/>
          </w:tcPr>
          <w:p w:rsidR="000D5DDC" w:rsidRPr="00D85FC1" w:rsidRDefault="000D5DDC" w:rsidP="009F1B8E">
            <w:pPr>
              <w:spacing w:after="0" w:line="240" w:lineRule="atLeast"/>
              <w:rPr>
                <w:rFonts w:ascii="Times New Roman" w:hAnsi="Times New Roman"/>
                <w:sz w:val="24"/>
                <w:szCs w:val="24"/>
              </w:rPr>
            </w:pPr>
            <w:r w:rsidRPr="00D85FC1">
              <w:rPr>
                <w:rFonts w:ascii="Times New Roman" w:hAnsi="Times New Roman"/>
                <w:sz w:val="24"/>
                <w:szCs w:val="24"/>
              </w:rPr>
              <w:t xml:space="preserve">Фізіологія людини </w:t>
            </w:r>
          </w:p>
        </w:tc>
        <w:tc>
          <w:tcPr>
            <w:tcW w:w="851" w:type="dxa"/>
            <w:tcBorders>
              <w:top w:val="nil"/>
              <w:left w:val="nil"/>
              <w:bottom w:val="single" w:sz="4" w:space="0" w:color="auto"/>
              <w:right w:val="single" w:sz="4" w:space="0" w:color="auto"/>
            </w:tcBorders>
            <w:shd w:val="clear" w:color="000000" w:fill="FFFFFF"/>
            <w:noWrap/>
            <w:vAlign w:val="bottom"/>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5</w:t>
            </w:r>
          </w:p>
        </w:tc>
        <w:tc>
          <w:tcPr>
            <w:tcW w:w="850" w:type="dxa"/>
            <w:tcBorders>
              <w:top w:val="nil"/>
              <w:left w:val="nil"/>
              <w:bottom w:val="single" w:sz="4" w:space="0" w:color="auto"/>
              <w:right w:val="single" w:sz="4" w:space="0" w:color="auto"/>
            </w:tcBorders>
            <w:shd w:val="clear" w:color="000000"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150</w:t>
            </w:r>
          </w:p>
        </w:tc>
        <w:tc>
          <w:tcPr>
            <w:tcW w:w="851" w:type="dxa"/>
            <w:tcBorders>
              <w:top w:val="nil"/>
              <w:left w:val="nil"/>
              <w:bottom w:val="single" w:sz="4" w:space="0" w:color="auto"/>
              <w:right w:val="nil"/>
            </w:tcBorders>
            <w:shd w:val="clear" w:color="000000"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 xml:space="preserve"> і</w:t>
            </w:r>
          </w:p>
        </w:tc>
        <w:tc>
          <w:tcPr>
            <w:tcW w:w="542" w:type="dxa"/>
            <w:tcBorders>
              <w:top w:val="nil"/>
              <w:left w:val="single" w:sz="4" w:space="0" w:color="auto"/>
              <w:bottom w:val="single" w:sz="4" w:space="0" w:color="auto"/>
              <w:right w:val="single" w:sz="8" w:space="0" w:color="auto"/>
            </w:tcBorders>
            <w:shd w:val="clear" w:color="000000" w:fill="FFFFFF"/>
            <w:noWrap/>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4</w:t>
            </w:r>
          </w:p>
        </w:tc>
      </w:tr>
      <w:tr w:rsidR="000D5DDC" w:rsidRPr="00D85FC1" w:rsidTr="0073541B">
        <w:trPr>
          <w:trHeight w:val="375"/>
          <w:jc w:val="center"/>
        </w:trPr>
        <w:tc>
          <w:tcPr>
            <w:tcW w:w="1290" w:type="dxa"/>
            <w:tcBorders>
              <w:top w:val="single" w:sz="4" w:space="0" w:color="auto"/>
              <w:left w:val="single" w:sz="4" w:space="0" w:color="auto"/>
              <w:bottom w:val="single" w:sz="4" w:space="0" w:color="auto"/>
              <w:right w:val="single" w:sz="4" w:space="0" w:color="auto"/>
            </w:tcBorders>
            <w:shd w:val="clear" w:color="000000" w:fill="FFFFFF"/>
            <w:vAlign w:val="center"/>
          </w:tcPr>
          <w:p w:rsidR="000D5DDC" w:rsidRPr="00D85FC1" w:rsidRDefault="000D5DDC" w:rsidP="009F1B8E">
            <w:pPr>
              <w:spacing w:after="0" w:line="240" w:lineRule="atLeast"/>
              <w:jc w:val="center"/>
              <w:rPr>
                <w:rFonts w:ascii="Times New Roman" w:hAnsi="Times New Roman"/>
                <w:sz w:val="24"/>
                <w:szCs w:val="24"/>
              </w:rPr>
            </w:pPr>
            <w:r w:rsidRPr="00D85FC1">
              <w:rPr>
                <w:rFonts w:ascii="Times New Roman" w:hAnsi="Times New Roman"/>
                <w:sz w:val="24"/>
                <w:szCs w:val="24"/>
              </w:rPr>
              <w:t>ОК 2.5</w:t>
            </w:r>
          </w:p>
        </w:tc>
        <w:tc>
          <w:tcPr>
            <w:tcW w:w="5397" w:type="dxa"/>
            <w:tcBorders>
              <w:top w:val="nil"/>
              <w:left w:val="nil"/>
              <w:bottom w:val="single" w:sz="4" w:space="0" w:color="auto"/>
              <w:right w:val="single" w:sz="4" w:space="0" w:color="auto"/>
            </w:tcBorders>
            <w:shd w:val="clear" w:color="auto" w:fill="FFFFFF"/>
            <w:noWrap/>
          </w:tcPr>
          <w:p w:rsidR="000D5DDC" w:rsidRPr="00D85FC1" w:rsidRDefault="000D5DDC" w:rsidP="009F1B8E">
            <w:pPr>
              <w:spacing w:after="0" w:line="240" w:lineRule="atLeast"/>
              <w:rPr>
                <w:rFonts w:ascii="Times New Roman" w:hAnsi="Times New Roman"/>
                <w:sz w:val="24"/>
                <w:szCs w:val="24"/>
              </w:rPr>
            </w:pPr>
            <w:r w:rsidRPr="00D85FC1">
              <w:rPr>
                <w:rFonts w:ascii="Times New Roman" w:hAnsi="Times New Roman"/>
                <w:sz w:val="24"/>
                <w:szCs w:val="24"/>
              </w:rPr>
              <w:t xml:space="preserve">Біохімія </w:t>
            </w:r>
          </w:p>
        </w:tc>
        <w:tc>
          <w:tcPr>
            <w:tcW w:w="851" w:type="dxa"/>
            <w:tcBorders>
              <w:top w:val="nil"/>
              <w:left w:val="nil"/>
              <w:bottom w:val="single" w:sz="4" w:space="0" w:color="auto"/>
              <w:right w:val="single" w:sz="4" w:space="0" w:color="auto"/>
            </w:tcBorders>
            <w:shd w:val="clear" w:color="000000" w:fill="FFFFFF"/>
            <w:noWrap/>
            <w:vAlign w:val="bottom"/>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4</w:t>
            </w:r>
          </w:p>
        </w:tc>
        <w:tc>
          <w:tcPr>
            <w:tcW w:w="850" w:type="dxa"/>
            <w:tcBorders>
              <w:top w:val="nil"/>
              <w:left w:val="nil"/>
              <w:bottom w:val="single" w:sz="4" w:space="0" w:color="auto"/>
              <w:right w:val="single" w:sz="4" w:space="0" w:color="auto"/>
            </w:tcBorders>
            <w:shd w:val="clear" w:color="000000"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120</w:t>
            </w:r>
          </w:p>
        </w:tc>
        <w:tc>
          <w:tcPr>
            <w:tcW w:w="851" w:type="dxa"/>
            <w:tcBorders>
              <w:top w:val="nil"/>
              <w:left w:val="nil"/>
              <w:bottom w:val="single" w:sz="4" w:space="0" w:color="auto"/>
              <w:right w:val="nil"/>
            </w:tcBorders>
            <w:shd w:val="clear" w:color="000000"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і</w:t>
            </w:r>
          </w:p>
        </w:tc>
        <w:tc>
          <w:tcPr>
            <w:tcW w:w="542" w:type="dxa"/>
            <w:tcBorders>
              <w:top w:val="nil"/>
              <w:left w:val="single" w:sz="4" w:space="0" w:color="auto"/>
              <w:bottom w:val="single" w:sz="4" w:space="0" w:color="auto"/>
              <w:right w:val="single" w:sz="8" w:space="0" w:color="auto"/>
            </w:tcBorders>
            <w:shd w:val="clear" w:color="000000" w:fill="FFFFFF"/>
            <w:noWrap/>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3</w:t>
            </w:r>
          </w:p>
        </w:tc>
      </w:tr>
      <w:tr w:rsidR="000D5DDC" w:rsidRPr="00D85FC1" w:rsidTr="0073541B">
        <w:trPr>
          <w:trHeight w:val="43"/>
          <w:jc w:val="center"/>
        </w:trPr>
        <w:tc>
          <w:tcPr>
            <w:tcW w:w="1290" w:type="dxa"/>
            <w:tcBorders>
              <w:top w:val="single" w:sz="4" w:space="0" w:color="auto"/>
              <w:left w:val="single" w:sz="8" w:space="0" w:color="auto"/>
              <w:bottom w:val="nil"/>
              <w:right w:val="single" w:sz="4" w:space="0" w:color="auto"/>
            </w:tcBorders>
            <w:shd w:val="clear" w:color="000000" w:fill="FFFFFF"/>
            <w:vAlign w:val="center"/>
          </w:tcPr>
          <w:p w:rsidR="000D5DDC" w:rsidRPr="00D85FC1" w:rsidRDefault="000D5DDC" w:rsidP="009F1B8E">
            <w:pPr>
              <w:spacing w:after="0" w:line="240" w:lineRule="atLeast"/>
              <w:jc w:val="center"/>
              <w:rPr>
                <w:rFonts w:ascii="Times New Roman" w:hAnsi="Times New Roman"/>
                <w:sz w:val="24"/>
                <w:szCs w:val="24"/>
              </w:rPr>
            </w:pPr>
            <w:r w:rsidRPr="00D85FC1">
              <w:rPr>
                <w:rFonts w:ascii="Times New Roman" w:hAnsi="Times New Roman"/>
                <w:sz w:val="24"/>
                <w:szCs w:val="24"/>
              </w:rPr>
              <w:t>ОК 2.6</w:t>
            </w:r>
          </w:p>
        </w:tc>
        <w:tc>
          <w:tcPr>
            <w:tcW w:w="5397" w:type="dxa"/>
            <w:tcBorders>
              <w:top w:val="nil"/>
              <w:left w:val="nil"/>
              <w:bottom w:val="single" w:sz="4" w:space="0" w:color="auto"/>
              <w:right w:val="single" w:sz="4" w:space="0" w:color="auto"/>
            </w:tcBorders>
            <w:shd w:val="clear" w:color="auto" w:fill="FFFFFF"/>
            <w:vAlign w:val="center"/>
          </w:tcPr>
          <w:p w:rsidR="000D5DDC" w:rsidRPr="00D85FC1" w:rsidRDefault="000D5DDC" w:rsidP="009F1B8E">
            <w:pPr>
              <w:spacing w:after="0" w:line="240" w:lineRule="atLeast"/>
              <w:rPr>
                <w:rFonts w:ascii="Times New Roman" w:hAnsi="Times New Roman"/>
                <w:sz w:val="24"/>
                <w:szCs w:val="24"/>
              </w:rPr>
            </w:pPr>
            <w:r w:rsidRPr="00D85FC1">
              <w:rPr>
                <w:rFonts w:ascii="Times New Roman" w:hAnsi="Times New Roman"/>
                <w:sz w:val="24"/>
                <w:szCs w:val="24"/>
              </w:rPr>
              <w:t>Ведення професійної документації засобами ІТ</w:t>
            </w:r>
          </w:p>
        </w:tc>
        <w:tc>
          <w:tcPr>
            <w:tcW w:w="851" w:type="dxa"/>
            <w:tcBorders>
              <w:top w:val="nil"/>
              <w:left w:val="nil"/>
              <w:bottom w:val="single" w:sz="4" w:space="0" w:color="auto"/>
              <w:right w:val="single" w:sz="4" w:space="0" w:color="auto"/>
            </w:tcBorders>
            <w:shd w:val="clear" w:color="000000" w:fill="FFFFFF"/>
            <w:noWrap/>
            <w:vAlign w:val="bottom"/>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4</w:t>
            </w:r>
          </w:p>
        </w:tc>
        <w:tc>
          <w:tcPr>
            <w:tcW w:w="850" w:type="dxa"/>
            <w:tcBorders>
              <w:top w:val="nil"/>
              <w:left w:val="nil"/>
              <w:bottom w:val="single" w:sz="4" w:space="0" w:color="auto"/>
              <w:right w:val="single" w:sz="4" w:space="0" w:color="auto"/>
            </w:tcBorders>
            <w:shd w:val="clear" w:color="000000"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120</w:t>
            </w:r>
          </w:p>
        </w:tc>
        <w:tc>
          <w:tcPr>
            <w:tcW w:w="851" w:type="dxa"/>
            <w:tcBorders>
              <w:top w:val="nil"/>
              <w:left w:val="nil"/>
              <w:bottom w:val="single" w:sz="4" w:space="0" w:color="auto"/>
              <w:right w:val="nil"/>
            </w:tcBorders>
            <w:shd w:val="clear" w:color="000000"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і</w:t>
            </w:r>
          </w:p>
        </w:tc>
        <w:tc>
          <w:tcPr>
            <w:tcW w:w="542" w:type="dxa"/>
            <w:tcBorders>
              <w:top w:val="nil"/>
              <w:left w:val="single" w:sz="4" w:space="0" w:color="auto"/>
              <w:bottom w:val="single" w:sz="4" w:space="0" w:color="auto"/>
              <w:right w:val="single" w:sz="8" w:space="0" w:color="auto"/>
            </w:tcBorders>
            <w:shd w:val="clear" w:color="000000" w:fill="FFFFFF"/>
            <w:noWrap/>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5</w:t>
            </w:r>
          </w:p>
        </w:tc>
      </w:tr>
      <w:tr w:rsidR="000D5DDC" w:rsidRPr="00D85FC1" w:rsidTr="0073541B">
        <w:trPr>
          <w:trHeight w:val="43"/>
          <w:jc w:val="center"/>
        </w:trPr>
        <w:tc>
          <w:tcPr>
            <w:tcW w:w="1290" w:type="dxa"/>
            <w:tcBorders>
              <w:top w:val="single" w:sz="4" w:space="0" w:color="auto"/>
              <w:left w:val="single" w:sz="8" w:space="0" w:color="auto"/>
              <w:bottom w:val="nil"/>
              <w:right w:val="single" w:sz="4" w:space="0" w:color="auto"/>
            </w:tcBorders>
            <w:shd w:val="clear" w:color="000000" w:fill="FFFFFF"/>
            <w:vAlign w:val="center"/>
          </w:tcPr>
          <w:p w:rsidR="000D5DDC" w:rsidRPr="00D85FC1" w:rsidRDefault="000D5DDC" w:rsidP="009F1B8E">
            <w:pPr>
              <w:spacing w:after="0" w:line="240" w:lineRule="atLeast"/>
              <w:jc w:val="center"/>
              <w:rPr>
                <w:rFonts w:ascii="Times New Roman" w:hAnsi="Times New Roman"/>
                <w:sz w:val="24"/>
                <w:szCs w:val="24"/>
              </w:rPr>
            </w:pPr>
            <w:r w:rsidRPr="00D85FC1">
              <w:rPr>
                <w:rFonts w:ascii="Times New Roman" w:hAnsi="Times New Roman"/>
                <w:sz w:val="24"/>
                <w:szCs w:val="24"/>
              </w:rPr>
              <w:t>ОК 2.7</w:t>
            </w:r>
          </w:p>
        </w:tc>
        <w:tc>
          <w:tcPr>
            <w:tcW w:w="5397" w:type="dxa"/>
            <w:tcBorders>
              <w:top w:val="nil"/>
              <w:left w:val="nil"/>
              <w:bottom w:val="single" w:sz="4" w:space="0" w:color="auto"/>
              <w:right w:val="single" w:sz="4" w:space="0" w:color="auto"/>
            </w:tcBorders>
            <w:shd w:val="clear" w:color="auto" w:fill="FFFFFF"/>
            <w:vAlign w:val="center"/>
          </w:tcPr>
          <w:p w:rsidR="000D5DDC" w:rsidRPr="00D85FC1" w:rsidRDefault="000D5DDC" w:rsidP="009F1B8E">
            <w:pPr>
              <w:spacing w:after="0" w:line="240" w:lineRule="atLeast"/>
              <w:rPr>
                <w:rFonts w:ascii="Times New Roman" w:hAnsi="Times New Roman"/>
                <w:sz w:val="24"/>
                <w:szCs w:val="24"/>
              </w:rPr>
            </w:pPr>
            <w:r w:rsidRPr="00D85FC1">
              <w:rPr>
                <w:rFonts w:ascii="Times New Roman" w:hAnsi="Times New Roman"/>
                <w:sz w:val="24"/>
                <w:szCs w:val="24"/>
              </w:rPr>
              <w:t>Вступ до спеціальності</w:t>
            </w:r>
          </w:p>
        </w:tc>
        <w:tc>
          <w:tcPr>
            <w:tcW w:w="851" w:type="dxa"/>
            <w:tcBorders>
              <w:top w:val="nil"/>
              <w:left w:val="nil"/>
              <w:bottom w:val="single" w:sz="4" w:space="0" w:color="auto"/>
              <w:right w:val="single" w:sz="4" w:space="0" w:color="auto"/>
            </w:tcBorders>
            <w:shd w:val="clear" w:color="000000" w:fill="FFFFFF"/>
            <w:noWrap/>
            <w:vAlign w:val="bottom"/>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5</w:t>
            </w:r>
          </w:p>
        </w:tc>
        <w:tc>
          <w:tcPr>
            <w:tcW w:w="850" w:type="dxa"/>
            <w:tcBorders>
              <w:top w:val="nil"/>
              <w:left w:val="nil"/>
              <w:bottom w:val="single" w:sz="4" w:space="0" w:color="auto"/>
              <w:right w:val="single" w:sz="4" w:space="0" w:color="auto"/>
            </w:tcBorders>
            <w:shd w:val="clear" w:color="000000"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150</w:t>
            </w:r>
          </w:p>
        </w:tc>
        <w:tc>
          <w:tcPr>
            <w:tcW w:w="851" w:type="dxa"/>
            <w:tcBorders>
              <w:top w:val="nil"/>
              <w:left w:val="nil"/>
              <w:bottom w:val="single" w:sz="4" w:space="0" w:color="auto"/>
              <w:right w:val="single" w:sz="4" w:space="0" w:color="auto"/>
            </w:tcBorders>
            <w:shd w:val="clear" w:color="000000"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і</w:t>
            </w:r>
          </w:p>
        </w:tc>
        <w:tc>
          <w:tcPr>
            <w:tcW w:w="542" w:type="dxa"/>
            <w:tcBorders>
              <w:top w:val="nil"/>
              <w:left w:val="nil"/>
              <w:bottom w:val="single" w:sz="4" w:space="0" w:color="auto"/>
              <w:right w:val="single" w:sz="8" w:space="0" w:color="auto"/>
            </w:tcBorders>
            <w:shd w:val="clear" w:color="000000" w:fill="FFFFFF"/>
            <w:noWrap/>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1</w:t>
            </w:r>
          </w:p>
        </w:tc>
      </w:tr>
      <w:tr w:rsidR="000D5DDC" w:rsidRPr="00D85FC1" w:rsidTr="0073541B">
        <w:trPr>
          <w:trHeight w:val="43"/>
          <w:jc w:val="center"/>
        </w:trPr>
        <w:tc>
          <w:tcPr>
            <w:tcW w:w="1290" w:type="dxa"/>
            <w:tcBorders>
              <w:top w:val="single" w:sz="4" w:space="0" w:color="auto"/>
              <w:left w:val="single" w:sz="8" w:space="0" w:color="auto"/>
              <w:bottom w:val="nil"/>
              <w:right w:val="single" w:sz="4" w:space="0" w:color="auto"/>
            </w:tcBorders>
            <w:shd w:val="clear" w:color="000000" w:fill="FFFFFF"/>
            <w:vAlign w:val="center"/>
          </w:tcPr>
          <w:p w:rsidR="000D5DDC" w:rsidRPr="00D85FC1" w:rsidRDefault="000D5DDC" w:rsidP="009F1B8E">
            <w:pPr>
              <w:spacing w:after="0" w:line="240" w:lineRule="atLeast"/>
              <w:jc w:val="center"/>
              <w:rPr>
                <w:rFonts w:ascii="Times New Roman" w:hAnsi="Times New Roman"/>
                <w:sz w:val="24"/>
                <w:szCs w:val="24"/>
              </w:rPr>
            </w:pPr>
            <w:r w:rsidRPr="00D85FC1">
              <w:rPr>
                <w:rFonts w:ascii="Times New Roman" w:hAnsi="Times New Roman"/>
                <w:sz w:val="24"/>
                <w:szCs w:val="24"/>
              </w:rPr>
              <w:t>ОК 2.8</w:t>
            </w:r>
          </w:p>
        </w:tc>
        <w:tc>
          <w:tcPr>
            <w:tcW w:w="5397" w:type="dxa"/>
            <w:tcBorders>
              <w:top w:val="nil"/>
              <w:left w:val="nil"/>
              <w:bottom w:val="single" w:sz="4" w:space="0" w:color="auto"/>
              <w:right w:val="single" w:sz="4" w:space="0" w:color="auto"/>
            </w:tcBorders>
            <w:shd w:val="clear" w:color="auto" w:fill="FFFFFF"/>
            <w:vAlign w:val="center"/>
          </w:tcPr>
          <w:p w:rsidR="000D5DDC" w:rsidRPr="00D85FC1" w:rsidRDefault="000D5DDC" w:rsidP="009F1B8E">
            <w:pPr>
              <w:spacing w:after="0" w:line="240" w:lineRule="atLeast"/>
              <w:rPr>
                <w:rFonts w:ascii="Times New Roman" w:hAnsi="Times New Roman"/>
                <w:sz w:val="24"/>
                <w:szCs w:val="24"/>
              </w:rPr>
            </w:pPr>
            <w:r w:rsidRPr="00D85FC1">
              <w:rPr>
                <w:rFonts w:ascii="Times New Roman" w:hAnsi="Times New Roman"/>
                <w:sz w:val="24"/>
                <w:szCs w:val="24"/>
              </w:rPr>
              <w:t>Педагогіка та психологія в клінічній практиці</w:t>
            </w:r>
          </w:p>
        </w:tc>
        <w:tc>
          <w:tcPr>
            <w:tcW w:w="851" w:type="dxa"/>
            <w:tcBorders>
              <w:top w:val="nil"/>
              <w:left w:val="nil"/>
              <w:bottom w:val="single" w:sz="4" w:space="0" w:color="auto"/>
              <w:right w:val="single" w:sz="4" w:space="0" w:color="auto"/>
            </w:tcBorders>
            <w:shd w:val="clear" w:color="000000" w:fill="FFFFFF"/>
            <w:noWrap/>
            <w:vAlign w:val="bottom"/>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4</w:t>
            </w:r>
          </w:p>
        </w:tc>
        <w:tc>
          <w:tcPr>
            <w:tcW w:w="850" w:type="dxa"/>
            <w:tcBorders>
              <w:top w:val="nil"/>
              <w:left w:val="nil"/>
              <w:bottom w:val="single" w:sz="4" w:space="0" w:color="auto"/>
              <w:right w:val="single" w:sz="4" w:space="0" w:color="auto"/>
            </w:tcBorders>
            <w:shd w:val="clear" w:color="000000"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120</w:t>
            </w:r>
          </w:p>
        </w:tc>
        <w:tc>
          <w:tcPr>
            <w:tcW w:w="851" w:type="dxa"/>
            <w:tcBorders>
              <w:top w:val="nil"/>
              <w:left w:val="nil"/>
              <w:bottom w:val="single" w:sz="4" w:space="0" w:color="auto"/>
              <w:right w:val="single" w:sz="4" w:space="0" w:color="auto"/>
            </w:tcBorders>
            <w:shd w:val="clear" w:color="000000"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з</w:t>
            </w:r>
          </w:p>
        </w:tc>
        <w:tc>
          <w:tcPr>
            <w:tcW w:w="542" w:type="dxa"/>
            <w:tcBorders>
              <w:top w:val="nil"/>
              <w:left w:val="nil"/>
              <w:bottom w:val="single" w:sz="4" w:space="0" w:color="auto"/>
              <w:right w:val="single" w:sz="8" w:space="0" w:color="auto"/>
            </w:tcBorders>
            <w:shd w:val="clear" w:color="000000" w:fill="FFFFFF"/>
            <w:noWrap/>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5</w:t>
            </w:r>
          </w:p>
        </w:tc>
      </w:tr>
      <w:tr w:rsidR="000D5DDC" w:rsidRPr="00D85FC1" w:rsidTr="0073541B">
        <w:trPr>
          <w:trHeight w:val="43"/>
          <w:jc w:val="center"/>
        </w:trPr>
        <w:tc>
          <w:tcPr>
            <w:tcW w:w="1290" w:type="dxa"/>
            <w:tcBorders>
              <w:top w:val="single" w:sz="4" w:space="0" w:color="auto"/>
              <w:left w:val="single" w:sz="8" w:space="0" w:color="auto"/>
              <w:bottom w:val="nil"/>
              <w:right w:val="single" w:sz="4" w:space="0" w:color="auto"/>
            </w:tcBorders>
            <w:shd w:val="clear" w:color="000000" w:fill="FFFFFF"/>
            <w:vAlign w:val="center"/>
          </w:tcPr>
          <w:p w:rsidR="000D5DDC" w:rsidRPr="00D85FC1" w:rsidRDefault="000D5DDC" w:rsidP="009F1B8E">
            <w:pPr>
              <w:spacing w:after="0" w:line="240" w:lineRule="atLeast"/>
              <w:jc w:val="center"/>
              <w:rPr>
                <w:rFonts w:ascii="Times New Roman" w:hAnsi="Times New Roman"/>
                <w:sz w:val="24"/>
                <w:szCs w:val="24"/>
              </w:rPr>
            </w:pPr>
            <w:r w:rsidRPr="00D85FC1">
              <w:rPr>
                <w:rFonts w:ascii="Times New Roman" w:hAnsi="Times New Roman"/>
                <w:sz w:val="24"/>
                <w:szCs w:val="24"/>
              </w:rPr>
              <w:t>ОК 2.9</w:t>
            </w:r>
          </w:p>
        </w:tc>
        <w:tc>
          <w:tcPr>
            <w:tcW w:w="5397" w:type="dxa"/>
            <w:tcBorders>
              <w:top w:val="nil"/>
              <w:left w:val="nil"/>
              <w:bottom w:val="single" w:sz="4" w:space="0" w:color="auto"/>
              <w:right w:val="single" w:sz="4" w:space="0" w:color="auto"/>
            </w:tcBorders>
            <w:shd w:val="clear" w:color="auto" w:fill="FFFFFF"/>
            <w:vAlign w:val="center"/>
          </w:tcPr>
          <w:p w:rsidR="000D5DDC" w:rsidRPr="00D85FC1" w:rsidRDefault="000D5DDC" w:rsidP="00536135">
            <w:pPr>
              <w:spacing w:after="0" w:line="240" w:lineRule="atLeast"/>
              <w:jc w:val="both"/>
              <w:rPr>
                <w:rFonts w:ascii="Times New Roman" w:hAnsi="Times New Roman"/>
                <w:sz w:val="24"/>
                <w:szCs w:val="24"/>
              </w:rPr>
            </w:pPr>
            <w:r w:rsidRPr="00D85FC1">
              <w:rPr>
                <w:rFonts w:ascii="Times New Roman" w:hAnsi="Times New Roman"/>
                <w:sz w:val="24"/>
                <w:szCs w:val="24"/>
              </w:rPr>
              <w:t xml:space="preserve">Основи догляду за хворими та </w:t>
            </w:r>
            <w:r>
              <w:rPr>
                <w:rFonts w:ascii="Times New Roman" w:hAnsi="Times New Roman"/>
                <w:sz w:val="24"/>
                <w:szCs w:val="24"/>
              </w:rPr>
              <w:t>людьми з інвалідністю</w:t>
            </w:r>
          </w:p>
        </w:tc>
        <w:tc>
          <w:tcPr>
            <w:tcW w:w="851" w:type="dxa"/>
            <w:tcBorders>
              <w:top w:val="nil"/>
              <w:left w:val="nil"/>
              <w:bottom w:val="single" w:sz="4" w:space="0" w:color="auto"/>
              <w:right w:val="single" w:sz="4" w:space="0" w:color="auto"/>
            </w:tcBorders>
            <w:shd w:val="clear" w:color="000000" w:fill="FFFFFF"/>
            <w:noWrap/>
            <w:vAlign w:val="bottom"/>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4</w:t>
            </w:r>
          </w:p>
        </w:tc>
        <w:tc>
          <w:tcPr>
            <w:tcW w:w="850" w:type="dxa"/>
            <w:tcBorders>
              <w:top w:val="nil"/>
              <w:left w:val="nil"/>
              <w:bottom w:val="single" w:sz="4" w:space="0" w:color="auto"/>
              <w:right w:val="single" w:sz="4" w:space="0" w:color="auto"/>
            </w:tcBorders>
            <w:shd w:val="clear" w:color="000000"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120</w:t>
            </w:r>
          </w:p>
        </w:tc>
        <w:tc>
          <w:tcPr>
            <w:tcW w:w="851" w:type="dxa"/>
            <w:tcBorders>
              <w:top w:val="nil"/>
              <w:left w:val="nil"/>
              <w:bottom w:val="single" w:sz="4" w:space="0" w:color="auto"/>
              <w:right w:val="single" w:sz="4" w:space="0" w:color="auto"/>
            </w:tcBorders>
            <w:shd w:val="clear" w:color="000000"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з</w:t>
            </w:r>
          </w:p>
        </w:tc>
        <w:tc>
          <w:tcPr>
            <w:tcW w:w="542" w:type="dxa"/>
            <w:tcBorders>
              <w:top w:val="nil"/>
              <w:left w:val="nil"/>
              <w:bottom w:val="single" w:sz="4" w:space="0" w:color="auto"/>
              <w:right w:val="single" w:sz="8" w:space="0" w:color="auto"/>
            </w:tcBorders>
            <w:shd w:val="clear" w:color="000000" w:fill="FFFFFF"/>
            <w:noWrap/>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3</w:t>
            </w:r>
          </w:p>
        </w:tc>
      </w:tr>
      <w:tr w:rsidR="000D5DDC" w:rsidRPr="00D85FC1" w:rsidTr="0073541B">
        <w:trPr>
          <w:trHeight w:val="43"/>
          <w:jc w:val="center"/>
        </w:trPr>
        <w:tc>
          <w:tcPr>
            <w:tcW w:w="1290" w:type="dxa"/>
            <w:tcBorders>
              <w:top w:val="single" w:sz="4" w:space="0" w:color="auto"/>
              <w:left w:val="single" w:sz="8" w:space="0" w:color="auto"/>
              <w:bottom w:val="nil"/>
              <w:right w:val="single" w:sz="4" w:space="0" w:color="auto"/>
            </w:tcBorders>
            <w:shd w:val="clear" w:color="000000" w:fill="FFFFFF"/>
            <w:vAlign w:val="center"/>
          </w:tcPr>
          <w:p w:rsidR="000D5DDC" w:rsidRPr="00D85FC1" w:rsidRDefault="000D5DDC" w:rsidP="009F1B8E">
            <w:pPr>
              <w:spacing w:after="0" w:line="240" w:lineRule="atLeast"/>
              <w:jc w:val="center"/>
              <w:rPr>
                <w:rFonts w:ascii="Times New Roman" w:hAnsi="Times New Roman"/>
                <w:sz w:val="24"/>
                <w:szCs w:val="24"/>
              </w:rPr>
            </w:pPr>
            <w:r w:rsidRPr="00D85FC1">
              <w:rPr>
                <w:rFonts w:ascii="Times New Roman" w:hAnsi="Times New Roman"/>
                <w:sz w:val="24"/>
                <w:szCs w:val="24"/>
              </w:rPr>
              <w:t>ОК 2.10</w:t>
            </w:r>
          </w:p>
        </w:tc>
        <w:tc>
          <w:tcPr>
            <w:tcW w:w="5397" w:type="dxa"/>
            <w:tcBorders>
              <w:top w:val="nil"/>
              <w:left w:val="nil"/>
              <w:bottom w:val="single" w:sz="4" w:space="0" w:color="auto"/>
              <w:right w:val="single" w:sz="4" w:space="0" w:color="auto"/>
            </w:tcBorders>
            <w:shd w:val="clear" w:color="auto" w:fill="FFFFFF"/>
            <w:vAlign w:val="center"/>
          </w:tcPr>
          <w:p w:rsidR="000D5DDC" w:rsidRPr="00D85FC1" w:rsidRDefault="000D5DDC" w:rsidP="009F1B8E">
            <w:pPr>
              <w:spacing w:after="0" w:line="240" w:lineRule="atLeast"/>
              <w:rPr>
                <w:rFonts w:ascii="Times New Roman" w:hAnsi="Times New Roman"/>
                <w:sz w:val="24"/>
                <w:szCs w:val="24"/>
              </w:rPr>
            </w:pPr>
            <w:r w:rsidRPr="00D85FC1">
              <w:rPr>
                <w:rFonts w:ascii="Times New Roman" w:hAnsi="Times New Roman"/>
                <w:sz w:val="24"/>
                <w:szCs w:val="24"/>
              </w:rPr>
              <w:t xml:space="preserve">Масаж </w:t>
            </w:r>
            <w:r w:rsidR="000C58AC">
              <w:rPr>
                <w:rFonts w:ascii="Times New Roman" w:hAnsi="Times New Roman"/>
                <w:sz w:val="24"/>
                <w:szCs w:val="24"/>
              </w:rPr>
              <w:t xml:space="preserve"> </w:t>
            </w:r>
            <w:r w:rsidRPr="00D85FC1">
              <w:rPr>
                <w:rFonts w:ascii="Times New Roman" w:hAnsi="Times New Roman"/>
                <w:sz w:val="24"/>
                <w:szCs w:val="24"/>
              </w:rPr>
              <w:t>класичний та лікувальний</w:t>
            </w:r>
          </w:p>
        </w:tc>
        <w:tc>
          <w:tcPr>
            <w:tcW w:w="851" w:type="dxa"/>
            <w:tcBorders>
              <w:top w:val="nil"/>
              <w:left w:val="nil"/>
              <w:bottom w:val="single" w:sz="4" w:space="0" w:color="auto"/>
              <w:right w:val="single" w:sz="4" w:space="0" w:color="auto"/>
            </w:tcBorders>
            <w:shd w:val="clear" w:color="000000" w:fill="FFFFFF"/>
            <w:noWrap/>
            <w:vAlign w:val="bottom"/>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5</w:t>
            </w:r>
          </w:p>
        </w:tc>
        <w:tc>
          <w:tcPr>
            <w:tcW w:w="850" w:type="dxa"/>
            <w:tcBorders>
              <w:top w:val="nil"/>
              <w:left w:val="nil"/>
              <w:bottom w:val="single" w:sz="4" w:space="0" w:color="auto"/>
              <w:right w:val="single" w:sz="4" w:space="0" w:color="auto"/>
            </w:tcBorders>
            <w:shd w:val="clear" w:color="000000"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150</w:t>
            </w:r>
          </w:p>
        </w:tc>
        <w:tc>
          <w:tcPr>
            <w:tcW w:w="851" w:type="dxa"/>
            <w:tcBorders>
              <w:top w:val="nil"/>
              <w:left w:val="nil"/>
              <w:bottom w:val="single" w:sz="4" w:space="0" w:color="auto"/>
              <w:right w:val="single" w:sz="4" w:space="0" w:color="auto"/>
            </w:tcBorders>
            <w:shd w:val="clear" w:color="000000"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з, і</w:t>
            </w:r>
          </w:p>
        </w:tc>
        <w:tc>
          <w:tcPr>
            <w:tcW w:w="542" w:type="dxa"/>
            <w:tcBorders>
              <w:top w:val="nil"/>
              <w:left w:val="nil"/>
              <w:bottom w:val="single" w:sz="4" w:space="0" w:color="auto"/>
              <w:right w:val="single" w:sz="8" w:space="0" w:color="auto"/>
            </w:tcBorders>
            <w:shd w:val="clear" w:color="000000" w:fill="FFFFFF"/>
            <w:noWrap/>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3-4</w:t>
            </w:r>
          </w:p>
        </w:tc>
      </w:tr>
      <w:tr w:rsidR="000D5DDC" w:rsidRPr="00D85FC1" w:rsidTr="0073541B">
        <w:trPr>
          <w:trHeight w:val="43"/>
          <w:jc w:val="center"/>
        </w:trPr>
        <w:tc>
          <w:tcPr>
            <w:tcW w:w="1290" w:type="dxa"/>
            <w:tcBorders>
              <w:top w:val="single" w:sz="4" w:space="0" w:color="auto"/>
              <w:left w:val="single" w:sz="8" w:space="0" w:color="auto"/>
              <w:bottom w:val="nil"/>
              <w:right w:val="single" w:sz="4" w:space="0" w:color="auto"/>
            </w:tcBorders>
            <w:shd w:val="clear" w:color="000000" w:fill="FFFFFF"/>
            <w:vAlign w:val="center"/>
          </w:tcPr>
          <w:p w:rsidR="000D5DDC" w:rsidRPr="00D85FC1" w:rsidRDefault="000D5DDC" w:rsidP="009F1B8E">
            <w:pPr>
              <w:spacing w:after="0" w:line="240" w:lineRule="atLeast"/>
              <w:jc w:val="center"/>
              <w:rPr>
                <w:rFonts w:ascii="Times New Roman" w:hAnsi="Times New Roman"/>
                <w:sz w:val="24"/>
                <w:szCs w:val="24"/>
              </w:rPr>
            </w:pPr>
            <w:r w:rsidRPr="00D85FC1">
              <w:rPr>
                <w:rFonts w:ascii="Times New Roman" w:hAnsi="Times New Roman"/>
                <w:sz w:val="24"/>
                <w:szCs w:val="24"/>
              </w:rPr>
              <w:t>ОК 2.11</w:t>
            </w:r>
          </w:p>
        </w:tc>
        <w:tc>
          <w:tcPr>
            <w:tcW w:w="5397" w:type="dxa"/>
            <w:tcBorders>
              <w:top w:val="nil"/>
              <w:left w:val="nil"/>
              <w:bottom w:val="single" w:sz="4" w:space="0" w:color="auto"/>
              <w:right w:val="single" w:sz="4" w:space="0" w:color="auto"/>
            </w:tcBorders>
            <w:shd w:val="clear" w:color="auto" w:fill="FFFFFF"/>
            <w:vAlign w:val="center"/>
          </w:tcPr>
          <w:p w:rsidR="000D5DDC" w:rsidRPr="00D85FC1" w:rsidRDefault="000D5DDC" w:rsidP="009F1B8E">
            <w:pPr>
              <w:spacing w:after="0" w:line="240" w:lineRule="atLeast"/>
              <w:rPr>
                <w:rFonts w:ascii="Times New Roman" w:hAnsi="Times New Roman"/>
                <w:sz w:val="24"/>
                <w:szCs w:val="24"/>
              </w:rPr>
            </w:pPr>
            <w:r w:rsidRPr="00D85FC1">
              <w:rPr>
                <w:rFonts w:ascii="Times New Roman" w:hAnsi="Times New Roman"/>
                <w:sz w:val="24"/>
                <w:szCs w:val="24"/>
              </w:rPr>
              <w:t>Технічні засоби в фізичній терапії та ерготерапії</w:t>
            </w:r>
          </w:p>
        </w:tc>
        <w:tc>
          <w:tcPr>
            <w:tcW w:w="851" w:type="dxa"/>
            <w:tcBorders>
              <w:top w:val="nil"/>
              <w:left w:val="nil"/>
              <w:bottom w:val="single" w:sz="4" w:space="0" w:color="auto"/>
              <w:right w:val="single" w:sz="4" w:space="0" w:color="auto"/>
            </w:tcBorders>
            <w:shd w:val="clear" w:color="000000" w:fill="FFFFFF"/>
            <w:noWrap/>
            <w:vAlign w:val="bottom"/>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4</w:t>
            </w:r>
          </w:p>
        </w:tc>
        <w:tc>
          <w:tcPr>
            <w:tcW w:w="850" w:type="dxa"/>
            <w:tcBorders>
              <w:top w:val="nil"/>
              <w:left w:val="nil"/>
              <w:bottom w:val="single" w:sz="4" w:space="0" w:color="auto"/>
              <w:right w:val="single" w:sz="4" w:space="0" w:color="auto"/>
            </w:tcBorders>
            <w:shd w:val="clear" w:color="000000"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120</w:t>
            </w:r>
          </w:p>
        </w:tc>
        <w:tc>
          <w:tcPr>
            <w:tcW w:w="851" w:type="dxa"/>
            <w:tcBorders>
              <w:top w:val="nil"/>
              <w:left w:val="nil"/>
              <w:bottom w:val="single" w:sz="4" w:space="0" w:color="auto"/>
              <w:right w:val="single" w:sz="4" w:space="0" w:color="auto"/>
            </w:tcBorders>
            <w:shd w:val="clear" w:color="000000"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 xml:space="preserve">і, </w:t>
            </w:r>
            <w:proofErr w:type="spellStart"/>
            <w:r w:rsidRPr="00D85FC1">
              <w:rPr>
                <w:rFonts w:ascii="Times New Roman" w:hAnsi="Times New Roman"/>
                <w:sz w:val="24"/>
                <w:szCs w:val="24"/>
              </w:rPr>
              <w:t>КР</w:t>
            </w:r>
            <w:proofErr w:type="spellEnd"/>
          </w:p>
        </w:tc>
        <w:tc>
          <w:tcPr>
            <w:tcW w:w="542" w:type="dxa"/>
            <w:tcBorders>
              <w:top w:val="nil"/>
              <w:left w:val="nil"/>
              <w:bottom w:val="single" w:sz="4" w:space="0" w:color="auto"/>
              <w:right w:val="single" w:sz="8" w:space="0" w:color="auto"/>
            </w:tcBorders>
            <w:shd w:val="clear" w:color="000000" w:fill="FFFFFF"/>
            <w:noWrap/>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6</w:t>
            </w:r>
          </w:p>
        </w:tc>
      </w:tr>
      <w:tr w:rsidR="000D5DDC" w:rsidRPr="00D85FC1" w:rsidTr="0073541B">
        <w:trPr>
          <w:trHeight w:val="43"/>
          <w:jc w:val="center"/>
        </w:trPr>
        <w:tc>
          <w:tcPr>
            <w:tcW w:w="1290" w:type="dxa"/>
            <w:tcBorders>
              <w:top w:val="single" w:sz="4" w:space="0" w:color="auto"/>
              <w:left w:val="single" w:sz="8" w:space="0" w:color="auto"/>
              <w:bottom w:val="nil"/>
              <w:right w:val="single" w:sz="4" w:space="0" w:color="auto"/>
            </w:tcBorders>
            <w:shd w:val="clear" w:color="000000" w:fill="FFFFFF"/>
            <w:vAlign w:val="center"/>
          </w:tcPr>
          <w:p w:rsidR="000D5DDC" w:rsidRPr="00D85FC1" w:rsidRDefault="000D5DDC" w:rsidP="009F1B8E">
            <w:pPr>
              <w:spacing w:after="0" w:line="240" w:lineRule="atLeast"/>
              <w:jc w:val="center"/>
              <w:rPr>
                <w:rFonts w:ascii="Times New Roman" w:hAnsi="Times New Roman"/>
                <w:sz w:val="24"/>
                <w:szCs w:val="24"/>
              </w:rPr>
            </w:pPr>
            <w:r w:rsidRPr="00D85FC1">
              <w:rPr>
                <w:rFonts w:ascii="Times New Roman" w:hAnsi="Times New Roman"/>
                <w:sz w:val="24"/>
                <w:szCs w:val="24"/>
              </w:rPr>
              <w:t>ОК 2.12</w:t>
            </w:r>
          </w:p>
        </w:tc>
        <w:tc>
          <w:tcPr>
            <w:tcW w:w="5397" w:type="dxa"/>
            <w:tcBorders>
              <w:top w:val="nil"/>
              <w:left w:val="nil"/>
              <w:bottom w:val="single" w:sz="4" w:space="0" w:color="auto"/>
              <w:right w:val="single" w:sz="4" w:space="0" w:color="auto"/>
            </w:tcBorders>
            <w:shd w:val="clear" w:color="auto" w:fill="FFFFFF"/>
          </w:tcPr>
          <w:p w:rsidR="000D5DDC" w:rsidRPr="00D85FC1" w:rsidRDefault="000D5DDC" w:rsidP="009F1B8E">
            <w:pPr>
              <w:spacing w:after="0" w:line="240" w:lineRule="atLeast"/>
              <w:rPr>
                <w:rFonts w:ascii="Times New Roman" w:hAnsi="Times New Roman"/>
                <w:sz w:val="24"/>
                <w:szCs w:val="24"/>
              </w:rPr>
            </w:pPr>
            <w:r w:rsidRPr="00D85FC1">
              <w:rPr>
                <w:rFonts w:ascii="Times New Roman" w:hAnsi="Times New Roman"/>
                <w:sz w:val="24"/>
                <w:szCs w:val="24"/>
              </w:rPr>
              <w:t>Основи медичних знань (кардіологія, пульмонологія, ортопедія, неврологія)(МКФ)</w:t>
            </w:r>
          </w:p>
        </w:tc>
        <w:tc>
          <w:tcPr>
            <w:tcW w:w="851" w:type="dxa"/>
            <w:tcBorders>
              <w:top w:val="nil"/>
              <w:left w:val="nil"/>
              <w:bottom w:val="single" w:sz="4" w:space="0" w:color="auto"/>
              <w:right w:val="single" w:sz="4" w:space="0" w:color="auto"/>
            </w:tcBorders>
            <w:shd w:val="clear" w:color="000000" w:fill="FFFFFF"/>
            <w:noWrap/>
            <w:vAlign w:val="bottom"/>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4</w:t>
            </w:r>
          </w:p>
        </w:tc>
        <w:tc>
          <w:tcPr>
            <w:tcW w:w="850" w:type="dxa"/>
            <w:tcBorders>
              <w:top w:val="nil"/>
              <w:left w:val="nil"/>
              <w:bottom w:val="single" w:sz="4" w:space="0" w:color="auto"/>
              <w:right w:val="single" w:sz="4" w:space="0" w:color="auto"/>
            </w:tcBorders>
            <w:shd w:val="clear" w:color="000000"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lang w:val="en-US"/>
              </w:rPr>
              <w:t>1</w:t>
            </w:r>
            <w:r w:rsidRPr="00D85FC1">
              <w:rPr>
                <w:rFonts w:ascii="Times New Roman" w:hAnsi="Times New Roman"/>
                <w:sz w:val="24"/>
                <w:szCs w:val="24"/>
              </w:rPr>
              <w:t>2</w:t>
            </w:r>
            <w:r w:rsidRPr="00D85FC1">
              <w:rPr>
                <w:rFonts w:ascii="Times New Roman" w:hAnsi="Times New Roman"/>
                <w:sz w:val="24"/>
                <w:szCs w:val="24"/>
                <w:lang w:val="en-US"/>
              </w:rPr>
              <w:t>0</w:t>
            </w:r>
          </w:p>
        </w:tc>
        <w:tc>
          <w:tcPr>
            <w:tcW w:w="851" w:type="dxa"/>
            <w:tcBorders>
              <w:top w:val="nil"/>
              <w:left w:val="nil"/>
              <w:bottom w:val="single" w:sz="4" w:space="0" w:color="auto"/>
              <w:right w:val="single" w:sz="4" w:space="0" w:color="auto"/>
            </w:tcBorders>
            <w:shd w:val="clear" w:color="000000"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 xml:space="preserve"> і</w:t>
            </w:r>
          </w:p>
        </w:tc>
        <w:tc>
          <w:tcPr>
            <w:tcW w:w="542" w:type="dxa"/>
            <w:tcBorders>
              <w:top w:val="nil"/>
              <w:left w:val="nil"/>
              <w:bottom w:val="single" w:sz="4" w:space="0" w:color="auto"/>
              <w:right w:val="single" w:sz="8" w:space="0" w:color="auto"/>
            </w:tcBorders>
            <w:shd w:val="clear" w:color="000000" w:fill="FFFFFF"/>
            <w:noWrap/>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5</w:t>
            </w:r>
          </w:p>
        </w:tc>
      </w:tr>
      <w:tr w:rsidR="000D5DDC" w:rsidRPr="00D85FC1" w:rsidTr="0073541B">
        <w:trPr>
          <w:trHeight w:val="43"/>
          <w:jc w:val="center"/>
        </w:trPr>
        <w:tc>
          <w:tcPr>
            <w:tcW w:w="1290" w:type="dxa"/>
            <w:tcBorders>
              <w:top w:val="single" w:sz="4" w:space="0" w:color="auto"/>
              <w:left w:val="single" w:sz="8" w:space="0" w:color="auto"/>
              <w:bottom w:val="nil"/>
              <w:right w:val="single" w:sz="4" w:space="0" w:color="auto"/>
            </w:tcBorders>
            <w:shd w:val="clear" w:color="000000" w:fill="FFFFFF"/>
            <w:vAlign w:val="center"/>
          </w:tcPr>
          <w:p w:rsidR="000D5DDC" w:rsidRPr="00D85FC1" w:rsidRDefault="000D5DDC" w:rsidP="009F1B8E">
            <w:pPr>
              <w:spacing w:after="0" w:line="240" w:lineRule="atLeast"/>
              <w:jc w:val="center"/>
              <w:rPr>
                <w:rFonts w:ascii="Times New Roman" w:hAnsi="Times New Roman"/>
                <w:sz w:val="24"/>
                <w:szCs w:val="24"/>
              </w:rPr>
            </w:pPr>
            <w:r w:rsidRPr="00D85FC1">
              <w:rPr>
                <w:rFonts w:ascii="Times New Roman" w:hAnsi="Times New Roman"/>
                <w:sz w:val="24"/>
                <w:szCs w:val="24"/>
              </w:rPr>
              <w:t>ОК 2.13</w:t>
            </w:r>
          </w:p>
        </w:tc>
        <w:tc>
          <w:tcPr>
            <w:tcW w:w="5397" w:type="dxa"/>
            <w:tcBorders>
              <w:top w:val="nil"/>
              <w:left w:val="nil"/>
              <w:bottom w:val="single" w:sz="4" w:space="0" w:color="auto"/>
              <w:right w:val="single" w:sz="4" w:space="0" w:color="auto"/>
            </w:tcBorders>
            <w:shd w:val="clear" w:color="auto" w:fill="FFFFFF"/>
            <w:vAlign w:val="center"/>
          </w:tcPr>
          <w:p w:rsidR="000D5DDC" w:rsidRPr="00D85FC1" w:rsidRDefault="000D5DDC" w:rsidP="000C58AC">
            <w:pPr>
              <w:spacing w:after="0" w:line="240" w:lineRule="atLeast"/>
              <w:jc w:val="both"/>
              <w:rPr>
                <w:rFonts w:ascii="Times New Roman" w:hAnsi="Times New Roman"/>
                <w:sz w:val="24"/>
                <w:szCs w:val="24"/>
              </w:rPr>
            </w:pPr>
            <w:r w:rsidRPr="00D85FC1">
              <w:rPr>
                <w:rFonts w:ascii="Times New Roman" w:hAnsi="Times New Roman"/>
                <w:sz w:val="24"/>
                <w:szCs w:val="24"/>
              </w:rPr>
              <w:t>Організація діяльності лікувально-реабілітаційних закладів</w:t>
            </w:r>
          </w:p>
        </w:tc>
        <w:tc>
          <w:tcPr>
            <w:tcW w:w="851" w:type="dxa"/>
            <w:tcBorders>
              <w:top w:val="nil"/>
              <w:left w:val="nil"/>
              <w:bottom w:val="single" w:sz="4" w:space="0" w:color="auto"/>
              <w:right w:val="single" w:sz="4" w:space="0" w:color="auto"/>
            </w:tcBorders>
            <w:shd w:val="clear" w:color="000000" w:fill="FFFFFF"/>
            <w:noWrap/>
            <w:vAlign w:val="bottom"/>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4</w:t>
            </w:r>
          </w:p>
        </w:tc>
        <w:tc>
          <w:tcPr>
            <w:tcW w:w="850" w:type="dxa"/>
            <w:tcBorders>
              <w:top w:val="nil"/>
              <w:left w:val="nil"/>
              <w:bottom w:val="single" w:sz="4" w:space="0" w:color="auto"/>
              <w:right w:val="single" w:sz="4" w:space="0" w:color="auto"/>
            </w:tcBorders>
            <w:shd w:val="clear" w:color="000000"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120</w:t>
            </w:r>
          </w:p>
        </w:tc>
        <w:tc>
          <w:tcPr>
            <w:tcW w:w="851" w:type="dxa"/>
            <w:tcBorders>
              <w:top w:val="nil"/>
              <w:left w:val="nil"/>
              <w:bottom w:val="single" w:sz="4" w:space="0" w:color="auto"/>
              <w:right w:val="single" w:sz="4" w:space="0" w:color="auto"/>
            </w:tcBorders>
            <w:shd w:val="clear" w:color="000000"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з</w:t>
            </w:r>
          </w:p>
        </w:tc>
        <w:tc>
          <w:tcPr>
            <w:tcW w:w="542" w:type="dxa"/>
            <w:tcBorders>
              <w:top w:val="nil"/>
              <w:left w:val="nil"/>
              <w:bottom w:val="single" w:sz="4" w:space="0" w:color="auto"/>
              <w:right w:val="single" w:sz="8" w:space="0" w:color="auto"/>
            </w:tcBorders>
            <w:shd w:val="clear" w:color="000000" w:fill="FFFFFF"/>
            <w:noWrap/>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7</w:t>
            </w:r>
          </w:p>
        </w:tc>
      </w:tr>
      <w:tr w:rsidR="000D5DDC" w:rsidRPr="00D85FC1" w:rsidTr="0073541B">
        <w:trPr>
          <w:trHeight w:val="43"/>
          <w:jc w:val="center"/>
        </w:trPr>
        <w:tc>
          <w:tcPr>
            <w:tcW w:w="1290" w:type="dxa"/>
            <w:tcBorders>
              <w:top w:val="single" w:sz="4" w:space="0" w:color="auto"/>
              <w:left w:val="single" w:sz="8" w:space="0" w:color="auto"/>
              <w:bottom w:val="nil"/>
              <w:right w:val="single" w:sz="4" w:space="0" w:color="auto"/>
            </w:tcBorders>
            <w:shd w:val="clear" w:color="000000" w:fill="FFFFFF"/>
            <w:vAlign w:val="center"/>
          </w:tcPr>
          <w:p w:rsidR="000D5DDC" w:rsidRPr="00D85FC1" w:rsidRDefault="000D5DDC" w:rsidP="009F1B8E">
            <w:pPr>
              <w:spacing w:after="0" w:line="240" w:lineRule="atLeast"/>
              <w:jc w:val="center"/>
              <w:rPr>
                <w:rFonts w:ascii="Times New Roman" w:hAnsi="Times New Roman"/>
                <w:sz w:val="24"/>
                <w:szCs w:val="24"/>
              </w:rPr>
            </w:pPr>
            <w:r w:rsidRPr="00D85FC1">
              <w:rPr>
                <w:rFonts w:ascii="Times New Roman" w:hAnsi="Times New Roman"/>
                <w:sz w:val="24"/>
                <w:szCs w:val="24"/>
              </w:rPr>
              <w:t>ОК 2.14</w:t>
            </w:r>
          </w:p>
        </w:tc>
        <w:tc>
          <w:tcPr>
            <w:tcW w:w="5397" w:type="dxa"/>
            <w:tcBorders>
              <w:top w:val="nil"/>
              <w:left w:val="nil"/>
              <w:bottom w:val="single" w:sz="4" w:space="0" w:color="auto"/>
              <w:right w:val="single" w:sz="4" w:space="0" w:color="auto"/>
            </w:tcBorders>
            <w:shd w:val="clear" w:color="auto" w:fill="FFFFFF"/>
            <w:vAlign w:val="center"/>
          </w:tcPr>
          <w:p w:rsidR="000D5DDC" w:rsidRPr="00D85FC1" w:rsidRDefault="000D5DDC" w:rsidP="000C58AC">
            <w:pPr>
              <w:spacing w:after="0" w:line="240" w:lineRule="atLeast"/>
              <w:jc w:val="both"/>
              <w:rPr>
                <w:rFonts w:ascii="Times New Roman" w:hAnsi="Times New Roman"/>
                <w:sz w:val="24"/>
                <w:szCs w:val="24"/>
              </w:rPr>
            </w:pPr>
            <w:r w:rsidRPr="00D85FC1">
              <w:rPr>
                <w:rFonts w:ascii="Times New Roman" w:hAnsi="Times New Roman"/>
                <w:sz w:val="24"/>
                <w:szCs w:val="24"/>
              </w:rPr>
              <w:t>Долікарська медична допомога в невідкладних станах</w:t>
            </w:r>
          </w:p>
        </w:tc>
        <w:tc>
          <w:tcPr>
            <w:tcW w:w="851" w:type="dxa"/>
            <w:tcBorders>
              <w:top w:val="nil"/>
              <w:left w:val="nil"/>
              <w:bottom w:val="single" w:sz="4" w:space="0" w:color="auto"/>
              <w:right w:val="single" w:sz="4" w:space="0" w:color="auto"/>
            </w:tcBorders>
            <w:shd w:val="clear" w:color="000000" w:fill="FFFFFF"/>
            <w:noWrap/>
            <w:vAlign w:val="bottom"/>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4</w:t>
            </w:r>
          </w:p>
        </w:tc>
        <w:tc>
          <w:tcPr>
            <w:tcW w:w="850" w:type="dxa"/>
            <w:tcBorders>
              <w:top w:val="nil"/>
              <w:left w:val="nil"/>
              <w:bottom w:val="single" w:sz="4" w:space="0" w:color="auto"/>
              <w:right w:val="single" w:sz="4" w:space="0" w:color="auto"/>
            </w:tcBorders>
            <w:shd w:val="clear" w:color="000000"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120</w:t>
            </w:r>
          </w:p>
        </w:tc>
        <w:tc>
          <w:tcPr>
            <w:tcW w:w="851" w:type="dxa"/>
            <w:tcBorders>
              <w:top w:val="nil"/>
              <w:left w:val="nil"/>
              <w:bottom w:val="single" w:sz="4" w:space="0" w:color="auto"/>
              <w:right w:val="single" w:sz="4" w:space="0" w:color="auto"/>
            </w:tcBorders>
            <w:shd w:val="clear" w:color="000000"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і</w:t>
            </w:r>
          </w:p>
        </w:tc>
        <w:tc>
          <w:tcPr>
            <w:tcW w:w="542" w:type="dxa"/>
            <w:tcBorders>
              <w:top w:val="nil"/>
              <w:left w:val="nil"/>
              <w:bottom w:val="single" w:sz="4" w:space="0" w:color="auto"/>
              <w:right w:val="single" w:sz="8" w:space="0" w:color="auto"/>
            </w:tcBorders>
            <w:shd w:val="clear" w:color="000000" w:fill="FFFFFF"/>
            <w:noWrap/>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6</w:t>
            </w:r>
          </w:p>
        </w:tc>
      </w:tr>
      <w:tr w:rsidR="000D5DDC" w:rsidRPr="00D85FC1" w:rsidTr="0073541B">
        <w:trPr>
          <w:trHeight w:val="43"/>
          <w:jc w:val="center"/>
        </w:trPr>
        <w:tc>
          <w:tcPr>
            <w:tcW w:w="1290" w:type="dxa"/>
            <w:tcBorders>
              <w:top w:val="single" w:sz="4" w:space="0" w:color="auto"/>
              <w:left w:val="single" w:sz="8" w:space="0" w:color="auto"/>
              <w:bottom w:val="nil"/>
              <w:right w:val="single" w:sz="4" w:space="0" w:color="auto"/>
            </w:tcBorders>
            <w:shd w:val="clear" w:color="000000" w:fill="FFFFFF"/>
            <w:vAlign w:val="center"/>
          </w:tcPr>
          <w:p w:rsidR="000D5DDC" w:rsidRPr="00D85FC1" w:rsidRDefault="000D5DDC" w:rsidP="009F1B8E">
            <w:pPr>
              <w:spacing w:after="0" w:line="240" w:lineRule="atLeast"/>
              <w:jc w:val="center"/>
              <w:rPr>
                <w:rFonts w:ascii="Times New Roman" w:hAnsi="Times New Roman"/>
                <w:sz w:val="24"/>
                <w:szCs w:val="24"/>
              </w:rPr>
            </w:pPr>
            <w:r w:rsidRPr="00D85FC1">
              <w:rPr>
                <w:rFonts w:ascii="Times New Roman" w:hAnsi="Times New Roman"/>
                <w:sz w:val="24"/>
                <w:szCs w:val="24"/>
              </w:rPr>
              <w:t>ОК 2.15</w:t>
            </w:r>
          </w:p>
        </w:tc>
        <w:tc>
          <w:tcPr>
            <w:tcW w:w="5397" w:type="dxa"/>
            <w:tcBorders>
              <w:top w:val="nil"/>
              <w:left w:val="nil"/>
              <w:bottom w:val="single" w:sz="4" w:space="0" w:color="auto"/>
              <w:right w:val="single" w:sz="4" w:space="0" w:color="auto"/>
            </w:tcBorders>
            <w:shd w:val="clear" w:color="auto" w:fill="FFFFFF"/>
            <w:vAlign w:val="center"/>
          </w:tcPr>
          <w:p w:rsidR="000D5DDC" w:rsidRPr="00D85FC1" w:rsidRDefault="000D5DDC" w:rsidP="000C58AC">
            <w:pPr>
              <w:spacing w:after="0" w:line="240" w:lineRule="atLeast"/>
              <w:jc w:val="both"/>
              <w:rPr>
                <w:rFonts w:ascii="Times New Roman" w:hAnsi="Times New Roman"/>
                <w:sz w:val="24"/>
                <w:szCs w:val="24"/>
              </w:rPr>
            </w:pPr>
            <w:r w:rsidRPr="00D85FC1">
              <w:rPr>
                <w:rFonts w:ascii="Times New Roman" w:hAnsi="Times New Roman"/>
                <w:sz w:val="24"/>
                <w:szCs w:val="24"/>
              </w:rPr>
              <w:t xml:space="preserve">Методи обстеження і контролю в фізичній терапії та ерготерапії (при захворюваннях ССС, НС, ОРА, </w:t>
            </w:r>
            <w:proofErr w:type="spellStart"/>
            <w:r w:rsidRPr="00D85FC1">
              <w:rPr>
                <w:rFonts w:ascii="Times New Roman" w:hAnsi="Times New Roman"/>
                <w:sz w:val="24"/>
                <w:szCs w:val="24"/>
              </w:rPr>
              <w:t>ДС</w:t>
            </w:r>
            <w:proofErr w:type="spellEnd"/>
            <w:r w:rsidRPr="00D85FC1">
              <w:rPr>
                <w:rFonts w:ascii="Times New Roman" w:hAnsi="Times New Roman"/>
                <w:sz w:val="24"/>
                <w:szCs w:val="24"/>
              </w:rPr>
              <w:t>)</w:t>
            </w:r>
          </w:p>
        </w:tc>
        <w:tc>
          <w:tcPr>
            <w:tcW w:w="851" w:type="dxa"/>
            <w:tcBorders>
              <w:top w:val="nil"/>
              <w:left w:val="nil"/>
              <w:bottom w:val="single" w:sz="4" w:space="0" w:color="auto"/>
              <w:right w:val="single" w:sz="4" w:space="0" w:color="auto"/>
            </w:tcBorders>
            <w:shd w:val="clear" w:color="000000" w:fill="FFFFFF"/>
            <w:noWrap/>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4</w:t>
            </w:r>
          </w:p>
        </w:tc>
        <w:tc>
          <w:tcPr>
            <w:tcW w:w="850" w:type="dxa"/>
            <w:tcBorders>
              <w:top w:val="nil"/>
              <w:left w:val="nil"/>
              <w:bottom w:val="single" w:sz="4" w:space="0" w:color="auto"/>
              <w:right w:val="single" w:sz="4" w:space="0" w:color="auto"/>
            </w:tcBorders>
            <w:shd w:val="clear" w:color="000000"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120</w:t>
            </w:r>
          </w:p>
        </w:tc>
        <w:tc>
          <w:tcPr>
            <w:tcW w:w="851" w:type="dxa"/>
            <w:tcBorders>
              <w:top w:val="nil"/>
              <w:left w:val="nil"/>
              <w:bottom w:val="single" w:sz="4" w:space="0" w:color="auto"/>
              <w:right w:val="single" w:sz="4" w:space="0" w:color="auto"/>
            </w:tcBorders>
            <w:shd w:val="clear" w:color="000000"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 xml:space="preserve">і, </w:t>
            </w:r>
            <w:proofErr w:type="spellStart"/>
            <w:r w:rsidRPr="00D85FC1">
              <w:rPr>
                <w:rFonts w:ascii="Times New Roman" w:hAnsi="Times New Roman"/>
                <w:sz w:val="24"/>
                <w:szCs w:val="24"/>
              </w:rPr>
              <w:t>КР</w:t>
            </w:r>
            <w:proofErr w:type="spellEnd"/>
          </w:p>
        </w:tc>
        <w:tc>
          <w:tcPr>
            <w:tcW w:w="542" w:type="dxa"/>
            <w:tcBorders>
              <w:top w:val="nil"/>
              <w:left w:val="nil"/>
              <w:bottom w:val="single" w:sz="4" w:space="0" w:color="auto"/>
              <w:right w:val="single" w:sz="8" w:space="0" w:color="auto"/>
            </w:tcBorders>
            <w:shd w:val="clear" w:color="000000" w:fill="FFFFFF"/>
            <w:noWrap/>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4</w:t>
            </w:r>
          </w:p>
        </w:tc>
      </w:tr>
      <w:tr w:rsidR="000D5DDC" w:rsidRPr="00D85FC1" w:rsidTr="0073541B">
        <w:trPr>
          <w:cantSplit/>
          <w:trHeight w:val="43"/>
          <w:jc w:val="center"/>
        </w:trPr>
        <w:tc>
          <w:tcPr>
            <w:tcW w:w="1290" w:type="dxa"/>
            <w:tcBorders>
              <w:top w:val="single" w:sz="4" w:space="0" w:color="auto"/>
              <w:left w:val="single" w:sz="8" w:space="0" w:color="auto"/>
              <w:bottom w:val="nil"/>
              <w:right w:val="single" w:sz="4" w:space="0" w:color="auto"/>
            </w:tcBorders>
            <w:shd w:val="clear" w:color="000000" w:fill="FFFFFF"/>
            <w:vAlign w:val="center"/>
          </w:tcPr>
          <w:p w:rsidR="000D5DDC" w:rsidRPr="00D85FC1" w:rsidRDefault="000D5DDC" w:rsidP="009F1B8E">
            <w:pPr>
              <w:spacing w:after="0" w:line="240" w:lineRule="atLeast"/>
              <w:jc w:val="center"/>
              <w:rPr>
                <w:rFonts w:ascii="Times New Roman" w:hAnsi="Times New Roman"/>
                <w:sz w:val="24"/>
                <w:szCs w:val="24"/>
              </w:rPr>
            </w:pPr>
            <w:r w:rsidRPr="00D85FC1">
              <w:rPr>
                <w:rFonts w:ascii="Times New Roman" w:hAnsi="Times New Roman"/>
                <w:sz w:val="24"/>
                <w:szCs w:val="24"/>
              </w:rPr>
              <w:t>ОК 2.16</w:t>
            </w:r>
          </w:p>
        </w:tc>
        <w:tc>
          <w:tcPr>
            <w:tcW w:w="5397" w:type="dxa"/>
            <w:tcBorders>
              <w:top w:val="nil"/>
              <w:left w:val="nil"/>
              <w:bottom w:val="single" w:sz="4" w:space="0" w:color="auto"/>
              <w:right w:val="single" w:sz="4" w:space="0" w:color="auto"/>
            </w:tcBorders>
            <w:shd w:val="clear" w:color="auto" w:fill="FFFFFF"/>
            <w:vAlign w:val="center"/>
          </w:tcPr>
          <w:p w:rsidR="000D5DDC" w:rsidRPr="00D85FC1" w:rsidRDefault="000D5DDC" w:rsidP="009F1B8E">
            <w:pPr>
              <w:spacing w:after="0" w:line="240" w:lineRule="atLeast"/>
              <w:rPr>
                <w:rFonts w:ascii="Times New Roman" w:hAnsi="Times New Roman"/>
                <w:sz w:val="24"/>
                <w:szCs w:val="24"/>
              </w:rPr>
            </w:pPr>
            <w:r w:rsidRPr="00D85FC1">
              <w:rPr>
                <w:rFonts w:ascii="Times New Roman" w:hAnsi="Times New Roman"/>
                <w:sz w:val="24"/>
                <w:szCs w:val="24"/>
              </w:rPr>
              <w:t>Фізіологія рухової активності</w:t>
            </w:r>
          </w:p>
        </w:tc>
        <w:tc>
          <w:tcPr>
            <w:tcW w:w="851" w:type="dxa"/>
            <w:tcBorders>
              <w:top w:val="nil"/>
              <w:left w:val="nil"/>
              <w:bottom w:val="single" w:sz="4" w:space="0" w:color="auto"/>
              <w:right w:val="single" w:sz="4" w:space="0" w:color="auto"/>
            </w:tcBorders>
            <w:shd w:val="clear" w:color="000000" w:fill="FFFFFF"/>
            <w:noWrap/>
            <w:vAlign w:val="bottom"/>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4</w:t>
            </w:r>
          </w:p>
        </w:tc>
        <w:tc>
          <w:tcPr>
            <w:tcW w:w="850" w:type="dxa"/>
            <w:tcBorders>
              <w:top w:val="nil"/>
              <w:left w:val="nil"/>
              <w:bottom w:val="single" w:sz="4" w:space="0" w:color="auto"/>
              <w:right w:val="single" w:sz="4" w:space="0" w:color="auto"/>
            </w:tcBorders>
            <w:shd w:val="clear" w:color="000000"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120</w:t>
            </w:r>
          </w:p>
        </w:tc>
        <w:tc>
          <w:tcPr>
            <w:tcW w:w="851" w:type="dxa"/>
            <w:tcBorders>
              <w:top w:val="nil"/>
              <w:left w:val="nil"/>
              <w:bottom w:val="single" w:sz="4" w:space="0" w:color="auto"/>
              <w:right w:val="single" w:sz="4" w:space="0" w:color="auto"/>
            </w:tcBorders>
            <w:shd w:val="clear" w:color="000000"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і</w:t>
            </w:r>
          </w:p>
        </w:tc>
        <w:tc>
          <w:tcPr>
            <w:tcW w:w="542" w:type="dxa"/>
            <w:tcBorders>
              <w:top w:val="nil"/>
              <w:left w:val="nil"/>
              <w:bottom w:val="single" w:sz="4" w:space="0" w:color="auto"/>
              <w:right w:val="single" w:sz="8" w:space="0" w:color="auto"/>
            </w:tcBorders>
            <w:shd w:val="clear" w:color="000000" w:fill="FFFFFF"/>
            <w:noWrap/>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5</w:t>
            </w:r>
          </w:p>
        </w:tc>
      </w:tr>
      <w:tr w:rsidR="000D5DDC" w:rsidRPr="00D85FC1" w:rsidTr="0073541B">
        <w:trPr>
          <w:trHeight w:val="43"/>
          <w:jc w:val="center"/>
        </w:trPr>
        <w:tc>
          <w:tcPr>
            <w:tcW w:w="1290" w:type="dxa"/>
            <w:tcBorders>
              <w:top w:val="single" w:sz="4" w:space="0" w:color="auto"/>
              <w:left w:val="single" w:sz="8" w:space="0" w:color="auto"/>
              <w:bottom w:val="nil"/>
              <w:right w:val="single" w:sz="4" w:space="0" w:color="auto"/>
            </w:tcBorders>
            <w:shd w:val="clear" w:color="000000" w:fill="FFFFFF"/>
            <w:vAlign w:val="center"/>
          </w:tcPr>
          <w:p w:rsidR="000D5DDC" w:rsidRPr="00D85FC1" w:rsidRDefault="000D5DDC" w:rsidP="009F1B8E">
            <w:pPr>
              <w:spacing w:after="0" w:line="240" w:lineRule="atLeast"/>
              <w:jc w:val="center"/>
              <w:rPr>
                <w:rFonts w:ascii="Times New Roman" w:hAnsi="Times New Roman"/>
                <w:sz w:val="24"/>
                <w:szCs w:val="24"/>
              </w:rPr>
            </w:pPr>
            <w:r w:rsidRPr="00D85FC1">
              <w:rPr>
                <w:rFonts w:ascii="Times New Roman" w:hAnsi="Times New Roman"/>
                <w:sz w:val="24"/>
                <w:szCs w:val="24"/>
              </w:rPr>
              <w:t>ОК 2.17</w:t>
            </w:r>
          </w:p>
        </w:tc>
        <w:tc>
          <w:tcPr>
            <w:tcW w:w="5397" w:type="dxa"/>
            <w:tcBorders>
              <w:top w:val="nil"/>
              <w:left w:val="nil"/>
              <w:bottom w:val="single" w:sz="4" w:space="0" w:color="auto"/>
              <w:right w:val="single" w:sz="4" w:space="0" w:color="auto"/>
            </w:tcBorders>
            <w:shd w:val="clear" w:color="auto" w:fill="FFFFFF"/>
            <w:vAlign w:val="center"/>
          </w:tcPr>
          <w:p w:rsidR="000D5DDC" w:rsidRPr="00D85FC1" w:rsidRDefault="000D5DDC" w:rsidP="000C58AC">
            <w:pPr>
              <w:spacing w:after="0" w:line="240" w:lineRule="atLeast"/>
              <w:jc w:val="both"/>
              <w:rPr>
                <w:rFonts w:ascii="Times New Roman" w:hAnsi="Times New Roman"/>
                <w:sz w:val="24"/>
                <w:szCs w:val="24"/>
              </w:rPr>
            </w:pPr>
            <w:r w:rsidRPr="00D85FC1">
              <w:rPr>
                <w:rFonts w:ascii="Times New Roman" w:hAnsi="Times New Roman"/>
                <w:sz w:val="24"/>
                <w:szCs w:val="24"/>
              </w:rPr>
              <w:t xml:space="preserve">Клінічний реабілітаційний менеджмент (при захворюваннях </w:t>
            </w:r>
            <w:r w:rsidR="000C58AC">
              <w:rPr>
                <w:rFonts w:ascii="Times New Roman" w:hAnsi="Times New Roman"/>
                <w:sz w:val="24"/>
                <w:szCs w:val="24"/>
              </w:rPr>
              <w:t>серцево-судинної системи, нервової системи, опорно-рухового апарату, дихальної системи</w:t>
            </w:r>
            <w:r w:rsidRPr="00D85FC1">
              <w:rPr>
                <w:rFonts w:ascii="Times New Roman" w:hAnsi="Times New Roman"/>
                <w:sz w:val="24"/>
                <w:szCs w:val="24"/>
              </w:rPr>
              <w:t>)</w:t>
            </w:r>
          </w:p>
        </w:tc>
        <w:tc>
          <w:tcPr>
            <w:tcW w:w="851" w:type="dxa"/>
            <w:tcBorders>
              <w:top w:val="nil"/>
              <w:left w:val="nil"/>
              <w:bottom w:val="single" w:sz="4" w:space="0" w:color="auto"/>
              <w:right w:val="single" w:sz="4" w:space="0" w:color="auto"/>
            </w:tcBorders>
            <w:shd w:val="clear" w:color="000000" w:fill="FFFFFF"/>
            <w:noWrap/>
            <w:vAlign w:val="bottom"/>
          </w:tcPr>
          <w:p w:rsidR="000D5DDC" w:rsidRDefault="000D5DDC" w:rsidP="000C58AC">
            <w:pPr>
              <w:spacing w:after="0" w:line="240" w:lineRule="atLeast"/>
              <w:jc w:val="center"/>
              <w:rPr>
                <w:rFonts w:ascii="Times New Roman" w:hAnsi="Times New Roman"/>
                <w:sz w:val="24"/>
                <w:szCs w:val="24"/>
              </w:rPr>
            </w:pPr>
            <w:r w:rsidRPr="00D85FC1">
              <w:rPr>
                <w:rFonts w:ascii="Times New Roman" w:hAnsi="Times New Roman"/>
                <w:sz w:val="24"/>
                <w:szCs w:val="24"/>
              </w:rPr>
              <w:t>5</w:t>
            </w:r>
          </w:p>
          <w:p w:rsidR="000C58AC" w:rsidRPr="00D85FC1" w:rsidRDefault="000C58AC" w:rsidP="00DE3E41">
            <w:pPr>
              <w:spacing w:line="240" w:lineRule="atLeast"/>
              <w:jc w:val="center"/>
              <w:rPr>
                <w:rFonts w:ascii="Times New Roman" w:hAnsi="Times New Roman"/>
                <w:sz w:val="24"/>
                <w:szCs w:val="24"/>
              </w:rPr>
            </w:pPr>
          </w:p>
        </w:tc>
        <w:tc>
          <w:tcPr>
            <w:tcW w:w="850" w:type="dxa"/>
            <w:tcBorders>
              <w:top w:val="nil"/>
              <w:left w:val="nil"/>
              <w:bottom w:val="single" w:sz="4" w:space="0" w:color="auto"/>
              <w:right w:val="single" w:sz="4" w:space="0" w:color="auto"/>
            </w:tcBorders>
            <w:shd w:val="clear" w:color="000000"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150</w:t>
            </w:r>
          </w:p>
        </w:tc>
        <w:tc>
          <w:tcPr>
            <w:tcW w:w="851" w:type="dxa"/>
            <w:tcBorders>
              <w:top w:val="nil"/>
              <w:left w:val="nil"/>
              <w:bottom w:val="single" w:sz="4" w:space="0" w:color="auto"/>
              <w:right w:val="single" w:sz="4" w:space="0" w:color="auto"/>
            </w:tcBorders>
            <w:shd w:val="clear" w:color="000000"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з</w:t>
            </w:r>
          </w:p>
        </w:tc>
        <w:tc>
          <w:tcPr>
            <w:tcW w:w="542" w:type="dxa"/>
            <w:tcBorders>
              <w:top w:val="nil"/>
              <w:left w:val="nil"/>
              <w:bottom w:val="single" w:sz="4" w:space="0" w:color="auto"/>
              <w:right w:val="single" w:sz="8" w:space="0" w:color="auto"/>
            </w:tcBorders>
            <w:shd w:val="clear" w:color="000000" w:fill="FFFFFF"/>
            <w:noWrap/>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8</w:t>
            </w:r>
          </w:p>
        </w:tc>
      </w:tr>
      <w:tr w:rsidR="000D5DDC" w:rsidRPr="00D85FC1" w:rsidTr="0073541B">
        <w:trPr>
          <w:trHeight w:val="43"/>
          <w:jc w:val="center"/>
        </w:trPr>
        <w:tc>
          <w:tcPr>
            <w:tcW w:w="1290" w:type="dxa"/>
            <w:tcBorders>
              <w:top w:val="single" w:sz="4" w:space="0" w:color="auto"/>
              <w:left w:val="single" w:sz="8" w:space="0" w:color="auto"/>
              <w:bottom w:val="nil"/>
              <w:right w:val="single" w:sz="4" w:space="0" w:color="auto"/>
            </w:tcBorders>
            <w:shd w:val="clear" w:color="000000" w:fill="FFFFFF"/>
            <w:vAlign w:val="center"/>
          </w:tcPr>
          <w:p w:rsidR="000D5DDC" w:rsidRPr="00D85FC1" w:rsidRDefault="000D5DDC" w:rsidP="009F1B8E">
            <w:pPr>
              <w:spacing w:after="0" w:line="240" w:lineRule="atLeast"/>
              <w:jc w:val="center"/>
              <w:rPr>
                <w:rFonts w:ascii="Times New Roman" w:hAnsi="Times New Roman"/>
                <w:sz w:val="24"/>
                <w:szCs w:val="24"/>
              </w:rPr>
            </w:pPr>
            <w:r w:rsidRPr="00D85FC1">
              <w:rPr>
                <w:rFonts w:ascii="Times New Roman" w:hAnsi="Times New Roman"/>
                <w:sz w:val="24"/>
                <w:szCs w:val="24"/>
              </w:rPr>
              <w:t>ОК 2.18</w:t>
            </w:r>
          </w:p>
        </w:tc>
        <w:tc>
          <w:tcPr>
            <w:tcW w:w="5397" w:type="dxa"/>
            <w:tcBorders>
              <w:top w:val="nil"/>
              <w:left w:val="nil"/>
              <w:bottom w:val="single" w:sz="4" w:space="0" w:color="auto"/>
              <w:right w:val="single" w:sz="4" w:space="0" w:color="auto"/>
            </w:tcBorders>
            <w:shd w:val="clear" w:color="auto" w:fill="FFFFFF"/>
            <w:vAlign w:val="center"/>
          </w:tcPr>
          <w:p w:rsidR="000D5DDC" w:rsidRPr="00D85FC1" w:rsidRDefault="000D5DDC" w:rsidP="009F1B8E">
            <w:pPr>
              <w:spacing w:after="0" w:line="240" w:lineRule="atLeast"/>
              <w:rPr>
                <w:rFonts w:ascii="Times New Roman" w:hAnsi="Times New Roman"/>
                <w:sz w:val="24"/>
                <w:szCs w:val="24"/>
              </w:rPr>
            </w:pPr>
            <w:r w:rsidRPr="00D85FC1">
              <w:rPr>
                <w:rFonts w:ascii="Times New Roman" w:hAnsi="Times New Roman"/>
                <w:sz w:val="24"/>
                <w:szCs w:val="24"/>
              </w:rPr>
              <w:t xml:space="preserve">Основи загальної та клінічної патології </w:t>
            </w:r>
          </w:p>
        </w:tc>
        <w:tc>
          <w:tcPr>
            <w:tcW w:w="851" w:type="dxa"/>
            <w:tcBorders>
              <w:top w:val="nil"/>
              <w:left w:val="nil"/>
              <w:bottom w:val="single" w:sz="4" w:space="0" w:color="auto"/>
              <w:right w:val="single" w:sz="4" w:space="0" w:color="auto"/>
            </w:tcBorders>
            <w:shd w:val="clear" w:color="000000" w:fill="FFFFFF"/>
            <w:noWrap/>
            <w:vAlign w:val="bottom"/>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4</w:t>
            </w:r>
          </w:p>
        </w:tc>
        <w:tc>
          <w:tcPr>
            <w:tcW w:w="850" w:type="dxa"/>
            <w:tcBorders>
              <w:top w:val="nil"/>
              <w:left w:val="nil"/>
              <w:bottom w:val="single" w:sz="4" w:space="0" w:color="auto"/>
              <w:right w:val="single" w:sz="4" w:space="0" w:color="auto"/>
            </w:tcBorders>
            <w:shd w:val="clear" w:color="000000"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120</w:t>
            </w:r>
          </w:p>
        </w:tc>
        <w:tc>
          <w:tcPr>
            <w:tcW w:w="851" w:type="dxa"/>
            <w:tcBorders>
              <w:top w:val="nil"/>
              <w:left w:val="nil"/>
              <w:bottom w:val="single" w:sz="4" w:space="0" w:color="auto"/>
              <w:right w:val="single" w:sz="4" w:space="0" w:color="auto"/>
            </w:tcBorders>
            <w:shd w:val="clear" w:color="000000"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і</w:t>
            </w:r>
          </w:p>
        </w:tc>
        <w:tc>
          <w:tcPr>
            <w:tcW w:w="542" w:type="dxa"/>
            <w:tcBorders>
              <w:top w:val="nil"/>
              <w:left w:val="nil"/>
              <w:bottom w:val="single" w:sz="4" w:space="0" w:color="auto"/>
              <w:right w:val="single" w:sz="8" w:space="0" w:color="auto"/>
            </w:tcBorders>
            <w:shd w:val="clear" w:color="000000" w:fill="FFFFFF"/>
            <w:noWrap/>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7</w:t>
            </w:r>
          </w:p>
        </w:tc>
      </w:tr>
      <w:tr w:rsidR="000D5DDC" w:rsidRPr="00D85FC1" w:rsidTr="0073541B">
        <w:trPr>
          <w:trHeight w:val="43"/>
          <w:jc w:val="center"/>
        </w:trPr>
        <w:tc>
          <w:tcPr>
            <w:tcW w:w="1290" w:type="dxa"/>
            <w:tcBorders>
              <w:top w:val="single" w:sz="4" w:space="0" w:color="auto"/>
              <w:left w:val="single" w:sz="8" w:space="0" w:color="auto"/>
              <w:bottom w:val="nil"/>
              <w:right w:val="single" w:sz="4" w:space="0" w:color="auto"/>
            </w:tcBorders>
            <w:shd w:val="clear" w:color="000000" w:fill="FFFFFF"/>
            <w:vAlign w:val="center"/>
          </w:tcPr>
          <w:p w:rsidR="000D5DDC" w:rsidRPr="00D85FC1" w:rsidRDefault="000D5DDC" w:rsidP="009F1B8E">
            <w:pPr>
              <w:spacing w:after="0" w:line="240" w:lineRule="atLeast"/>
              <w:jc w:val="center"/>
              <w:rPr>
                <w:rFonts w:ascii="Times New Roman" w:hAnsi="Times New Roman"/>
                <w:sz w:val="24"/>
                <w:szCs w:val="24"/>
              </w:rPr>
            </w:pPr>
            <w:r w:rsidRPr="00D85FC1">
              <w:rPr>
                <w:rFonts w:ascii="Times New Roman" w:hAnsi="Times New Roman"/>
                <w:sz w:val="24"/>
                <w:szCs w:val="24"/>
              </w:rPr>
              <w:t>ОК 2.19</w:t>
            </w:r>
          </w:p>
        </w:tc>
        <w:tc>
          <w:tcPr>
            <w:tcW w:w="5397" w:type="dxa"/>
            <w:tcBorders>
              <w:top w:val="nil"/>
              <w:left w:val="nil"/>
              <w:bottom w:val="single" w:sz="4" w:space="0" w:color="auto"/>
              <w:right w:val="single" w:sz="4" w:space="0" w:color="auto"/>
            </w:tcBorders>
            <w:shd w:val="clear" w:color="auto" w:fill="FFFFFF"/>
            <w:vAlign w:val="center"/>
          </w:tcPr>
          <w:p w:rsidR="000D5DDC" w:rsidRPr="00D85FC1" w:rsidRDefault="000D5DDC" w:rsidP="009F1B8E">
            <w:pPr>
              <w:spacing w:after="0" w:line="240" w:lineRule="atLeast"/>
              <w:rPr>
                <w:rFonts w:ascii="Times New Roman" w:hAnsi="Times New Roman"/>
                <w:sz w:val="24"/>
                <w:szCs w:val="24"/>
              </w:rPr>
            </w:pPr>
            <w:r w:rsidRPr="00D85FC1">
              <w:rPr>
                <w:rFonts w:ascii="Times New Roman" w:hAnsi="Times New Roman"/>
                <w:sz w:val="24"/>
                <w:szCs w:val="24"/>
              </w:rPr>
              <w:t xml:space="preserve">Основи фізичної терапії та ерготерапії </w:t>
            </w:r>
          </w:p>
        </w:tc>
        <w:tc>
          <w:tcPr>
            <w:tcW w:w="851" w:type="dxa"/>
            <w:tcBorders>
              <w:top w:val="nil"/>
              <w:left w:val="nil"/>
              <w:bottom w:val="single" w:sz="4" w:space="0" w:color="auto"/>
              <w:right w:val="single" w:sz="4" w:space="0" w:color="auto"/>
            </w:tcBorders>
            <w:shd w:val="clear" w:color="000000" w:fill="FFFFFF"/>
            <w:noWrap/>
            <w:vAlign w:val="bottom"/>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4</w:t>
            </w:r>
          </w:p>
        </w:tc>
        <w:tc>
          <w:tcPr>
            <w:tcW w:w="850" w:type="dxa"/>
            <w:tcBorders>
              <w:top w:val="nil"/>
              <w:left w:val="nil"/>
              <w:bottom w:val="single" w:sz="4" w:space="0" w:color="auto"/>
              <w:right w:val="single" w:sz="4" w:space="0" w:color="auto"/>
            </w:tcBorders>
            <w:shd w:val="clear" w:color="000000"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120</w:t>
            </w:r>
          </w:p>
        </w:tc>
        <w:tc>
          <w:tcPr>
            <w:tcW w:w="851" w:type="dxa"/>
            <w:tcBorders>
              <w:top w:val="nil"/>
              <w:left w:val="nil"/>
              <w:bottom w:val="single" w:sz="4" w:space="0" w:color="auto"/>
              <w:right w:val="single" w:sz="4" w:space="0" w:color="auto"/>
            </w:tcBorders>
            <w:shd w:val="clear" w:color="000000"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 xml:space="preserve"> і</w:t>
            </w:r>
          </w:p>
        </w:tc>
        <w:tc>
          <w:tcPr>
            <w:tcW w:w="542" w:type="dxa"/>
            <w:tcBorders>
              <w:top w:val="nil"/>
              <w:left w:val="nil"/>
              <w:bottom w:val="single" w:sz="4" w:space="0" w:color="auto"/>
              <w:right w:val="single" w:sz="8" w:space="0" w:color="auto"/>
            </w:tcBorders>
            <w:shd w:val="clear" w:color="000000" w:fill="FFFFFF"/>
            <w:noWrap/>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3</w:t>
            </w:r>
          </w:p>
        </w:tc>
      </w:tr>
      <w:tr w:rsidR="000D5DDC" w:rsidRPr="00D85FC1" w:rsidTr="0073541B">
        <w:trPr>
          <w:trHeight w:val="43"/>
          <w:jc w:val="center"/>
        </w:trPr>
        <w:tc>
          <w:tcPr>
            <w:tcW w:w="1290" w:type="dxa"/>
            <w:tcBorders>
              <w:top w:val="single" w:sz="4" w:space="0" w:color="auto"/>
              <w:left w:val="single" w:sz="8" w:space="0" w:color="auto"/>
              <w:bottom w:val="nil"/>
              <w:right w:val="single" w:sz="4" w:space="0" w:color="auto"/>
            </w:tcBorders>
            <w:shd w:val="clear" w:color="000000" w:fill="FFFFFF"/>
            <w:vAlign w:val="center"/>
          </w:tcPr>
          <w:p w:rsidR="000D5DDC" w:rsidRPr="00D85FC1" w:rsidRDefault="000D5DDC" w:rsidP="009F1B8E">
            <w:pPr>
              <w:spacing w:after="0" w:line="240" w:lineRule="atLeast"/>
              <w:jc w:val="center"/>
              <w:rPr>
                <w:rFonts w:ascii="Times New Roman" w:hAnsi="Times New Roman"/>
                <w:sz w:val="24"/>
                <w:szCs w:val="24"/>
              </w:rPr>
            </w:pPr>
            <w:r w:rsidRPr="00D85FC1">
              <w:rPr>
                <w:rFonts w:ascii="Times New Roman" w:hAnsi="Times New Roman"/>
                <w:sz w:val="24"/>
                <w:szCs w:val="24"/>
              </w:rPr>
              <w:t>ОК 2.20</w:t>
            </w:r>
          </w:p>
        </w:tc>
        <w:tc>
          <w:tcPr>
            <w:tcW w:w="5397" w:type="dxa"/>
            <w:tcBorders>
              <w:top w:val="nil"/>
              <w:left w:val="nil"/>
              <w:bottom w:val="single" w:sz="4" w:space="0" w:color="auto"/>
              <w:right w:val="single" w:sz="4" w:space="0" w:color="auto"/>
            </w:tcBorders>
            <w:shd w:val="clear" w:color="auto" w:fill="FFFFFF"/>
            <w:vAlign w:val="center"/>
          </w:tcPr>
          <w:p w:rsidR="000D5DDC" w:rsidRPr="00D85FC1" w:rsidRDefault="000D5DDC" w:rsidP="009F1B8E">
            <w:pPr>
              <w:spacing w:after="0" w:line="240" w:lineRule="atLeast"/>
              <w:rPr>
                <w:rFonts w:ascii="Times New Roman" w:hAnsi="Times New Roman"/>
                <w:sz w:val="24"/>
                <w:szCs w:val="24"/>
              </w:rPr>
            </w:pPr>
            <w:r w:rsidRPr="00D85FC1">
              <w:rPr>
                <w:rFonts w:ascii="Times New Roman" w:hAnsi="Times New Roman"/>
                <w:sz w:val="24"/>
                <w:szCs w:val="24"/>
              </w:rPr>
              <w:t xml:space="preserve">Біомеханіка та клінічна кінезіологія </w:t>
            </w:r>
          </w:p>
        </w:tc>
        <w:tc>
          <w:tcPr>
            <w:tcW w:w="851" w:type="dxa"/>
            <w:tcBorders>
              <w:top w:val="nil"/>
              <w:left w:val="nil"/>
              <w:bottom w:val="single" w:sz="4" w:space="0" w:color="auto"/>
              <w:right w:val="single" w:sz="4" w:space="0" w:color="auto"/>
            </w:tcBorders>
            <w:shd w:val="clear" w:color="000000" w:fill="FFFFFF"/>
            <w:noWrap/>
            <w:vAlign w:val="bottom"/>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4</w:t>
            </w:r>
          </w:p>
        </w:tc>
        <w:tc>
          <w:tcPr>
            <w:tcW w:w="850" w:type="dxa"/>
            <w:tcBorders>
              <w:top w:val="nil"/>
              <w:left w:val="nil"/>
              <w:bottom w:val="single" w:sz="4" w:space="0" w:color="auto"/>
              <w:right w:val="single" w:sz="4" w:space="0" w:color="auto"/>
            </w:tcBorders>
            <w:shd w:val="clear" w:color="000000"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120</w:t>
            </w:r>
          </w:p>
        </w:tc>
        <w:tc>
          <w:tcPr>
            <w:tcW w:w="851" w:type="dxa"/>
            <w:tcBorders>
              <w:top w:val="nil"/>
              <w:left w:val="nil"/>
              <w:bottom w:val="single" w:sz="4" w:space="0" w:color="auto"/>
              <w:right w:val="single" w:sz="4" w:space="0" w:color="auto"/>
            </w:tcBorders>
            <w:shd w:val="clear" w:color="000000"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і</w:t>
            </w:r>
          </w:p>
        </w:tc>
        <w:tc>
          <w:tcPr>
            <w:tcW w:w="542" w:type="dxa"/>
            <w:tcBorders>
              <w:top w:val="nil"/>
              <w:left w:val="nil"/>
              <w:bottom w:val="single" w:sz="4" w:space="0" w:color="auto"/>
              <w:right w:val="single" w:sz="8" w:space="0" w:color="auto"/>
            </w:tcBorders>
            <w:shd w:val="clear" w:color="000000" w:fill="FFFFFF"/>
            <w:noWrap/>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3</w:t>
            </w:r>
          </w:p>
        </w:tc>
      </w:tr>
      <w:tr w:rsidR="000D5DDC" w:rsidRPr="00D85FC1" w:rsidTr="0073541B">
        <w:trPr>
          <w:trHeight w:val="43"/>
          <w:jc w:val="center"/>
        </w:trPr>
        <w:tc>
          <w:tcPr>
            <w:tcW w:w="1290" w:type="dxa"/>
            <w:tcBorders>
              <w:top w:val="single" w:sz="4" w:space="0" w:color="auto"/>
              <w:left w:val="single" w:sz="8" w:space="0" w:color="auto"/>
              <w:bottom w:val="nil"/>
              <w:right w:val="single" w:sz="4" w:space="0" w:color="auto"/>
            </w:tcBorders>
            <w:shd w:val="clear" w:color="000000" w:fill="FFFFFF"/>
            <w:vAlign w:val="center"/>
          </w:tcPr>
          <w:p w:rsidR="000D5DDC" w:rsidRPr="00D85FC1" w:rsidRDefault="000D5DDC" w:rsidP="009F1B8E">
            <w:pPr>
              <w:spacing w:after="0" w:line="240" w:lineRule="atLeast"/>
              <w:jc w:val="center"/>
              <w:rPr>
                <w:rFonts w:ascii="Times New Roman" w:hAnsi="Times New Roman"/>
                <w:sz w:val="24"/>
                <w:szCs w:val="24"/>
              </w:rPr>
            </w:pPr>
            <w:r w:rsidRPr="00D85FC1">
              <w:rPr>
                <w:rFonts w:ascii="Times New Roman" w:hAnsi="Times New Roman"/>
                <w:sz w:val="24"/>
                <w:szCs w:val="24"/>
              </w:rPr>
              <w:t>ОК 2.21</w:t>
            </w:r>
          </w:p>
        </w:tc>
        <w:tc>
          <w:tcPr>
            <w:tcW w:w="5397" w:type="dxa"/>
            <w:tcBorders>
              <w:top w:val="nil"/>
              <w:left w:val="nil"/>
              <w:bottom w:val="single" w:sz="4" w:space="0" w:color="auto"/>
              <w:right w:val="single" w:sz="4" w:space="0" w:color="auto"/>
            </w:tcBorders>
            <w:shd w:val="clear" w:color="auto" w:fill="FFFFFF"/>
            <w:vAlign w:val="center"/>
          </w:tcPr>
          <w:p w:rsidR="000D5DDC" w:rsidRPr="00D85FC1" w:rsidRDefault="000D5DDC" w:rsidP="009F1B8E">
            <w:pPr>
              <w:spacing w:after="0" w:line="240" w:lineRule="atLeast"/>
              <w:rPr>
                <w:rFonts w:ascii="Times New Roman" w:hAnsi="Times New Roman"/>
                <w:sz w:val="24"/>
                <w:szCs w:val="24"/>
              </w:rPr>
            </w:pPr>
            <w:r w:rsidRPr="00D85FC1">
              <w:rPr>
                <w:rFonts w:ascii="Times New Roman" w:hAnsi="Times New Roman"/>
                <w:sz w:val="24"/>
                <w:szCs w:val="24"/>
              </w:rPr>
              <w:t xml:space="preserve">Лікувальна фізична культура </w:t>
            </w:r>
          </w:p>
        </w:tc>
        <w:tc>
          <w:tcPr>
            <w:tcW w:w="851" w:type="dxa"/>
            <w:tcBorders>
              <w:top w:val="nil"/>
              <w:left w:val="nil"/>
              <w:bottom w:val="single" w:sz="4" w:space="0" w:color="auto"/>
              <w:right w:val="single" w:sz="4" w:space="0" w:color="auto"/>
            </w:tcBorders>
            <w:shd w:val="clear" w:color="000000" w:fill="FFFFFF"/>
            <w:noWrap/>
            <w:vAlign w:val="bottom"/>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5</w:t>
            </w:r>
          </w:p>
        </w:tc>
        <w:tc>
          <w:tcPr>
            <w:tcW w:w="850" w:type="dxa"/>
            <w:tcBorders>
              <w:top w:val="nil"/>
              <w:left w:val="nil"/>
              <w:bottom w:val="single" w:sz="4" w:space="0" w:color="auto"/>
              <w:right w:val="single" w:sz="4" w:space="0" w:color="auto"/>
            </w:tcBorders>
            <w:shd w:val="clear" w:color="000000"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150</w:t>
            </w:r>
          </w:p>
        </w:tc>
        <w:tc>
          <w:tcPr>
            <w:tcW w:w="851" w:type="dxa"/>
            <w:tcBorders>
              <w:top w:val="nil"/>
              <w:left w:val="nil"/>
              <w:bottom w:val="single" w:sz="4" w:space="0" w:color="auto"/>
              <w:right w:val="single" w:sz="4" w:space="0" w:color="auto"/>
            </w:tcBorders>
            <w:shd w:val="clear" w:color="000000"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 xml:space="preserve">і, </w:t>
            </w:r>
            <w:proofErr w:type="spellStart"/>
            <w:r w:rsidRPr="00D85FC1">
              <w:rPr>
                <w:rFonts w:ascii="Times New Roman" w:hAnsi="Times New Roman"/>
                <w:sz w:val="24"/>
                <w:szCs w:val="24"/>
              </w:rPr>
              <w:t>КР</w:t>
            </w:r>
            <w:proofErr w:type="spellEnd"/>
          </w:p>
        </w:tc>
        <w:tc>
          <w:tcPr>
            <w:tcW w:w="542" w:type="dxa"/>
            <w:tcBorders>
              <w:top w:val="nil"/>
              <w:left w:val="nil"/>
              <w:bottom w:val="single" w:sz="4" w:space="0" w:color="auto"/>
              <w:right w:val="single" w:sz="8" w:space="0" w:color="auto"/>
            </w:tcBorders>
            <w:shd w:val="clear" w:color="000000" w:fill="FFFFFF"/>
            <w:noWrap/>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7</w:t>
            </w:r>
          </w:p>
        </w:tc>
      </w:tr>
      <w:tr w:rsidR="000D5DDC" w:rsidRPr="00D85FC1" w:rsidTr="0073541B">
        <w:trPr>
          <w:trHeight w:val="33"/>
          <w:jc w:val="center"/>
        </w:trPr>
        <w:tc>
          <w:tcPr>
            <w:tcW w:w="1290" w:type="dxa"/>
            <w:tcBorders>
              <w:top w:val="single" w:sz="4" w:space="0" w:color="auto"/>
              <w:left w:val="single" w:sz="8" w:space="0" w:color="auto"/>
              <w:bottom w:val="single" w:sz="4" w:space="0" w:color="auto"/>
              <w:right w:val="single" w:sz="4" w:space="0" w:color="auto"/>
            </w:tcBorders>
            <w:shd w:val="clear" w:color="000000" w:fill="FFFFFF"/>
            <w:noWrap/>
          </w:tcPr>
          <w:p w:rsidR="000D5DDC" w:rsidRPr="00D85FC1" w:rsidRDefault="000D5DDC" w:rsidP="009F1B8E">
            <w:pPr>
              <w:spacing w:after="0" w:line="240" w:lineRule="atLeast"/>
              <w:jc w:val="center"/>
              <w:rPr>
                <w:rFonts w:ascii="Times New Roman" w:hAnsi="Times New Roman"/>
                <w:sz w:val="24"/>
                <w:szCs w:val="24"/>
              </w:rPr>
            </w:pPr>
            <w:r w:rsidRPr="00D85FC1">
              <w:rPr>
                <w:rFonts w:ascii="Times New Roman" w:hAnsi="Times New Roman"/>
                <w:sz w:val="24"/>
                <w:szCs w:val="24"/>
              </w:rPr>
              <w:t>ПР 1</w:t>
            </w:r>
          </w:p>
        </w:tc>
        <w:tc>
          <w:tcPr>
            <w:tcW w:w="5397" w:type="dxa"/>
            <w:tcBorders>
              <w:top w:val="nil"/>
              <w:left w:val="nil"/>
              <w:bottom w:val="single" w:sz="4" w:space="0" w:color="auto"/>
              <w:right w:val="single" w:sz="4" w:space="0" w:color="auto"/>
            </w:tcBorders>
            <w:shd w:val="clear" w:color="auto" w:fill="FFFFFF"/>
            <w:noWrap/>
            <w:vAlign w:val="center"/>
          </w:tcPr>
          <w:p w:rsidR="000D5DDC" w:rsidRPr="00D85FC1" w:rsidRDefault="000D5DDC" w:rsidP="009F1B8E">
            <w:pPr>
              <w:spacing w:after="0" w:line="240" w:lineRule="atLeast"/>
              <w:rPr>
                <w:rFonts w:ascii="Times New Roman" w:hAnsi="Times New Roman"/>
                <w:sz w:val="24"/>
                <w:szCs w:val="24"/>
              </w:rPr>
            </w:pPr>
            <w:r w:rsidRPr="00D85FC1">
              <w:rPr>
                <w:rFonts w:ascii="Times New Roman" w:hAnsi="Times New Roman"/>
                <w:sz w:val="24"/>
                <w:szCs w:val="24"/>
              </w:rPr>
              <w:t xml:space="preserve">Ознайомча клінічна практика </w:t>
            </w:r>
          </w:p>
        </w:tc>
        <w:tc>
          <w:tcPr>
            <w:tcW w:w="851" w:type="dxa"/>
            <w:tcBorders>
              <w:top w:val="nil"/>
              <w:left w:val="nil"/>
              <w:bottom w:val="single" w:sz="4" w:space="0" w:color="auto"/>
              <w:right w:val="single" w:sz="4" w:space="0" w:color="auto"/>
            </w:tcBorders>
            <w:shd w:val="clear" w:color="000000"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6</w:t>
            </w:r>
          </w:p>
        </w:tc>
        <w:tc>
          <w:tcPr>
            <w:tcW w:w="850" w:type="dxa"/>
            <w:tcBorders>
              <w:top w:val="nil"/>
              <w:left w:val="nil"/>
              <w:bottom w:val="single" w:sz="4" w:space="0" w:color="auto"/>
              <w:right w:val="single" w:sz="4" w:space="0" w:color="auto"/>
            </w:tcBorders>
            <w:shd w:val="clear" w:color="000000"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180</w:t>
            </w:r>
          </w:p>
        </w:tc>
        <w:tc>
          <w:tcPr>
            <w:tcW w:w="851" w:type="dxa"/>
            <w:tcBorders>
              <w:top w:val="nil"/>
              <w:left w:val="nil"/>
              <w:bottom w:val="single" w:sz="4" w:space="0" w:color="auto"/>
              <w:right w:val="single" w:sz="4" w:space="0" w:color="auto"/>
            </w:tcBorders>
            <w:shd w:val="clear" w:color="000000" w:fill="FFFFFF"/>
            <w:vAlign w:val="center"/>
          </w:tcPr>
          <w:p w:rsidR="000D5DDC" w:rsidRPr="00D85FC1" w:rsidRDefault="000D5DDC" w:rsidP="00DE3E41">
            <w:pPr>
              <w:spacing w:line="240" w:lineRule="atLeast"/>
              <w:jc w:val="center"/>
              <w:rPr>
                <w:rFonts w:ascii="Times New Roman" w:hAnsi="Times New Roman"/>
                <w:sz w:val="24"/>
                <w:szCs w:val="24"/>
              </w:rPr>
            </w:pPr>
            <w:proofErr w:type="spellStart"/>
            <w:r w:rsidRPr="00D85FC1">
              <w:rPr>
                <w:rFonts w:ascii="Times New Roman" w:hAnsi="Times New Roman"/>
                <w:sz w:val="24"/>
                <w:szCs w:val="24"/>
              </w:rPr>
              <w:t>дз</w:t>
            </w:r>
            <w:proofErr w:type="spellEnd"/>
          </w:p>
        </w:tc>
        <w:tc>
          <w:tcPr>
            <w:tcW w:w="542" w:type="dxa"/>
            <w:tcBorders>
              <w:top w:val="nil"/>
              <w:left w:val="nil"/>
              <w:bottom w:val="single" w:sz="4" w:space="0" w:color="auto"/>
              <w:right w:val="single" w:sz="8" w:space="0" w:color="auto"/>
            </w:tcBorders>
            <w:shd w:val="clear" w:color="000000" w:fill="FFFFFF"/>
            <w:noWrap/>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2</w:t>
            </w:r>
          </w:p>
        </w:tc>
      </w:tr>
      <w:tr w:rsidR="000D5DDC" w:rsidRPr="00D85FC1" w:rsidTr="0073541B">
        <w:trPr>
          <w:trHeight w:val="43"/>
          <w:jc w:val="center"/>
        </w:trPr>
        <w:tc>
          <w:tcPr>
            <w:tcW w:w="1290" w:type="dxa"/>
            <w:tcBorders>
              <w:top w:val="nil"/>
              <w:left w:val="single" w:sz="8" w:space="0" w:color="auto"/>
              <w:bottom w:val="single" w:sz="4" w:space="0" w:color="auto"/>
              <w:right w:val="single" w:sz="4" w:space="0" w:color="auto"/>
            </w:tcBorders>
            <w:shd w:val="clear" w:color="000000" w:fill="FFFFFF"/>
            <w:noWrap/>
          </w:tcPr>
          <w:p w:rsidR="000D5DDC" w:rsidRPr="00D85FC1" w:rsidRDefault="000D5DDC" w:rsidP="009F1B8E">
            <w:pPr>
              <w:spacing w:after="0" w:line="240" w:lineRule="atLeast"/>
              <w:jc w:val="center"/>
              <w:rPr>
                <w:rFonts w:ascii="Times New Roman" w:hAnsi="Times New Roman"/>
                <w:sz w:val="24"/>
                <w:szCs w:val="24"/>
              </w:rPr>
            </w:pPr>
            <w:r w:rsidRPr="00D85FC1">
              <w:rPr>
                <w:rFonts w:ascii="Times New Roman" w:hAnsi="Times New Roman"/>
                <w:sz w:val="24"/>
                <w:szCs w:val="24"/>
              </w:rPr>
              <w:t>ПР 2</w:t>
            </w:r>
          </w:p>
        </w:tc>
        <w:tc>
          <w:tcPr>
            <w:tcW w:w="5397" w:type="dxa"/>
            <w:tcBorders>
              <w:top w:val="nil"/>
              <w:left w:val="nil"/>
              <w:bottom w:val="single" w:sz="4" w:space="0" w:color="auto"/>
              <w:right w:val="single" w:sz="4" w:space="0" w:color="auto"/>
            </w:tcBorders>
            <w:shd w:val="clear" w:color="auto" w:fill="FFFFFF"/>
            <w:noWrap/>
            <w:vAlign w:val="center"/>
          </w:tcPr>
          <w:p w:rsidR="000D5DDC" w:rsidRPr="00D85FC1" w:rsidRDefault="000D5DDC" w:rsidP="009F1B8E">
            <w:pPr>
              <w:spacing w:after="0" w:line="240" w:lineRule="atLeast"/>
              <w:rPr>
                <w:rFonts w:ascii="Times New Roman" w:hAnsi="Times New Roman"/>
                <w:sz w:val="24"/>
                <w:szCs w:val="24"/>
              </w:rPr>
            </w:pPr>
            <w:r w:rsidRPr="00D85FC1">
              <w:rPr>
                <w:rFonts w:ascii="Times New Roman" w:hAnsi="Times New Roman"/>
                <w:sz w:val="24"/>
                <w:szCs w:val="24"/>
              </w:rPr>
              <w:t xml:space="preserve">Навчальна клінічна практика  </w:t>
            </w:r>
          </w:p>
        </w:tc>
        <w:tc>
          <w:tcPr>
            <w:tcW w:w="851" w:type="dxa"/>
            <w:tcBorders>
              <w:top w:val="nil"/>
              <w:left w:val="nil"/>
              <w:bottom w:val="single" w:sz="4" w:space="0" w:color="auto"/>
              <w:right w:val="single" w:sz="4" w:space="0" w:color="auto"/>
            </w:tcBorders>
            <w:shd w:val="clear" w:color="000000"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6</w:t>
            </w:r>
          </w:p>
        </w:tc>
        <w:tc>
          <w:tcPr>
            <w:tcW w:w="850" w:type="dxa"/>
            <w:tcBorders>
              <w:top w:val="nil"/>
              <w:left w:val="nil"/>
              <w:bottom w:val="single" w:sz="4" w:space="0" w:color="auto"/>
              <w:right w:val="single" w:sz="4" w:space="0" w:color="auto"/>
            </w:tcBorders>
            <w:shd w:val="clear" w:color="000000"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180</w:t>
            </w:r>
          </w:p>
        </w:tc>
        <w:tc>
          <w:tcPr>
            <w:tcW w:w="851" w:type="dxa"/>
            <w:tcBorders>
              <w:top w:val="nil"/>
              <w:left w:val="nil"/>
              <w:bottom w:val="single" w:sz="4" w:space="0" w:color="auto"/>
              <w:right w:val="single" w:sz="4" w:space="0" w:color="auto"/>
            </w:tcBorders>
            <w:shd w:val="clear" w:color="000000" w:fill="FFFFFF"/>
            <w:vAlign w:val="center"/>
          </w:tcPr>
          <w:p w:rsidR="000D5DDC" w:rsidRPr="00D85FC1" w:rsidRDefault="000D5DDC" w:rsidP="00DE3E41">
            <w:pPr>
              <w:spacing w:line="240" w:lineRule="atLeast"/>
              <w:jc w:val="center"/>
              <w:rPr>
                <w:rFonts w:ascii="Times New Roman" w:hAnsi="Times New Roman"/>
                <w:sz w:val="24"/>
                <w:szCs w:val="24"/>
              </w:rPr>
            </w:pPr>
            <w:proofErr w:type="spellStart"/>
            <w:r w:rsidRPr="00D85FC1">
              <w:rPr>
                <w:rFonts w:ascii="Times New Roman" w:hAnsi="Times New Roman"/>
                <w:sz w:val="24"/>
                <w:szCs w:val="24"/>
              </w:rPr>
              <w:t>дз</w:t>
            </w:r>
            <w:proofErr w:type="spellEnd"/>
          </w:p>
        </w:tc>
        <w:tc>
          <w:tcPr>
            <w:tcW w:w="542" w:type="dxa"/>
            <w:tcBorders>
              <w:top w:val="nil"/>
              <w:left w:val="nil"/>
              <w:bottom w:val="single" w:sz="4" w:space="0" w:color="auto"/>
              <w:right w:val="single" w:sz="8" w:space="0" w:color="auto"/>
            </w:tcBorders>
            <w:shd w:val="clear" w:color="000000" w:fill="FFFFFF"/>
            <w:noWrap/>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4</w:t>
            </w:r>
          </w:p>
        </w:tc>
      </w:tr>
      <w:tr w:rsidR="000D5DDC" w:rsidRPr="00D85FC1" w:rsidTr="0073541B">
        <w:trPr>
          <w:trHeight w:val="43"/>
          <w:jc w:val="center"/>
        </w:trPr>
        <w:tc>
          <w:tcPr>
            <w:tcW w:w="1290" w:type="dxa"/>
            <w:tcBorders>
              <w:top w:val="nil"/>
              <w:left w:val="single" w:sz="8" w:space="0" w:color="auto"/>
              <w:bottom w:val="single" w:sz="4" w:space="0" w:color="auto"/>
              <w:right w:val="single" w:sz="4" w:space="0" w:color="auto"/>
            </w:tcBorders>
            <w:shd w:val="clear" w:color="000000" w:fill="FFFFFF"/>
            <w:noWrap/>
          </w:tcPr>
          <w:p w:rsidR="000D5DDC" w:rsidRPr="00D85FC1" w:rsidRDefault="000D5DDC" w:rsidP="009F1B8E">
            <w:pPr>
              <w:spacing w:after="0" w:line="240" w:lineRule="atLeast"/>
              <w:jc w:val="center"/>
              <w:rPr>
                <w:rFonts w:ascii="Times New Roman" w:hAnsi="Times New Roman"/>
                <w:sz w:val="24"/>
                <w:szCs w:val="24"/>
              </w:rPr>
            </w:pPr>
            <w:r w:rsidRPr="00D85FC1">
              <w:rPr>
                <w:rFonts w:ascii="Times New Roman" w:hAnsi="Times New Roman"/>
                <w:sz w:val="24"/>
                <w:szCs w:val="24"/>
              </w:rPr>
              <w:t>ПР 3</w:t>
            </w:r>
          </w:p>
        </w:tc>
        <w:tc>
          <w:tcPr>
            <w:tcW w:w="5397" w:type="dxa"/>
            <w:tcBorders>
              <w:top w:val="nil"/>
              <w:left w:val="nil"/>
              <w:bottom w:val="single" w:sz="4" w:space="0" w:color="auto"/>
              <w:right w:val="single" w:sz="4" w:space="0" w:color="auto"/>
            </w:tcBorders>
            <w:shd w:val="clear" w:color="auto" w:fill="FFFFFF"/>
            <w:noWrap/>
            <w:vAlign w:val="center"/>
          </w:tcPr>
          <w:p w:rsidR="000D5DDC" w:rsidRPr="00D85FC1" w:rsidRDefault="000D5DDC" w:rsidP="009F1B8E">
            <w:pPr>
              <w:spacing w:after="0" w:line="240" w:lineRule="atLeast"/>
              <w:rPr>
                <w:rFonts w:ascii="Times New Roman" w:hAnsi="Times New Roman"/>
                <w:sz w:val="24"/>
                <w:szCs w:val="24"/>
              </w:rPr>
            </w:pPr>
            <w:r w:rsidRPr="00D85FC1">
              <w:rPr>
                <w:rFonts w:ascii="Times New Roman" w:hAnsi="Times New Roman"/>
                <w:sz w:val="24"/>
                <w:szCs w:val="24"/>
              </w:rPr>
              <w:t xml:space="preserve">Виробнича клінічна практика  </w:t>
            </w:r>
          </w:p>
        </w:tc>
        <w:tc>
          <w:tcPr>
            <w:tcW w:w="851" w:type="dxa"/>
            <w:tcBorders>
              <w:top w:val="nil"/>
              <w:left w:val="nil"/>
              <w:bottom w:val="single" w:sz="4" w:space="0" w:color="auto"/>
              <w:right w:val="single" w:sz="4" w:space="0" w:color="auto"/>
            </w:tcBorders>
            <w:shd w:val="clear" w:color="000000"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6</w:t>
            </w:r>
          </w:p>
        </w:tc>
        <w:tc>
          <w:tcPr>
            <w:tcW w:w="850" w:type="dxa"/>
            <w:tcBorders>
              <w:top w:val="nil"/>
              <w:left w:val="nil"/>
              <w:bottom w:val="single" w:sz="4" w:space="0" w:color="auto"/>
              <w:right w:val="single" w:sz="4" w:space="0" w:color="auto"/>
            </w:tcBorders>
            <w:shd w:val="clear" w:color="000000"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180</w:t>
            </w:r>
          </w:p>
        </w:tc>
        <w:tc>
          <w:tcPr>
            <w:tcW w:w="851" w:type="dxa"/>
            <w:tcBorders>
              <w:top w:val="nil"/>
              <w:left w:val="nil"/>
              <w:bottom w:val="single" w:sz="4" w:space="0" w:color="auto"/>
              <w:right w:val="single" w:sz="4" w:space="0" w:color="auto"/>
            </w:tcBorders>
            <w:shd w:val="clear" w:color="000000" w:fill="FFFFFF"/>
            <w:vAlign w:val="center"/>
          </w:tcPr>
          <w:p w:rsidR="000D5DDC" w:rsidRPr="00D85FC1" w:rsidRDefault="000D5DDC" w:rsidP="00DE3E41">
            <w:pPr>
              <w:spacing w:line="240" w:lineRule="atLeast"/>
              <w:jc w:val="center"/>
              <w:rPr>
                <w:rFonts w:ascii="Times New Roman" w:hAnsi="Times New Roman"/>
                <w:sz w:val="24"/>
                <w:szCs w:val="24"/>
              </w:rPr>
            </w:pPr>
            <w:proofErr w:type="spellStart"/>
            <w:r w:rsidRPr="00D85FC1">
              <w:rPr>
                <w:rFonts w:ascii="Times New Roman" w:hAnsi="Times New Roman"/>
                <w:sz w:val="24"/>
                <w:szCs w:val="24"/>
              </w:rPr>
              <w:t>дз</w:t>
            </w:r>
            <w:proofErr w:type="spellEnd"/>
          </w:p>
        </w:tc>
        <w:tc>
          <w:tcPr>
            <w:tcW w:w="542" w:type="dxa"/>
            <w:tcBorders>
              <w:top w:val="nil"/>
              <w:left w:val="nil"/>
              <w:bottom w:val="single" w:sz="4" w:space="0" w:color="auto"/>
              <w:right w:val="single" w:sz="8" w:space="0" w:color="auto"/>
            </w:tcBorders>
            <w:shd w:val="clear" w:color="000000" w:fill="FFFFFF"/>
            <w:noWrap/>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6</w:t>
            </w:r>
          </w:p>
        </w:tc>
      </w:tr>
      <w:tr w:rsidR="000D5DDC" w:rsidRPr="00D85FC1" w:rsidTr="0073541B">
        <w:trPr>
          <w:trHeight w:val="43"/>
          <w:jc w:val="center"/>
        </w:trPr>
        <w:tc>
          <w:tcPr>
            <w:tcW w:w="1290" w:type="dxa"/>
            <w:tcBorders>
              <w:top w:val="nil"/>
              <w:left w:val="single" w:sz="8" w:space="0" w:color="auto"/>
              <w:bottom w:val="nil"/>
              <w:right w:val="single" w:sz="4" w:space="0" w:color="auto"/>
            </w:tcBorders>
            <w:shd w:val="clear" w:color="000000" w:fill="FFFFFF"/>
            <w:noWrap/>
          </w:tcPr>
          <w:p w:rsidR="000D5DDC" w:rsidRPr="00D85FC1" w:rsidRDefault="000D5DDC" w:rsidP="009F1B8E">
            <w:pPr>
              <w:spacing w:after="0" w:line="240" w:lineRule="atLeast"/>
              <w:jc w:val="center"/>
              <w:rPr>
                <w:rFonts w:ascii="Times New Roman" w:hAnsi="Times New Roman"/>
                <w:sz w:val="24"/>
                <w:szCs w:val="24"/>
              </w:rPr>
            </w:pPr>
            <w:r w:rsidRPr="00D85FC1">
              <w:rPr>
                <w:rFonts w:ascii="Times New Roman" w:hAnsi="Times New Roman"/>
                <w:sz w:val="24"/>
                <w:szCs w:val="24"/>
              </w:rPr>
              <w:t>ПР 4</w:t>
            </w:r>
          </w:p>
        </w:tc>
        <w:tc>
          <w:tcPr>
            <w:tcW w:w="5397" w:type="dxa"/>
            <w:tcBorders>
              <w:top w:val="nil"/>
              <w:left w:val="nil"/>
              <w:bottom w:val="nil"/>
              <w:right w:val="single" w:sz="4" w:space="0" w:color="auto"/>
            </w:tcBorders>
            <w:shd w:val="clear" w:color="auto" w:fill="FFFFFF"/>
            <w:noWrap/>
            <w:vAlign w:val="center"/>
          </w:tcPr>
          <w:p w:rsidR="000D5DDC" w:rsidRPr="00D85FC1" w:rsidRDefault="000D5DDC" w:rsidP="009F1B8E">
            <w:pPr>
              <w:spacing w:after="0" w:line="240" w:lineRule="atLeast"/>
              <w:rPr>
                <w:rFonts w:ascii="Times New Roman" w:hAnsi="Times New Roman"/>
                <w:sz w:val="24"/>
                <w:szCs w:val="24"/>
              </w:rPr>
            </w:pPr>
            <w:r w:rsidRPr="00D85FC1">
              <w:rPr>
                <w:rFonts w:ascii="Times New Roman" w:hAnsi="Times New Roman"/>
                <w:sz w:val="24"/>
                <w:szCs w:val="24"/>
              </w:rPr>
              <w:t xml:space="preserve">Клінічна практика  </w:t>
            </w:r>
          </w:p>
        </w:tc>
        <w:tc>
          <w:tcPr>
            <w:tcW w:w="851" w:type="dxa"/>
            <w:tcBorders>
              <w:top w:val="nil"/>
              <w:left w:val="nil"/>
              <w:bottom w:val="nil"/>
              <w:right w:val="single" w:sz="4" w:space="0" w:color="auto"/>
            </w:tcBorders>
            <w:shd w:val="clear" w:color="000000"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6</w:t>
            </w:r>
          </w:p>
        </w:tc>
        <w:tc>
          <w:tcPr>
            <w:tcW w:w="850" w:type="dxa"/>
            <w:tcBorders>
              <w:top w:val="nil"/>
              <w:left w:val="nil"/>
              <w:bottom w:val="nil"/>
              <w:right w:val="single" w:sz="4" w:space="0" w:color="auto"/>
            </w:tcBorders>
            <w:shd w:val="clear" w:color="000000"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180</w:t>
            </w:r>
          </w:p>
        </w:tc>
        <w:tc>
          <w:tcPr>
            <w:tcW w:w="851" w:type="dxa"/>
            <w:tcBorders>
              <w:top w:val="nil"/>
              <w:left w:val="nil"/>
              <w:bottom w:val="nil"/>
              <w:right w:val="single" w:sz="4" w:space="0" w:color="auto"/>
            </w:tcBorders>
            <w:shd w:val="clear" w:color="000000" w:fill="FFFFFF"/>
            <w:vAlign w:val="center"/>
          </w:tcPr>
          <w:p w:rsidR="000D5DDC" w:rsidRPr="00D85FC1" w:rsidRDefault="000D5DDC" w:rsidP="00DE3E41">
            <w:pPr>
              <w:spacing w:line="240" w:lineRule="atLeast"/>
              <w:jc w:val="center"/>
              <w:rPr>
                <w:rFonts w:ascii="Times New Roman" w:hAnsi="Times New Roman"/>
                <w:sz w:val="24"/>
                <w:szCs w:val="24"/>
              </w:rPr>
            </w:pPr>
            <w:proofErr w:type="spellStart"/>
            <w:r w:rsidRPr="00D85FC1">
              <w:rPr>
                <w:rFonts w:ascii="Times New Roman" w:hAnsi="Times New Roman"/>
                <w:sz w:val="24"/>
                <w:szCs w:val="24"/>
              </w:rPr>
              <w:t>дз</w:t>
            </w:r>
            <w:proofErr w:type="spellEnd"/>
          </w:p>
        </w:tc>
        <w:tc>
          <w:tcPr>
            <w:tcW w:w="542" w:type="dxa"/>
            <w:tcBorders>
              <w:top w:val="nil"/>
              <w:left w:val="nil"/>
              <w:bottom w:val="nil"/>
              <w:right w:val="single" w:sz="8" w:space="0" w:color="auto"/>
            </w:tcBorders>
            <w:shd w:val="clear" w:color="000000" w:fill="FFFFFF"/>
            <w:noWrap/>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8</w:t>
            </w:r>
          </w:p>
        </w:tc>
      </w:tr>
      <w:tr w:rsidR="000D5DDC" w:rsidRPr="00D85FC1" w:rsidTr="0073541B">
        <w:trPr>
          <w:trHeight w:val="375"/>
          <w:jc w:val="center"/>
        </w:trPr>
        <w:tc>
          <w:tcPr>
            <w:tcW w:w="1290" w:type="dxa"/>
            <w:tcBorders>
              <w:top w:val="single" w:sz="8" w:space="0" w:color="auto"/>
              <w:left w:val="single" w:sz="8" w:space="0" w:color="auto"/>
              <w:bottom w:val="single" w:sz="8" w:space="0" w:color="auto"/>
              <w:right w:val="single" w:sz="4" w:space="0" w:color="auto"/>
            </w:tcBorders>
            <w:shd w:val="clear" w:color="000000" w:fill="FFFFFF"/>
            <w:noWrap/>
          </w:tcPr>
          <w:p w:rsidR="000D5DDC" w:rsidRPr="00D85FC1" w:rsidRDefault="000D5DDC" w:rsidP="009F1B8E">
            <w:pPr>
              <w:spacing w:after="0" w:line="240" w:lineRule="atLeast"/>
              <w:jc w:val="center"/>
              <w:rPr>
                <w:rFonts w:ascii="Times New Roman" w:hAnsi="Times New Roman"/>
                <w:sz w:val="24"/>
                <w:szCs w:val="24"/>
              </w:rPr>
            </w:pPr>
            <w:r w:rsidRPr="00D85FC1">
              <w:rPr>
                <w:rFonts w:ascii="Times New Roman" w:hAnsi="Times New Roman"/>
                <w:sz w:val="24"/>
                <w:szCs w:val="24"/>
              </w:rPr>
              <w:t> </w:t>
            </w:r>
          </w:p>
        </w:tc>
        <w:tc>
          <w:tcPr>
            <w:tcW w:w="5397" w:type="dxa"/>
            <w:tcBorders>
              <w:top w:val="single" w:sz="8" w:space="0" w:color="auto"/>
              <w:left w:val="nil"/>
              <w:bottom w:val="single" w:sz="8" w:space="0" w:color="auto"/>
              <w:right w:val="single" w:sz="4" w:space="0" w:color="auto"/>
            </w:tcBorders>
            <w:shd w:val="clear" w:color="000000" w:fill="FFFFFF"/>
            <w:vAlign w:val="center"/>
          </w:tcPr>
          <w:p w:rsidR="000D5DDC" w:rsidRPr="00D85FC1" w:rsidRDefault="000D5DDC" w:rsidP="009F1B8E">
            <w:pPr>
              <w:spacing w:after="0" w:line="240" w:lineRule="atLeast"/>
              <w:rPr>
                <w:rFonts w:ascii="Times New Roman" w:hAnsi="Times New Roman"/>
                <w:b/>
                <w:bCs/>
                <w:sz w:val="24"/>
                <w:szCs w:val="24"/>
              </w:rPr>
            </w:pPr>
            <w:r w:rsidRPr="00D85FC1">
              <w:rPr>
                <w:rFonts w:ascii="Times New Roman" w:hAnsi="Times New Roman"/>
                <w:b/>
                <w:bCs/>
                <w:sz w:val="24"/>
                <w:szCs w:val="24"/>
              </w:rPr>
              <w:t xml:space="preserve">Практично орієнтований комплексний іспит </w:t>
            </w:r>
          </w:p>
        </w:tc>
        <w:tc>
          <w:tcPr>
            <w:tcW w:w="851" w:type="dxa"/>
            <w:tcBorders>
              <w:top w:val="single" w:sz="8" w:space="0" w:color="auto"/>
              <w:left w:val="nil"/>
              <w:bottom w:val="single" w:sz="8" w:space="0" w:color="auto"/>
              <w:right w:val="single" w:sz="4" w:space="0" w:color="auto"/>
            </w:tcBorders>
            <w:shd w:val="clear" w:color="000000" w:fill="FFFFFF"/>
            <w:noWrap/>
            <w:vAlign w:val="center"/>
          </w:tcPr>
          <w:p w:rsidR="000D5DDC" w:rsidRPr="00D85FC1" w:rsidRDefault="000D5DDC" w:rsidP="00DE3E41">
            <w:pPr>
              <w:spacing w:line="240" w:lineRule="atLeast"/>
              <w:jc w:val="center"/>
              <w:rPr>
                <w:rFonts w:ascii="Times New Roman" w:hAnsi="Times New Roman"/>
                <w:bCs/>
                <w:sz w:val="24"/>
                <w:szCs w:val="24"/>
              </w:rPr>
            </w:pPr>
            <w:r w:rsidRPr="00D85FC1">
              <w:rPr>
                <w:rFonts w:ascii="Times New Roman" w:hAnsi="Times New Roman"/>
                <w:bCs/>
                <w:sz w:val="24"/>
                <w:szCs w:val="24"/>
              </w:rPr>
              <w:t>2</w:t>
            </w:r>
          </w:p>
        </w:tc>
        <w:tc>
          <w:tcPr>
            <w:tcW w:w="850" w:type="dxa"/>
            <w:tcBorders>
              <w:top w:val="single" w:sz="8" w:space="0" w:color="auto"/>
              <w:left w:val="nil"/>
              <w:bottom w:val="single" w:sz="8" w:space="0" w:color="auto"/>
              <w:right w:val="single" w:sz="4" w:space="0" w:color="auto"/>
            </w:tcBorders>
            <w:shd w:val="clear" w:color="000000" w:fill="FFFFFF"/>
            <w:vAlign w:val="center"/>
          </w:tcPr>
          <w:p w:rsidR="000D5DDC" w:rsidRPr="00D85FC1" w:rsidRDefault="000D5DDC" w:rsidP="00DE3E41">
            <w:pPr>
              <w:spacing w:line="240" w:lineRule="atLeast"/>
              <w:jc w:val="center"/>
              <w:rPr>
                <w:rFonts w:ascii="Times New Roman" w:hAnsi="Times New Roman"/>
                <w:bCs/>
                <w:sz w:val="24"/>
                <w:szCs w:val="24"/>
              </w:rPr>
            </w:pPr>
            <w:r w:rsidRPr="00D85FC1">
              <w:rPr>
                <w:rFonts w:ascii="Times New Roman" w:hAnsi="Times New Roman"/>
                <w:bCs/>
                <w:sz w:val="24"/>
                <w:szCs w:val="24"/>
              </w:rPr>
              <w:t>60</w:t>
            </w:r>
          </w:p>
        </w:tc>
        <w:tc>
          <w:tcPr>
            <w:tcW w:w="851" w:type="dxa"/>
            <w:tcBorders>
              <w:top w:val="single" w:sz="8" w:space="0" w:color="auto"/>
              <w:left w:val="nil"/>
              <w:bottom w:val="single" w:sz="8" w:space="0" w:color="auto"/>
              <w:right w:val="single" w:sz="4" w:space="0" w:color="auto"/>
            </w:tcBorders>
            <w:shd w:val="clear" w:color="000000" w:fill="FFFFFF"/>
            <w:vAlign w:val="center"/>
          </w:tcPr>
          <w:p w:rsidR="000D5DDC" w:rsidRPr="00D85FC1" w:rsidRDefault="000D5DDC" w:rsidP="00DE3E41">
            <w:pPr>
              <w:spacing w:line="240" w:lineRule="atLeast"/>
              <w:jc w:val="center"/>
              <w:rPr>
                <w:rFonts w:ascii="Times New Roman" w:hAnsi="Times New Roman"/>
                <w:bCs/>
                <w:sz w:val="24"/>
                <w:szCs w:val="24"/>
              </w:rPr>
            </w:pPr>
            <w:r w:rsidRPr="00D85FC1">
              <w:rPr>
                <w:rFonts w:ascii="Times New Roman" w:hAnsi="Times New Roman"/>
                <w:bCs/>
                <w:sz w:val="24"/>
                <w:szCs w:val="24"/>
              </w:rPr>
              <w:t>і</w:t>
            </w:r>
          </w:p>
        </w:tc>
        <w:tc>
          <w:tcPr>
            <w:tcW w:w="542" w:type="dxa"/>
            <w:tcBorders>
              <w:top w:val="single" w:sz="8" w:space="0" w:color="auto"/>
              <w:left w:val="nil"/>
              <w:bottom w:val="single" w:sz="8" w:space="0" w:color="auto"/>
              <w:right w:val="single" w:sz="8" w:space="0" w:color="auto"/>
            </w:tcBorders>
            <w:shd w:val="clear" w:color="000000" w:fill="FFFFFF"/>
            <w:noWrap/>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8</w:t>
            </w:r>
          </w:p>
        </w:tc>
      </w:tr>
      <w:tr w:rsidR="000D5DDC" w:rsidRPr="00D85FC1" w:rsidTr="0073541B">
        <w:trPr>
          <w:trHeight w:val="375"/>
          <w:jc w:val="center"/>
        </w:trPr>
        <w:tc>
          <w:tcPr>
            <w:tcW w:w="6687" w:type="dxa"/>
            <w:gridSpan w:val="2"/>
            <w:tcBorders>
              <w:top w:val="nil"/>
              <w:left w:val="single" w:sz="8" w:space="0" w:color="auto"/>
              <w:bottom w:val="single" w:sz="8" w:space="0" w:color="auto"/>
              <w:right w:val="single" w:sz="4" w:space="0" w:color="000000"/>
            </w:tcBorders>
            <w:shd w:val="clear" w:color="000000" w:fill="CCECFF"/>
            <w:vAlign w:val="center"/>
          </w:tcPr>
          <w:p w:rsidR="000D5DDC" w:rsidRPr="00D85FC1" w:rsidRDefault="000D5DDC" w:rsidP="009F1B8E">
            <w:pPr>
              <w:spacing w:after="0" w:line="240" w:lineRule="atLeast"/>
              <w:rPr>
                <w:rFonts w:ascii="Times New Roman" w:hAnsi="Times New Roman"/>
                <w:b/>
                <w:bCs/>
                <w:sz w:val="24"/>
                <w:szCs w:val="24"/>
              </w:rPr>
            </w:pPr>
            <w:r w:rsidRPr="00D85FC1">
              <w:rPr>
                <w:rFonts w:ascii="Times New Roman" w:hAnsi="Times New Roman"/>
                <w:b/>
                <w:bCs/>
                <w:sz w:val="24"/>
                <w:szCs w:val="24"/>
              </w:rPr>
              <w:t>Всього ОК за циклом професійної підготовки</w:t>
            </w:r>
          </w:p>
        </w:tc>
        <w:tc>
          <w:tcPr>
            <w:tcW w:w="851" w:type="dxa"/>
            <w:tcBorders>
              <w:top w:val="nil"/>
              <w:left w:val="nil"/>
              <w:bottom w:val="single" w:sz="8" w:space="0" w:color="auto"/>
              <w:right w:val="single" w:sz="4" w:space="0" w:color="auto"/>
            </w:tcBorders>
            <w:shd w:val="clear" w:color="000000" w:fill="CCECFF"/>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119</w:t>
            </w:r>
          </w:p>
        </w:tc>
        <w:tc>
          <w:tcPr>
            <w:tcW w:w="850" w:type="dxa"/>
            <w:tcBorders>
              <w:top w:val="nil"/>
              <w:left w:val="nil"/>
              <w:bottom w:val="single" w:sz="8" w:space="0" w:color="auto"/>
              <w:right w:val="single" w:sz="4" w:space="0" w:color="auto"/>
            </w:tcBorders>
            <w:shd w:val="clear" w:color="000000" w:fill="CCECFF"/>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3570</w:t>
            </w:r>
          </w:p>
        </w:tc>
        <w:tc>
          <w:tcPr>
            <w:tcW w:w="851" w:type="dxa"/>
            <w:tcBorders>
              <w:top w:val="nil"/>
              <w:left w:val="nil"/>
              <w:bottom w:val="single" w:sz="8" w:space="0" w:color="auto"/>
              <w:right w:val="nil"/>
            </w:tcBorders>
            <w:shd w:val="clear" w:color="000000" w:fill="CCECFF"/>
            <w:vAlign w:val="center"/>
          </w:tcPr>
          <w:p w:rsidR="000D5DDC" w:rsidRPr="00D85FC1" w:rsidRDefault="0056520B" w:rsidP="00DE3E41">
            <w:pPr>
              <w:spacing w:line="240" w:lineRule="atLeast"/>
              <w:jc w:val="center"/>
              <w:rPr>
                <w:rFonts w:ascii="Times New Roman" w:hAnsi="Times New Roman"/>
                <w:b/>
                <w:bCs/>
                <w:sz w:val="24"/>
                <w:szCs w:val="24"/>
              </w:rPr>
            </w:pPr>
            <w:r>
              <w:rPr>
                <w:rFonts w:ascii="Times New Roman" w:hAnsi="Times New Roman"/>
                <w:b/>
                <w:bCs/>
                <w:sz w:val="24"/>
                <w:szCs w:val="24"/>
              </w:rPr>
              <w:t>31</w:t>
            </w:r>
          </w:p>
        </w:tc>
        <w:tc>
          <w:tcPr>
            <w:tcW w:w="542" w:type="dxa"/>
            <w:tcBorders>
              <w:top w:val="nil"/>
              <w:left w:val="single" w:sz="4" w:space="0" w:color="auto"/>
              <w:bottom w:val="single" w:sz="8" w:space="0" w:color="auto"/>
              <w:right w:val="single" w:sz="8" w:space="0" w:color="auto"/>
            </w:tcBorders>
            <w:shd w:val="clear" w:color="000000" w:fill="CCECFF"/>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 </w:t>
            </w:r>
          </w:p>
        </w:tc>
      </w:tr>
    </w:tbl>
    <w:p w:rsidR="000D5DDC" w:rsidRDefault="000D5DDC"/>
    <w:p w:rsidR="000D5DDC" w:rsidRDefault="000D5DDC"/>
    <w:p w:rsidR="000D5DDC" w:rsidRDefault="000D5DDC"/>
    <w:tbl>
      <w:tblPr>
        <w:tblW w:w="9781" w:type="dxa"/>
        <w:jc w:val="center"/>
        <w:tblLayout w:type="fixed"/>
        <w:tblLook w:val="00A0"/>
      </w:tblPr>
      <w:tblGrid>
        <w:gridCol w:w="1290"/>
        <w:gridCol w:w="5397"/>
        <w:gridCol w:w="851"/>
        <w:gridCol w:w="850"/>
        <w:gridCol w:w="851"/>
        <w:gridCol w:w="542"/>
      </w:tblGrid>
      <w:tr w:rsidR="000D5DDC" w:rsidRPr="00D85FC1" w:rsidTr="0073541B">
        <w:trPr>
          <w:trHeight w:val="74"/>
          <w:jc w:val="center"/>
        </w:trPr>
        <w:tc>
          <w:tcPr>
            <w:tcW w:w="9781" w:type="dxa"/>
            <w:gridSpan w:val="6"/>
            <w:tcBorders>
              <w:top w:val="single" w:sz="8" w:space="0" w:color="auto"/>
              <w:left w:val="single" w:sz="8" w:space="0" w:color="auto"/>
              <w:bottom w:val="single" w:sz="4" w:space="0" w:color="auto"/>
              <w:right w:val="single" w:sz="8" w:space="0" w:color="000000"/>
            </w:tcBorders>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Вибіркові компоненти освітньої програми загальної та професійної підготовки</w:t>
            </w:r>
          </w:p>
        </w:tc>
      </w:tr>
      <w:tr w:rsidR="000D5DDC" w:rsidRPr="00D85FC1" w:rsidTr="0073541B">
        <w:trPr>
          <w:trHeight w:val="405"/>
          <w:jc w:val="center"/>
        </w:trPr>
        <w:tc>
          <w:tcPr>
            <w:tcW w:w="6687" w:type="dxa"/>
            <w:gridSpan w:val="2"/>
            <w:tcBorders>
              <w:top w:val="single" w:sz="4" w:space="0" w:color="auto"/>
              <w:left w:val="single" w:sz="8" w:space="0" w:color="auto"/>
              <w:bottom w:val="single" w:sz="4" w:space="0" w:color="auto"/>
              <w:right w:val="single" w:sz="4" w:space="0" w:color="000000"/>
            </w:tcBorders>
            <w:shd w:val="clear" w:color="000000" w:fill="CCFFCC"/>
            <w:vAlign w:val="center"/>
          </w:tcPr>
          <w:p w:rsidR="000D5DDC" w:rsidRPr="00D85FC1" w:rsidRDefault="000D5DDC" w:rsidP="00DE3E41">
            <w:pPr>
              <w:spacing w:line="240" w:lineRule="atLeast"/>
              <w:jc w:val="center"/>
              <w:rPr>
                <w:rFonts w:ascii="Times New Roman" w:hAnsi="Times New Roman"/>
                <w:b/>
                <w:bCs/>
                <w:sz w:val="24"/>
                <w:szCs w:val="24"/>
              </w:rPr>
            </w:pPr>
            <w:bookmarkStart w:id="9" w:name="_Hlk39613290"/>
            <w:r w:rsidRPr="00D85FC1">
              <w:rPr>
                <w:rFonts w:ascii="Times New Roman" w:hAnsi="Times New Roman"/>
                <w:b/>
                <w:bCs/>
                <w:sz w:val="24"/>
                <w:szCs w:val="24"/>
              </w:rPr>
              <w:t>Всього ВК за циклом професійної підготовки</w:t>
            </w:r>
          </w:p>
        </w:tc>
        <w:tc>
          <w:tcPr>
            <w:tcW w:w="851" w:type="dxa"/>
            <w:tcBorders>
              <w:top w:val="nil"/>
              <w:left w:val="nil"/>
              <w:bottom w:val="single" w:sz="4" w:space="0" w:color="auto"/>
              <w:right w:val="single" w:sz="4" w:space="0" w:color="auto"/>
            </w:tcBorders>
            <w:shd w:val="clear" w:color="000000" w:fill="CCFFCC"/>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40</w:t>
            </w:r>
          </w:p>
        </w:tc>
        <w:tc>
          <w:tcPr>
            <w:tcW w:w="850" w:type="dxa"/>
            <w:tcBorders>
              <w:top w:val="nil"/>
              <w:left w:val="nil"/>
              <w:bottom w:val="single" w:sz="4" w:space="0" w:color="auto"/>
              <w:right w:val="single" w:sz="4" w:space="0" w:color="auto"/>
            </w:tcBorders>
            <w:shd w:val="clear" w:color="000000" w:fill="CCFFCC"/>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1200</w:t>
            </w:r>
          </w:p>
        </w:tc>
        <w:tc>
          <w:tcPr>
            <w:tcW w:w="851" w:type="dxa"/>
            <w:tcBorders>
              <w:top w:val="nil"/>
              <w:left w:val="nil"/>
              <w:bottom w:val="single" w:sz="4" w:space="0" w:color="auto"/>
              <w:right w:val="single" w:sz="4" w:space="0" w:color="auto"/>
            </w:tcBorders>
            <w:shd w:val="clear" w:color="000000" w:fill="CCFFCC"/>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8</w:t>
            </w:r>
          </w:p>
        </w:tc>
        <w:tc>
          <w:tcPr>
            <w:tcW w:w="542" w:type="dxa"/>
            <w:tcBorders>
              <w:top w:val="nil"/>
              <w:left w:val="nil"/>
              <w:bottom w:val="single" w:sz="4" w:space="0" w:color="auto"/>
              <w:right w:val="single" w:sz="8" w:space="0" w:color="auto"/>
            </w:tcBorders>
            <w:shd w:val="clear" w:color="000000" w:fill="CCFFCC"/>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 </w:t>
            </w:r>
          </w:p>
        </w:tc>
      </w:tr>
      <w:tr w:rsidR="000D5DDC" w:rsidRPr="00D85FC1" w:rsidTr="0073541B">
        <w:trPr>
          <w:trHeight w:val="33"/>
          <w:jc w:val="center"/>
        </w:trPr>
        <w:tc>
          <w:tcPr>
            <w:tcW w:w="1290" w:type="dxa"/>
            <w:tcBorders>
              <w:top w:val="single" w:sz="4" w:space="0" w:color="auto"/>
              <w:left w:val="single" w:sz="8" w:space="0" w:color="auto"/>
              <w:bottom w:val="single" w:sz="4" w:space="0" w:color="auto"/>
              <w:right w:val="single" w:sz="4" w:space="0" w:color="auto"/>
            </w:tcBorders>
            <w:shd w:val="clear" w:color="auto" w:fill="FFFFFF"/>
          </w:tcPr>
          <w:p w:rsidR="000D5DDC" w:rsidRPr="00D85FC1" w:rsidRDefault="000D5DDC" w:rsidP="00DE3E41">
            <w:pPr>
              <w:spacing w:after="0" w:line="240" w:lineRule="atLeast"/>
              <w:ind w:left="-57" w:right="-57"/>
              <w:jc w:val="center"/>
              <w:rPr>
                <w:rFonts w:ascii="Times New Roman" w:hAnsi="Times New Roman"/>
                <w:sz w:val="24"/>
                <w:szCs w:val="24"/>
              </w:rPr>
            </w:pPr>
            <w:r w:rsidRPr="00D85FC1">
              <w:rPr>
                <w:rFonts w:ascii="Times New Roman" w:hAnsi="Times New Roman"/>
                <w:sz w:val="24"/>
                <w:szCs w:val="24"/>
              </w:rPr>
              <w:t>ВК 2.1</w:t>
            </w:r>
          </w:p>
        </w:tc>
        <w:tc>
          <w:tcPr>
            <w:tcW w:w="5397" w:type="dxa"/>
            <w:vMerge w:val="restart"/>
            <w:tcBorders>
              <w:top w:val="single" w:sz="4" w:space="0" w:color="auto"/>
              <w:left w:val="nil"/>
              <w:right w:val="single" w:sz="4" w:space="0" w:color="auto"/>
            </w:tcBorders>
            <w:shd w:val="clear" w:color="auto"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 xml:space="preserve">Дисципліни вільного вибору </w:t>
            </w:r>
            <w:bookmarkStart w:id="10" w:name="_GoBack"/>
            <w:r w:rsidRPr="00D85FC1">
              <w:rPr>
                <w:rFonts w:ascii="Times New Roman" w:hAnsi="Times New Roman"/>
                <w:sz w:val="24"/>
                <w:szCs w:val="24"/>
              </w:rPr>
              <w:t>студент</w:t>
            </w:r>
            <w:bookmarkEnd w:id="10"/>
            <w:r w:rsidRPr="00D85FC1">
              <w:rPr>
                <w:rFonts w:ascii="Times New Roman" w:hAnsi="Times New Roman"/>
                <w:sz w:val="24"/>
                <w:szCs w:val="24"/>
              </w:rPr>
              <w:t>ів із переліку дисциплін циклу професійної підготовки</w:t>
            </w:r>
          </w:p>
        </w:tc>
        <w:tc>
          <w:tcPr>
            <w:tcW w:w="851" w:type="dxa"/>
            <w:tcBorders>
              <w:top w:val="single" w:sz="4" w:space="0" w:color="auto"/>
              <w:left w:val="nil"/>
              <w:bottom w:val="single" w:sz="4" w:space="0" w:color="auto"/>
              <w:right w:val="single" w:sz="4" w:space="0" w:color="auto"/>
            </w:tcBorders>
            <w:shd w:val="clear" w:color="auto" w:fill="FFFFFF"/>
            <w:vAlign w:val="bottom"/>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5</w:t>
            </w:r>
          </w:p>
        </w:tc>
        <w:tc>
          <w:tcPr>
            <w:tcW w:w="850" w:type="dxa"/>
            <w:tcBorders>
              <w:top w:val="single" w:sz="4" w:space="0" w:color="auto"/>
              <w:left w:val="nil"/>
              <w:bottom w:val="single" w:sz="4" w:space="0" w:color="auto"/>
              <w:right w:val="single" w:sz="4" w:space="0" w:color="auto"/>
            </w:tcBorders>
            <w:shd w:val="clear" w:color="auto"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150</w:t>
            </w:r>
          </w:p>
        </w:tc>
        <w:tc>
          <w:tcPr>
            <w:tcW w:w="851" w:type="dxa"/>
            <w:tcBorders>
              <w:top w:val="single" w:sz="4" w:space="0" w:color="auto"/>
              <w:left w:val="nil"/>
              <w:bottom w:val="single" w:sz="4" w:space="0" w:color="auto"/>
              <w:right w:val="nil"/>
            </w:tcBorders>
            <w:shd w:val="clear" w:color="auto"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з</w:t>
            </w:r>
          </w:p>
        </w:tc>
        <w:tc>
          <w:tcPr>
            <w:tcW w:w="542" w:type="dxa"/>
            <w:tcBorders>
              <w:top w:val="single" w:sz="4" w:space="0" w:color="auto"/>
              <w:left w:val="single" w:sz="4" w:space="0" w:color="auto"/>
              <w:bottom w:val="single" w:sz="4" w:space="0" w:color="auto"/>
              <w:right w:val="single" w:sz="8" w:space="0" w:color="auto"/>
            </w:tcBorders>
            <w:shd w:val="clear" w:color="auto" w:fill="FFFFFF"/>
            <w:noWrap/>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5</w:t>
            </w:r>
          </w:p>
        </w:tc>
      </w:tr>
      <w:tr w:rsidR="000D5DDC" w:rsidRPr="00D85FC1" w:rsidTr="0073541B">
        <w:trPr>
          <w:trHeight w:val="33"/>
          <w:jc w:val="center"/>
        </w:trPr>
        <w:tc>
          <w:tcPr>
            <w:tcW w:w="1290" w:type="dxa"/>
            <w:tcBorders>
              <w:top w:val="nil"/>
              <w:left w:val="single" w:sz="8" w:space="0" w:color="auto"/>
              <w:bottom w:val="single" w:sz="4" w:space="0" w:color="auto"/>
              <w:right w:val="single" w:sz="4" w:space="0" w:color="auto"/>
            </w:tcBorders>
            <w:shd w:val="clear" w:color="auto" w:fill="FFFFFF"/>
          </w:tcPr>
          <w:p w:rsidR="000D5DDC" w:rsidRPr="00D85FC1" w:rsidRDefault="000D5DDC" w:rsidP="00DE3E41">
            <w:pPr>
              <w:spacing w:after="0" w:line="240" w:lineRule="atLeast"/>
              <w:ind w:left="-57" w:right="-57"/>
              <w:jc w:val="center"/>
              <w:rPr>
                <w:rFonts w:ascii="Times New Roman" w:hAnsi="Times New Roman"/>
                <w:sz w:val="24"/>
                <w:szCs w:val="24"/>
              </w:rPr>
            </w:pPr>
            <w:r w:rsidRPr="00D85FC1">
              <w:rPr>
                <w:rFonts w:ascii="Times New Roman" w:hAnsi="Times New Roman"/>
                <w:sz w:val="24"/>
                <w:szCs w:val="24"/>
              </w:rPr>
              <w:t>ВК 2.2</w:t>
            </w:r>
          </w:p>
        </w:tc>
        <w:tc>
          <w:tcPr>
            <w:tcW w:w="5397" w:type="dxa"/>
            <w:vMerge/>
            <w:tcBorders>
              <w:left w:val="nil"/>
              <w:right w:val="single" w:sz="4" w:space="0" w:color="auto"/>
            </w:tcBorders>
            <w:shd w:val="clear" w:color="auto" w:fill="FFFFFF"/>
            <w:vAlign w:val="center"/>
          </w:tcPr>
          <w:p w:rsidR="000D5DDC" w:rsidRPr="00D85FC1" w:rsidRDefault="000D5DDC" w:rsidP="00DE3E41">
            <w:pPr>
              <w:spacing w:line="240" w:lineRule="atLeast"/>
              <w:rPr>
                <w:rFonts w:ascii="Times New Roman" w:hAnsi="Times New Roman"/>
                <w:sz w:val="24"/>
                <w:szCs w:val="24"/>
              </w:rPr>
            </w:pPr>
          </w:p>
        </w:tc>
        <w:tc>
          <w:tcPr>
            <w:tcW w:w="851" w:type="dxa"/>
            <w:tcBorders>
              <w:top w:val="nil"/>
              <w:left w:val="nil"/>
              <w:bottom w:val="single" w:sz="4" w:space="0" w:color="auto"/>
              <w:right w:val="single" w:sz="4" w:space="0" w:color="auto"/>
            </w:tcBorders>
            <w:shd w:val="clear" w:color="auto" w:fill="FFFFFF"/>
            <w:vAlign w:val="bottom"/>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5</w:t>
            </w:r>
          </w:p>
        </w:tc>
        <w:tc>
          <w:tcPr>
            <w:tcW w:w="850" w:type="dxa"/>
            <w:tcBorders>
              <w:top w:val="nil"/>
              <w:left w:val="nil"/>
              <w:bottom w:val="single" w:sz="4" w:space="0" w:color="auto"/>
              <w:right w:val="single" w:sz="4" w:space="0" w:color="auto"/>
            </w:tcBorders>
            <w:shd w:val="clear" w:color="auto"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150</w:t>
            </w:r>
          </w:p>
        </w:tc>
        <w:tc>
          <w:tcPr>
            <w:tcW w:w="851" w:type="dxa"/>
            <w:tcBorders>
              <w:top w:val="nil"/>
              <w:left w:val="nil"/>
              <w:bottom w:val="single" w:sz="4" w:space="0" w:color="auto"/>
              <w:right w:val="nil"/>
            </w:tcBorders>
            <w:shd w:val="clear" w:color="auto"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з</w:t>
            </w:r>
          </w:p>
        </w:tc>
        <w:tc>
          <w:tcPr>
            <w:tcW w:w="542" w:type="dxa"/>
            <w:tcBorders>
              <w:top w:val="nil"/>
              <w:left w:val="single" w:sz="4" w:space="0" w:color="auto"/>
              <w:bottom w:val="single" w:sz="4" w:space="0" w:color="auto"/>
              <w:right w:val="single" w:sz="8" w:space="0" w:color="auto"/>
            </w:tcBorders>
            <w:shd w:val="clear" w:color="auto" w:fill="FFFFFF"/>
            <w:noWrap/>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6</w:t>
            </w:r>
          </w:p>
        </w:tc>
      </w:tr>
      <w:tr w:rsidR="000D5DDC" w:rsidRPr="00D85FC1" w:rsidTr="0073541B">
        <w:trPr>
          <w:trHeight w:val="289"/>
          <w:jc w:val="center"/>
        </w:trPr>
        <w:tc>
          <w:tcPr>
            <w:tcW w:w="1290" w:type="dxa"/>
            <w:tcBorders>
              <w:top w:val="nil"/>
              <w:left w:val="single" w:sz="8" w:space="0" w:color="auto"/>
              <w:bottom w:val="single" w:sz="4" w:space="0" w:color="auto"/>
              <w:right w:val="single" w:sz="4" w:space="0" w:color="auto"/>
            </w:tcBorders>
            <w:shd w:val="clear" w:color="auto" w:fill="FFFFFF"/>
          </w:tcPr>
          <w:p w:rsidR="000D5DDC" w:rsidRPr="00D85FC1" w:rsidRDefault="000D5DDC" w:rsidP="00DE3E41">
            <w:pPr>
              <w:spacing w:after="0" w:line="240" w:lineRule="atLeast"/>
              <w:ind w:left="-57" w:right="-57"/>
              <w:jc w:val="center"/>
              <w:rPr>
                <w:rFonts w:ascii="Times New Roman" w:hAnsi="Times New Roman"/>
                <w:sz w:val="24"/>
                <w:szCs w:val="24"/>
              </w:rPr>
            </w:pPr>
            <w:r w:rsidRPr="00D85FC1">
              <w:rPr>
                <w:rFonts w:ascii="Times New Roman" w:hAnsi="Times New Roman"/>
                <w:sz w:val="24"/>
                <w:szCs w:val="24"/>
              </w:rPr>
              <w:t>ВК 2.3</w:t>
            </w:r>
          </w:p>
        </w:tc>
        <w:tc>
          <w:tcPr>
            <w:tcW w:w="5397" w:type="dxa"/>
            <w:vMerge/>
            <w:tcBorders>
              <w:left w:val="nil"/>
              <w:right w:val="single" w:sz="4" w:space="0" w:color="auto"/>
            </w:tcBorders>
            <w:shd w:val="clear" w:color="auto" w:fill="FFFFFF"/>
            <w:vAlign w:val="center"/>
          </w:tcPr>
          <w:p w:rsidR="000D5DDC" w:rsidRPr="00D85FC1" w:rsidRDefault="000D5DDC" w:rsidP="00DE3E41">
            <w:pPr>
              <w:spacing w:line="240" w:lineRule="atLeast"/>
              <w:rPr>
                <w:rFonts w:ascii="Times New Roman" w:hAnsi="Times New Roman"/>
                <w:sz w:val="24"/>
                <w:szCs w:val="24"/>
              </w:rPr>
            </w:pPr>
          </w:p>
        </w:tc>
        <w:tc>
          <w:tcPr>
            <w:tcW w:w="851" w:type="dxa"/>
            <w:tcBorders>
              <w:top w:val="nil"/>
              <w:left w:val="nil"/>
              <w:bottom w:val="single" w:sz="4" w:space="0" w:color="auto"/>
              <w:right w:val="single" w:sz="4" w:space="0" w:color="auto"/>
            </w:tcBorders>
            <w:shd w:val="clear" w:color="auto" w:fill="FFFFFF"/>
            <w:vAlign w:val="bottom"/>
          </w:tcPr>
          <w:p w:rsidR="000D5DDC" w:rsidRPr="00D85FC1" w:rsidRDefault="000D5DDC" w:rsidP="00D55FB6">
            <w:pPr>
              <w:spacing w:line="240" w:lineRule="atLeast"/>
              <w:jc w:val="center"/>
              <w:rPr>
                <w:rFonts w:ascii="Times New Roman" w:hAnsi="Times New Roman"/>
                <w:sz w:val="24"/>
                <w:szCs w:val="24"/>
              </w:rPr>
            </w:pPr>
            <w:r w:rsidRPr="00D85FC1">
              <w:rPr>
                <w:rFonts w:ascii="Times New Roman" w:hAnsi="Times New Roman"/>
                <w:sz w:val="24"/>
                <w:szCs w:val="24"/>
              </w:rPr>
              <w:t>5</w:t>
            </w:r>
          </w:p>
        </w:tc>
        <w:tc>
          <w:tcPr>
            <w:tcW w:w="850" w:type="dxa"/>
            <w:tcBorders>
              <w:top w:val="nil"/>
              <w:left w:val="nil"/>
              <w:bottom w:val="single" w:sz="4" w:space="0" w:color="auto"/>
              <w:right w:val="single" w:sz="4" w:space="0" w:color="auto"/>
            </w:tcBorders>
            <w:shd w:val="clear" w:color="auto" w:fill="FFFFFF"/>
            <w:vAlign w:val="center"/>
          </w:tcPr>
          <w:p w:rsidR="000D5DDC" w:rsidRPr="00D85FC1" w:rsidRDefault="000D5DDC" w:rsidP="00D55FB6">
            <w:pPr>
              <w:spacing w:line="240" w:lineRule="atLeast"/>
              <w:jc w:val="center"/>
              <w:rPr>
                <w:rFonts w:ascii="Times New Roman" w:hAnsi="Times New Roman"/>
                <w:sz w:val="24"/>
                <w:szCs w:val="24"/>
              </w:rPr>
            </w:pPr>
            <w:r w:rsidRPr="00D85FC1">
              <w:rPr>
                <w:rFonts w:ascii="Times New Roman" w:hAnsi="Times New Roman"/>
                <w:sz w:val="24"/>
                <w:szCs w:val="24"/>
              </w:rPr>
              <w:t>150</w:t>
            </w:r>
          </w:p>
        </w:tc>
        <w:tc>
          <w:tcPr>
            <w:tcW w:w="851" w:type="dxa"/>
            <w:tcBorders>
              <w:top w:val="nil"/>
              <w:left w:val="nil"/>
              <w:bottom w:val="single" w:sz="4" w:space="0" w:color="auto"/>
              <w:right w:val="nil"/>
            </w:tcBorders>
            <w:shd w:val="clear" w:color="auto"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з</w:t>
            </w:r>
          </w:p>
        </w:tc>
        <w:tc>
          <w:tcPr>
            <w:tcW w:w="542" w:type="dxa"/>
            <w:tcBorders>
              <w:top w:val="nil"/>
              <w:left w:val="single" w:sz="4" w:space="0" w:color="auto"/>
              <w:bottom w:val="single" w:sz="4" w:space="0" w:color="auto"/>
              <w:right w:val="single" w:sz="8" w:space="0" w:color="auto"/>
            </w:tcBorders>
            <w:shd w:val="clear" w:color="auto" w:fill="FFFFFF"/>
            <w:noWrap/>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6</w:t>
            </w:r>
          </w:p>
        </w:tc>
      </w:tr>
      <w:tr w:rsidR="000D5DDC" w:rsidRPr="00D85FC1" w:rsidTr="0073541B">
        <w:trPr>
          <w:trHeight w:val="33"/>
          <w:jc w:val="center"/>
        </w:trPr>
        <w:tc>
          <w:tcPr>
            <w:tcW w:w="1290" w:type="dxa"/>
            <w:tcBorders>
              <w:top w:val="nil"/>
              <w:left w:val="single" w:sz="8" w:space="0" w:color="auto"/>
              <w:bottom w:val="single" w:sz="4" w:space="0" w:color="auto"/>
              <w:right w:val="single" w:sz="4" w:space="0" w:color="auto"/>
            </w:tcBorders>
            <w:shd w:val="clear" w:color="auto" w:fill="FFFFFF"/>
          </w:tcPr>
          <w:p w:rsidR="000D5DDC" w:rsidRPr="00D85FC1" w:rsidRDefault="000D5DDC" w:rsidP="00DE3E41">
            <w:pPr>
              <w:spacing w:after="0" w:line="240" w:lineRule="atLeast"/>
              <w:ind w:left="-57" w:right="-57"/>
              <w:jc w:val="center"/>
              <w:rPr>
                <w:rFonts w:ascii="Times New Roman" w:hAnsi="Times New Roman"/>
                <w:sz w:val="24"/>
                <w:szCs w:val="24"/>
              </w:rPr>
            </w:pPr>
            <w:r w:rsidRPr="00D85FC1">
              <w:rPr>
                <w:rFonts w:ascii="Times New Roman" w:hAnsi="Times New Roman"/>
                <w:sz w:val="24"/>
                <w:szCs w:val="24"/>
              </w:rPr>
              <w:t>ВК 2.4</w:t>
            </w:r>
          </w:p>
        </w:tc>
        <w:tc>
          <w:tcPr>
            <w:tcW w:w="5397" w:type="dxa"/>
            <w:vMerge/>
            <w:tcBorders>
              <w:left w:val="nil"/>
              <w:right w:val="single" w:sz="4" w:space="0" w:color="auto"/>
            </w:tcBorders>
            <w:shd w:val="clear" w:color="auto" w:fill="FFFFFF"/>
            <w:vAlign w:val="center"/>
          </w:tcPr>
          <w:p w:rsidR="000D5DDC" w:rsidRPr="00D85FC1" w:rsidRDefault="000D5DDC" w:rsidP="00DE3E41">
            <w:pPr>
              <w:spacing w:line="240" w:lineRule="atLeast"/>
              <w:rPr>
                <w:rFonts w:ascii="Times New Roman" w:hAnsi="Times New Roman"/>
                <w:sz w:val="24"/>
                <w:szCs w:val="24"/>
              </w:rPr>
            </w:pPr>
          </w:p>
        </w:tc>
        <w:tc>
          <w:tcPr>
            <w:tcW w:w="851" w:type="dxa"/>
            <w:tcBorders>
              <w:top w:val="nil"/>
              <w:left w:val="nil"/>
              <w:bottom w:val="single" w:sz="4" w:space="0" w:color="auto"/>
              <w:right w:val="single" w:sz="4" w:space="0" w:color="auto"/>
            </w:tcBorders>
            <w:shd w:val="clear" w:color="auto" w:fill="FFFFFF"/>
            <w:vAlign w:val="bottom"/>
          </w:tcPr>
          <w:p w:rsidR="000D5DDC" w:rsidRPr="00D85FC1" w:rsidRDefault="000D5DDC" w:rsidP="00D55FB6">
            <w:pPr>
              <w:spacing w:line="240" w:lineRule="atLeast"/>
              <w:jc w:val="center"/>
              <w:rPr>
                <w:rFonts w:ascii="Times New Roman" w:hAnsi="Times New Roman"/>
                <w:sz w:val="24"/>
                <w:szCs w:val="24"/>
              </w:rPr>
            </w:pPr>
            <w:r w:rsidRPr="00D85FC1">
              <w:rPr>
                <w:rFonts w:ascii="Times New Roman" w:hAnsi="Times New Roman"/>
                <w:sz w:val="24"/>
                <w:szCs w:val="24"/>
              </w:rPr>
              <w:t>5</w:t>
            </w:r>
          </w:p>
        </w:tc>
        <w:tc>
          <w:tcPr>
            <w:tcW w:w="850" w:type="dxa"/>
            <w:tcBorders>
              <w:top w:val="nil"/>
              <w:left w:val="nil"/>
              <w:bottom w:val="single" w:sz="4" w:space="0" w:color="auto"/>
              <w:right w:val="single" w:sz="4" w:space="0" w:color="auto"/>
            </w:tcBorders>
            <w:shd w:val="clear" w:color="auto" w:fill="FFFFFF"/>
            <w:vAlign w:val="center"/>
          </w:tcPr>
          <w:p w:rsidR="000D5DDC" w:rsidRPr="00D85FC1" w:rsidRDefault="000D5DDC" w:rsidP="00D55FB6">
            <w:pPr>
              <w:spacing w:line="240" w:lineRule="atLeast"/>
              <w:jc w:val="center"/>
              <w:rPr>
                <w:rFonts w:ascii="Times New Roman" w:hAnsi="Times New Roman"/>
                <w:sz w:val="24"/>
                <w:szCs w:val="24"/>
              </w:rPr>
            </w:pPr>
            <w:r w:rsidRPr="00D85FC1">
              <w:rPr>
                <w:rFonts w:ascii="Times New Roman" w:hAnsi="Times New Roman"/>
                <w:sz w:val="24"/>
                <w:szCs w:val="24"/>
              </w:rPr>
              <w:t>150</w:t>
            </w:r>
          </w:p>
        </w:tc>
        <w:tc>
          <w:tcPr>
            <w:tcW w:w="851" w:type="dxa"/>
            <w:tcBorders>
              <w:top w:val="nil"/>
              <w:left w:val="nil"/>
              <w:bottom w:val="single" w:sz="4" w:space="0" w:color="auto"/>
              <w:right w:val="nil"/>
            </w:tcBorders>
            <w:shd w:val="clear" w:color="auto"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з</w:t>
            </w:r>
          </w:p>
        </w:tc>
        <w:tc>
          <w:tcPr>
            <w:tcW w:w="542" w:type="dxa"/>
            <w:tcBorders>
              <w:top w:val="nil"/>
              <w:left w:val="single" w:sz="4" w:space="0" w:color="auto"/>
              <w:bottom w:val="single" w:sz="4" w:space="0" w:color="auto"/>
              <w:right w:val="single" w:sz="8" w:space="0" w:color="auto"/>
            </w:tcBorders>
            <w:shd w:val="clear" w:color="auto" w:fill="FFFFFF"/>
            <w:noWrap/>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7</w:t>
            </w:r>
          </w:p>
        </w:tc>
      </w:tr>
      <w:tr w:rsidR="000D5DDC" w:rsidRPr="00D85FC1" w:rsidTr="0073541B">
        <w:trPr>
          <w:trHeight w:val="33"/>
          <w:jc w:val="center"/>
        </w:trPr>
        <w:tc>
          <w:tcPr>
            <w:tcW w:w="1290" w:type="dxa"/>
            <w:tcBorders>
              <w:top w:val="nil"/>
              <w:left w:val="single" w:sz="8" w:space="0" w:color="auto"/>
              <w:bottom w:val="single" w:sz="4" w:space="0" w:color="auto"/>
              <w:right w:val="single" w:sz="4" w:space="0" w:color="auto"/>
            </w:tcBorders>
            <w:shd w:val="clear" w:color="auto" w:fill="FFFFFF"/>
          </w:tcPr>
          <w:p w:rsidR="000D5DDC" w:rsidRPr="00D85FC1" w:rsidRDefault="000D5DDC" w:rsidP="00DE3E41">
            <w:pPr>
              <w:spacing w:after="0" w:line="240" w:lineRule="atLeast"/>
              <w:ind w:left="-57" w:right="-57"/>
              <w:jc w:val="center"/>
              <w:rPr>
                <w:rFonts w:ascii="Times New Roman" w:hAnsi="Times New Roman"/>
                <w:sz w:val="24"/>
                <w:szCs w:val="24"/>
              </w:rPr>
            </w:pPr>
            <w:r w:rsidRPr="00D85FC1">
              <w:rPr>
                <w:rFonts w:ascii="Times New Roman" w:hAnsi="Times New Roman"/>
                <w:sz w:val="24"/>
                <w:szCs w:val="24"/>
              </w:rPr>
              <w:t>ВК 2.5</w:t>
            </w:r>
          </w:p>
        </w:tc>
        <w:tc>
          <w:tcPr>
            <w:tcW w:w="5397" w:type="dxa"/>
            <w:vMerge/>
            <w:tcBorders>
              <w:left w:val="nil"/>
              <w:right w:val="single" w:sz="4" w:space="0" w:color="auto"/>
            </w:tcBorders>
            <w:shd w:val="clear" w:color="auto" w:fill="FFFFFF"/>
            <w:vAlign w:val="center"/>
          </w:tcPr>
          <w:p w:rsidR="000D5DDC" w:rsidRPr="00D85FC1" w:rsidRDefault="000D5DDC" w:rsidP="00DE3E41">
            <w:pPr>
              <w:spacing w:line="240" w:lineRule="atLeast"/>
              <w:rPr>
                <w:rFonts w:ascii="Times New Roman" w:hAnsi="Times New Roman"/>
                <w:sz w:val="24"/>
                <w:szCs w:val="24"/>
              </w:rPr>
            </w:pPr>
          </w:p>
        </w:tc>
        <w:tc>
          <w:tcPr>
            <w:tcW w:w="851" w:type="dxa"/>
            <w:tcBorders>
              <w:top w:val="nil"/>
              <w:left w:val="nil"/>
              <w:bottom w:val="single" w:sz="4" w:space="0" w:color="auto"/>
              <w:right w:val="single" w:sz="4" w:space="0" w:color="auto"/>
            </w:tcBorders>
            <w:shd w:val="clear" w:color="auto" w:fill="FFFFFF"/>
            <w:vAlign w:val="bottom"/>
          </w:tcPr>
          <w:p w:rsidR="000D5DDC" w:rsidRPr="00D85FC1" w:rsidRDefault="000D5DDC" w:rsidP="00D55FB6">
            <w:pPr>
              <w:spacing w:line="240" w:lineRule="atLeast"/>
              <w:jc w:val="center"/>
              <w:rPr>
                <w:rFonts w:ascii="Times New Roman" w:hAnsi="Times New Roman"/>
                <w:sz w:val="24"/>
                <w:szCs w:val="24"/>
              </w:rPr>
            </w:pPr>
            <w:r w:rsidRPr="00D85FC1">
              <w:rPr>
                <w:rFonts w:ascii="Times New Roman" w:hAnsi="Times New Roman"/>
                <w:sz w:val="24"/>
                <w:szCs w:val="24"/>
              </w:rPr>
              <w:t>5</w:t>
            </w:r>
          </w:p>
        </w:tc>
        <w:tc>
          <w:tcPr>
            <w:tcW w:w="850" w:type="dxa"/>
            <w:tcBorders>
              <w:top w:val="nil"/>
              <w:left w:val="nil"/>
              <w:bottom w:val="single" w:sz="4" w:space="0" w:color="auto"/>
              <w:right w:val="single" w:sz="4" w:space="0" w:color="auto"/>
            </w:tcBorders>
            <w:shd w:val="clear" w:color="auto" w:fill="FFFFFF"/>
            <w:vAlign w:val="center"/>
          </w:tcPr>
          <w:p w:rsidR="000D5DDC" w:rsidRPr="00D85FC1" w:rsidRDefault="000D5DDC" w:rsidP="00D55FB6">
            <w:pPr>
              <w:spacing w:line="240" w:lineRule="atLeast"/>
              <w:jc w:val="center"/>
              <w:rPr>
                <w:rFonts w:ascii="Times New Roman" w:hAnsi="Times New Roman"/>
                <w:sz w:val="24"/>
                <w:szCs w:val="24"/>
              </w:rPr>
            </w:pPr>
            <w:r w:rsidRPr="00D85FC1">
              <w:rPr>
                <w:rFonts w:ascii="Times New Roman" w:hAnsi="Times New Roman"/>
                <w:sz w:val="24"/>
                <w:szCs w:val="24"/>
              </w:rPr>
              <w:t>150</w:t>
            </w:r>
          </w:p>
        </w:tc>
        <w:tc>
          <w:tcPr>
            <w:tcW w:w="851" w:type="dxa"/>
            <w:tcBorders>
              <w:top w:val="nil"/>
              <w:left w:val="nil"/>
              <w:bottom w:val="single" w:sz="4" w:space="0" w:color="auto"/>
              <w:right w:val="nil"/>
            </w:tcBorders>
            <w:shd w:val="clear" w:color="auto"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з</w:t>
            </w:r>
          </w:p>
        </w:tc>
        <w:tc>
          <w:tcPr>
            <w:tcW w:w="542" w:type="dxa"/>
            <w:tcBorders>
              <w:top w:val="nil"/>
              <w:left w:val="single" w:sz="4" w:space="0" w:color="auto"/>
              <w:bottom w:val="single" w:sz="4" w:space="0" w:color="auto"/>
              <w:right w:val="single" w:sz="8" w:space="0" w:color="auto"/>
            </w:tcBorders>
            <w:shd w:val="clear" w:color="auto" w:fill="FFFFFF"/>
            <w:noWrap/>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7</w:t>
            </w:r>
          </w:p>
        </w:tc>
      </w:tr>
      <w:tr w:rsidR="000D5DDC" w:rsidRPr="00D85FC1" w:rsidTr="0073541B">
        <w:trPr>
          <w:trHeight w:val="33"/>
          <w:jc w:val="center"/>
        </w:trPr>
        <w:tc>
          <w:tcPr>
            <w:tcW w:w="1290" w:type="dxa"/>
            <w:tcBorders>
              <w:top w:val="nil"/>
              <w:left w:val="single" w:sz="8" w:space="0" w:color="auto"/>
              <w:bottom w:val="single" w:sz="4" w:space="0" w:color="auto"/>
              <w:right w:val="single" w:sz="4" w:space="0" w:color="auto"/>
            </w:tcBorders>
            <w:shd w:val="clear" w:color="auto" w:fill="FFFFFF"/>
          </w:tcPr>
          <w:p w:rsidR="000D5DDC" w:rsidRPr="00D85FC1" w:rsidRDefault="000D5DDC" w:rsidP="00DE3E41">
            <w:pPr>
              <w:spacing w:after="0" w:line="240" w:lineRule="atLeast"/>
              <w:ind w:left="-57" w:right="-57"/>
              <w:jc w:val="center"/>
              <w:rPr>
                <w:rFonts w:ascii="Times New Roman" w:hAnsi="Times New Roman"/>
                <w:sz w:val="24"/>
                <w:szCs w:val="24"/>
              </w:rPr>
            </w:pPr>
            <w:r w:rsidRPr="00D85FC1">
              <w:rPr>
                <w:rFonts w:ascii="Times New Roman" w:hAnsi="Times New Roman"/>
                <w:sz w:val="24"/>
                <w:szCs w:val="24"/>
              </w:rPr>
              <w:t>ВК 2.6</w:t>
            </w:r>
          </w:p>
        </w:tc>
        <w:tc>
          <w:tcPr>
            <w:tcW w:w="5397" w:type="dxa"/>
            <w:vMerge/>
            <w:tcBorders>
              <w:left w:val="nil"/>
              <w:right w:val="single" w:sz="4" w:space="0" w:color="auto"/>
            </w:tcBorders>
            <w:shd w:val="clear" w:color="auto" w:fill="FFFFFF"/>
            <w:vAlign w:val="center"/>
          </w:tcPr>
          <w:p w:rsidR="000D5DDC" w:rsidRPr="00D85FC1" w:rsidRDefault="000D5DDC" w:rsidP="00DE3E41">
            <w:pPr>
              <w:spacing w:line="240" w:lineRule="atLeast"/>
              <w:rPr>
                <w:rFonts w:ascii="Times New Roman" w:hAnsi="Times New Roman"/>
                <w:sz w:val="24"/>
                <w:szCs w:val="24"/>
              </w:rPr>
            </w:pPr>
          </w:p>
        </w:tc>
        <w:tc>
          <w:tcPr>
            <w:tcW w:w="851" w:type="dxa"/>
            <w:tcBorders>
              <w:top w:val="nil"/>
              <w:left w:val="nil"/>
              <w:bottom w:val="single" w:sz="4" w:space="0" w:color="auto"/>
              <w:right w:val="single" w:sz="4" w:space="0" w:color="auto"/>
            </w:tcBorders>
            <w:shd w:val="clear" w:color="auto" w:fill="FFFFFF"/>
            <w:vAlign w:val="bottom"/>
          </w:tcPr>
          <w:p w:rsidR="000D5DDC" w:rsidRPr="00D85FC1" w:rsidRDefault="000D5DDC" w:rsidP="00D55FB6">
            <w:pPr>
              <w:spacing w:line="240" w:lineRule="atLeast"/>
              <w:jc w:val="center"/>
              <w:rPr>
                <w:rFonts w:ascii="Times New Roman" w:hAnsi="Times New Roman"/>
                <w:sz w:val="24"/>
                <w:szCs w:val="24"/>
              </w:rPr>
            </w:pPr>
            <w:r w:rsidRPr="00D85FC1">
              <w:rPr>
                <w:rFonts w:ascii="Times New Roman" w:hAnsi="Times New Roman"/>
                <w:sz w:val="24"/>
                <w:szCs w:val="24"/>
              </w:rPr>
              <w:t>5</w:t>
            </w:r>
          </w:p>
        </w:tc>
        <w:tc>
          <w:tcPr>
            <w:tcW w:w="850" w:type="dxa"/>
            <w:tcBorders>
              <w:top w:val="nil"/>
              <w:left w:val="nil"/>
              <w:bottom w:val="single" w:sz="4" w:space="0" w:color="auto"/>
              <w:right w:val="single" w:sz="4" w:space="0" w:color="auto"/>
            </w:tcBorders>
            <w:shd w:val="clear" w:color="auto" w:fill="FFFFFF"/>
            <w:vAlign w:val="center"/>
          </w:tcPr>
          <w:p w:rsidR="000D5DDC" w:rsidRPr="00D85FC1" w:rsidRDefault="000D5DDC" w:rsidP="00D55FB6">
            <w:pPr>
              <w:spacing w:line="240" w:lineRule="atLeast"/>
              <w:jc w:val="center"/>
              <w:rPr>
                <w:rFonts w:ascii="Times New Roman" w:hAnsi="Times New Roman"/>
                <w:sz w:val="24"/>
                <w:szCs w:val="24"/>
              </w:rPr>
            </w:pPr>
            <w:r w:rsidRPr="00D85FC1">
              <w:rPr>
                <w:rFonts w:ascii="Times New Roman" w:hAnsi="Times New Roman"/>
                <w:sz w:val="24"/>
                <w:szCs w:val="24"/>
              </w:rPr>
              <w:t>150</w:t>
            </w:r>
          </w:p>
        </w:tc>
        <w:tc>
          <w:tcPr>
            <w:tcW w:w="851" w:type="dxa"/>
            <w:tcBorders>
              <w:top w:val="nil"/>
              <w:left w:val="nil"/>
              <w:bottom w:val="single" w:sz="4" w:space="0" w:color="auto"/>
              <w:right w:val="nil"/>
            </w:tcBorders>
            <w:shd w:val="clear" w:color="auto"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з</w:t>
            </w:r>
          </w:p>
        </w:tc>
        <w:tc>
          <w:tcPr>
            <w:tcW w:w="542" w:type="dxa"/>
            <w:tcBorders>
              <w:top w:val="nil"/>
              <w:left w:val="single" w:sz="4" w:space="0" w:color="auto"/>
              <w:bottom w:val="single" w:sz="4" w:space="0" w:color="auto"/>
              <w:right w:val="single" w:sz="8" w:space="0" w:color="auto"/>
            </w:tcBorders>
            <w:shd w:val="clear" w:color="auto" w:fill="FFFFFF"/>
            <w:noWrap/>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8</w:t>
            </w:r>
          </w:p>
        </w:tc>
      </w:tr>
      <w:tr w:rsidR="000D5DDC" w:rsidRPr="00D85FC1" w:rsidTr="0073541B">
        <w:trPr>
          <w:trHeight w:val="33"/>
          <w:jc w:val="center"/>
        </w:trPr>
        <w:tc>
          <w:tcPr>
            <w:tcW w:w="1290" w:type="dxa"/>
            <w:tcBorders>
              <w:top w:val="nil"/>
              <w:left w:val="single" w:sz="8" w:space="0" w:color="auto"/>
              <w:bottom w:val="single" w:sz="4" w:space="0" w:color="auto"/>
              <w:right w:val="single" w:sz="4" w:space="0" w:color="auto"/>
            </w:tcBorders>
            <w:shd w:val="clear" w:color="auto" w:fill="FFFFFF"/>
          </w:tcPr>
          <w:p w:rsidR="000D5DDC" w:rsidRPr="00D85FC1" w:rsidRDefault="000D5DDC" w:rsidP="00DE3E41">
            <w:pPr>
              <w:spacing w:after="0" w:line="240" w:lineRule="atLeast"/>
              <w:ind w:left="-57" w:right="-57"/>
              <w:jc w:val="center"/>
              <w:rPr>
                <w:rFonts w:ascii="Times New Roman" w:hAnsi="Times New Roman"/>
                <w:sz w:val="24"/>
                <w:szCs w:val="24"/>
              </w:rPr>
            </w:pPr>
            <w:r w:rsidRPr="00D85FC1">
              <w:rPr>
                <w:rFonts w:ascii="Times New Roman" w:hAnsi="Times New Roman"/>
                <w:sz w:val="24"/>
                <w:szCs w:val="24"/>
              </w:rPr>
              <w:t>ВК 2.7</w:t>
            </w:r>
          </w:p>
        </w:tc>
        <w:tc>
          <w:tcPr>
            <w:tcW w:w="5397" w:type="dxa"/>
            <w:vMerge/>
            <w:tcBorders>
              <w:left w:val="nil"/>
              <w:right w:val="single" w:sz="4" w:space="0" w:color="auto"/>
            </w:tcBorders>
            <w:shd w:val="clear" w:color="auto" w:fill="FFFFFF"/>
            <w:vAlign w:val="center"/>
          </w:tcPr>
          <w:p w:rsidR="000D5DDC" w:rsidRPr="00D85FC1" w:rsidRDefault="000D5DDC" w:rsidP="00DE3E41">
            <w:pPr>
              <w:spacing w:line="240" w:lineRule="atLeast"/>
              <w:rPr>
                <w:rFonts w:ascii="Times New Roman" w:hAnsi="Times New Roman"/>
                <w:sz w:val="24"/>
                <w:szCs w:val="24"/>
              </w:rPr>
            </w:pPr>
          </w:p>
        </w:tc>
        <w:tc>
          <w:tcPr>
            <w:tcW w:w="851" w:type="dxa"/>
            <w:tcBorders>
              <w:top w:val="nil"/>
              <w:left w:val="nil"/>
              <w:bottom w:val="single" w:sz="4" w:space="0" w:color="auto"/>
              <w:right w:val="single" w:sz="4" w:space="0" w:color="auto"/>
            </w:tcBorders>
            <w:shd w:val="clear" w:color="auto" w:fill="FFFFFF"/>
            <w:vAlign w:val="bottom"/>
          </w:tcPr>
          <w:p w:rsidR="000D5DDC" w:rsidRPr="00D85FC1" w:rsidRDefault="000D5DDC" w:rsidP="00D55FB6">
            <w:pPr>
              <w:spacing w:line="240" w:lineRule="atLeast"/>
              <w:jc w:val="center"/>
              <w:rPr>
                <w:rFonts w:ascii="Times New Roman" w:hAnsi="Times New Roman"/>
                <w:sz w:val="24"/>
                <w:szCs w:val="24"/>
              </w:rPr>
            </w:pPr>
            <w:r w:rsidRPr="00D85FC1">
              <w:rPr>
                <w:rFonts w:ascii="Times New Roman" w:hAnsi="Times New Roman"/>
                <w:sz w:val="24"/>
                <w:szCs w:val="24"/>
              </w:rPr>
              <w:t>5</w:t>
            </w:r>
          </w:p>
        </w:tc>
        <w:tc>
          <w:tcPr>
            <w:tcW w:w="850" w:type="dxa"/>
            <w:tcBorders>
              <w:top w:val="nil"/>
              <w:left w:val="nil"/>
              <w:bottom w:val="single" w:sz="4" w:space="0" w:color="auto"/>
              <w:right w:val="single" w:sz="4" w:space="0" w:color="auto"/>
            </w:tcBorders>
            <w:shd w:val="clear" w:color="auto" w:fill="FFFFFF"/>
            <w:vAlign w:val="center"/>
          </w:tcPr>
          <w:p w:rsidR="000D5DDC" w:rsidRPr="00D85FC1" w:rsidRDefault="000D5DDC" w:rsidP="00D55FB6">
            <w:pPr>
              <w:spacing w:line="240" w:lineRule="atLeast"/>
              <w:jc w:val="center"/>
              <w:rPr>
                <w:rFonts w:ascii="Times New Roman" w:hAnsi="Times New Roman"/>
                <w:sz w:val="24"/>
                <w:szCs w:val="24"/>
              </w:rPr>
            </w:pPr>
            <w:r w:rsidRPr="00D85FC1">
              <w:rPr>
                <w:rFonts w:ascii="Times New Roman" w:hAnsi="Times New Roman"/>
                <w:sz w:val="24"/>
                <w:szCs w:val="24"/>
              </w:rPr>
              <w:t>150</w:t>
            </w:r>
          </w:p>
        </w:tc>
        <w:tc>
          <w:tcPr>
            <w:tcW w:w="851" w:type="dxa"/>
            <w:tcBorders>
              <w:top w:val="nil"/>
              <w:left w:val="nil"/>
              <w:bottom w:val="single" w:sz="4" w:space="0" w:color="auto"/>
              <w:right w:val="nil"/>
            </w:tcBorders>
            <w:shd w:val="clear" w:color="auto"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з</w:t>
            </w:r>
          </w:p>
        </w:tc>
        <w:tc>
          <w:tcPr>
            <w:tcW w:w="542" w:type="dxa"/>
            <w:tcBorders>
              <w:top w:val="nil"/>
              <w:left w:val="single" w:sz="4" w:space="0" w:color="auto"/>
              <w:bottom w:val="single" w:sz="4" w:space="0" w:color="auto"/>
              <w:right w:val="single" w:sz="8" w:space="0" w:color="auto"/>
            </w:tcBorders>
            <w:shd w:val="clear" w:color="auto" w:fill="FFFFFF"/>
            <w:noWrap/>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8</w:t>
            </w:r>
          </w:p>
        </w:tc>
      </w:tr>
      <w:tr w:rsidR="000D5DDC" w:rsidRPr="00D85FC1" w:rsidTr="0073541B">
        <w:trPr>
          <w:trHeight w:val="33"/>
          <w:jc w:val="center"/>
        </w:trPr>
        <w:tc>
          <w:tcPr>
            <w:tcW w:w="1290" w:type="dxa"/>
            <w:tcBorders>
              <w:top w:val="nil"/>
              <w:left w:val="single" w:sz="8" w:space="0" w:color="auto"/>
              <w:bottom w:val="single" w:sz="4" w:space="0" w:color="auto"/>
              <w:right w:val="single" w:sz="4" w:space="0" w:color="auto"/>
            </w:tcBorders>
            <w:shd w:val="clear" w:color="auto" w:fill="FFFFFF"/>
          </w:tcPr>
          <w:p w:rsidR="000D5DDC" w:rsidRPr="00D85FC1" w:rsidRDefault="000D5DDC" w:rsidP="00DE3E41">
            <w:pPr>
              <w:spacing w:after="0" w:line="240" w:lineRule="atLeast"/>
              <w:ind w:left="-57" w:right="-57"/>
              <w:jc w:val="center"/>
              <w:rPr>
                <w:rFonts w:ascii="Times New Roman" w:hAnsi="Times New Roman"/>
                <w:sz w:val="24"/>
                <w:szCs w:val="24"/>
              </w:rPr>
            </w:pPr>
            <w:r w:rsidRPr="00D85FC1">
              <w:rPr>
                <w:rFonts w:ascii="Times New Roman" w:hAnsi="Times New Roman"/>
                <w:sz w:val="24"/>
                <w:szCs w:val="24"/>
              </w:rPr>
              <w:t>ВК 2.8</w:t>
            </w:r>
          </w:p>
        </w:tc>
        <w:tc>
          <w:tcPr>
            <w:tcW w:w="5397" w:type="dxa"/>
            <w:vMerge/>
            <w:tcBorders>
              <w:left w:val="nil"/>
              <w:bottom w:val="single" w:sz="4" w:space="0" w:color="auto"/>
              <w:right w:val="single" w:sz="4" w:space="0" w:color="auto"/>
            </w:tcBorders>
            <w:shd w:val="clear" w:color="auto" w:fill="FFFFFF"/>
          </w:tcPr>
          <w:p w:rsidR="000D5DDC" w:rsidRPr="00D85FC1" w:rsidRDefault="000D5DDC" w:rsidP="00DE3E41">
            <w:pPr>
              <w:spacing w:line="240" w:lineRule="atLeast"/>
              <w:rPr>
                <w:rFonts w:ascii="Times New Roman" w:hAnsi="Times New Roman"/>
                <w:sz w:val="24"/>
                <w:szCs w:val="24"/>
              </w:rPr>
            </w:pPr>
          </w:p>
        </w:tc>
        <w:tc>
          <w:tcPr>
            <w:tcW w:w="851" w:type="dxa"/>
            <w:tcBorders>
              <w:top w:val="single" w:sz="4" w:space="0" w:color="auto"/>
              <w:left w:val="nil"/>
              <w:bottom w:val="single" w:sz="4" w:space="0" w:color="auto"/>
              <w:right w:val="single" w:sz="4" w:space="0" w:color="auto"/>
            </w:tcBorders>
            <w:shd w:val="clear" w:color="auto" w:fill="FFFFFF"/>
            <w:vAlign w:val="bottom"/>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5</w:t>
            </w:r>
          </w:p>
        </w:tc>
        <w:tc>
          <w:tcPr>
            <w:tcW w:w="850" w:type="dxa"/>
            <w:tcBorders>
              <w:top w:val="single" w:sz="4" w:space="0" w:color="auto"/>
              <w:left w:val="nil"/>
              <w:bottom w:val="single" w:sz="4" w:space="0" w:color="auto"/>
              <w:right w:val="single" w:sz="4" w:space="0" w:color="auto"/>
            </w:tcBorders>
            <w:shd w:val="clear" w:color="auto"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150</w:t>
            </w:r>
          </w:p>
        </w:tc>
        <w:tc>
          <w:tcPr>
            <w:tcW w:w="851" w:type="dxa"/>
            <w:tcBorders>
              <w:top w:val="single" w:sz="4" w:space="0" w:color="auto"/>
              <w:left w:val="nil"/>
              <w:bottom w:val="single" w:sz="4" w:space="0" w:color="auto"/>
              <w:right w:val="single" w:sz="4" w:space="0" w:color="auto"/>
            </w:tcBorders>
            <w:shd w:val="clear" w:color="auto" w:fill="FFFFFF"/>
            <w:vAlign w:val="center"/>
          </w:tcPr>
          <w:p w:rsidR="000D5DDC" w:rsidRPr="00D85FC1" w:rsidRDefault="000D5DDC" w:rsidP="00DE3E41">
            <w:pPr>
              <w:spacing w:line="240" w:lineRule="atLeast"/>
              <w:jc w:val="center"/>
              <w:rPr>
                <w:rFonts w:ascii="Times New Roman" w:hAnsi="Times New Roman"/>
                <w:sz w:val="24"/>
                <w:szCs w:val="24"/>
              </w:rPr>
            </w:pPr>
            <w:r w:rsidRPr="00D85FC1">
              <w:rPr>
                <w:rFonts w:ascii="Times New Roman" w:hAnsi="Times New Roman"/>
                <w:sz w:val="24"/>
                <w:szCs w:val="24"/>
              </w:rPr>
              <w:t>з</w:t>
            </w:r>
          </w:p>
        </w:tc>
        <w:tc>
          <w:tcPr>
            <w:tcW w:w="542" w:type="dxa"/>
            <w:tcBorders>
              <w:top w:val="single" w:sz="4" w:space="0" w:color="auto"/>
              <w:left w:val="nil"/>
              <w:bottom w:val="single" w:sz="4" w:space="0" w:color="auto"/>
              <w:right w:val="single" w:sz="4" w:space="0" w:color="auto"/>
            </w:tcBorders>
            <w:shd w:val="clear" w:color="auto" w:fill="FFFFFF"/>
            <w:noWrap/>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8</w:t>
            </w:r>
          </w:p>
        </w:tc>
      </w:tr>
      <w:bookmarkEnd w:id="9"/>
      <w:tr w:rsidR="000D5DDC" w:rsidRPr="00D85FC1" w:rsidTr="0073541B">
        <w:trPr>
          <w:trHeight w:val="390"/>
          <w:jc w:val="center"/>
        </w:trPr>
        <w:tc>
          <w:tcPr>
            <w:tcW w:w="6687" w:type="dxa"/>
            <w:gridSpan w:val="2"/>
            <w:tcBorders>
              <w:top w:val="single" w:sz="8" w:space="0" w:color="auto"/>
              <w:left w:val="single" w:sz="8" w:space="0" w:color="auto"/>
              <w:bottom w:val="single" w:sz="8" w:space="0" w:color="auto"/>
              <w:right w:val="single" w:sz="4" w:space="0" w:color="000000"/>
            </w:tcBorders>
            <w:shd w:val="clear" w:color="000000" w:fill="CCC0DA"/>
            <w:vAlign w:val="center"/>
          </w:tcPr>
          <w:p w:rsidR="000D5DDC" w:rsidRPr="00D85FC1" w:rsidRDefault="000D5DDC" w:rsidP="00DE3E41">
            <w:pPr>
              <w:spacing w:line="240" w:lineRule="atLeast"/>
              <w:rPr>
                <w:rFonts w:ascii="Times New Roman" w:hAnsi="Times New Roman"/>
                <w:b/>
                <w:bCs/>
                <w:sz w:val="24"/>
                <w:szCs w:val="24"/>
              </w:rPr>
            </w:pPr>
            <w:r w:rsidRPr="00D85FC1">
              <w:rPr>
                <w:rFonts w:ascii="Times New Roman" w:hAnsi="Times New Roman"/>
                <w:b/>
                <w:bCs/>
                <w:sz w:val="24"/>
                <w:szCs w:val="24"/>
              </w:rPr>
              <w:t>Всього за циклом професійної підготовки</w:t>
            </w:r>
          </w:p>
        </w:tc>
        <w:tc>
          <w:tcPr>
            <w:tcW w:w="851" w:type="dxa"/>
            <w:tcBorders>
              <w:top w:val="nil"/>
              <w:left w:val="nil"/>
              <w:bottom w:val="single" w:sz="8" w:space="0" w:color="auto"/>
              <w:right w:val="single" w:sz="4" w:space="0" w:color="auto"/>
            </w:tcBorders>
            <w:shd w:val="clear" w:color="000000" w:fill="CCC0DA"/>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159</w:t>
            </w:r>
          </w:p>
        </w:tc>
        <w:tc>
          <w:tcPr>
            <w:tcW w:w="850" w:type="dxa"/>
            <w:tcBorders>
              <w:top w:val="single" w:sz="8" w:space="0" w:color="auto"/>
              <w:left w:val="nil"/>
              <w:bottom w:val="single" w:sz="8" w:space="0" w:color="auto"/>
              <w:right w:val="single" w:sz="4" w:space="0" w:color="auto"/>
            </w:tcBorders>
            <w:shd w:val="clear" w:color="000000" w:fill="CCC0DA"/>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4770</w:t>
            </w:r>
          </w:p>
        </w:tc>
        <w:tc>
          <w:tcPr>
            <w:tcW w:w="851" w:type="dxa"/>
            <w:tcBorders>
              <w:top w:val="nil"/>
              <w:left w:val="nil"/>
              <w:bottom w:val="single" w:sz="8" w:space="0" w:color="auto"/>
              <w:right w:val="single" w:sz="4" w:space="0" w:color="auto"/>
            </w:tcBorders>
            <w:shd w:val="clear" w:color="000000" w:fill="CCC0DA"/>
            <w:vAlign w:val="center"/>
          </w:tcPr>
          <w:p w:rsidR="000D5DDC" w:rsidRPr="00D85FC1" w:rsidRDefault="0056520B" w:rsidP="00DE3E41">
            <w:pPr>
              <w:spacing w:line="240" w:lineRule="atLeast"/>
              <w:jc w:val="center"/>
              <w:rPr>
                <w:rFonts w:ascii="Times New Roman" w:hAnsi="Times New Roman"/>
                <w:b/>
                <w:bCs/>
                <w:sz w:val="24"/>
                <w:szCs w:val="24"/>
              </w:rPr>
            </w:pPr>
            <w:r>
              <w:rPr>
                <w:rFonts w:ascii="Times New Roman" w:hAnsi="Times New Roman"/>
                <w:b/>
                <w:bCs/>
                <w:sz w:val="24"/>
                <w:szCs w:val="24"/>
              </w:rPr>
              <w:t>39</w:t>
            </w:r>
          </w:p>
        </w:tc>
        <w:tc>
          <w:tcPr>
            <w:tcW w:w="542" w:type="dxa"/>
            <w:tcBorders>
              <w:top w:val="nil"/>
              <w:left w:val="nil"/>
              <w:bottom w:val="single" w:sz="8" w:space="0" w:color="auto"/>
              <w:right w:val="single" w:sz="8" w:space="0" w:color="auto"/>
            </w:tcBorders>
            <w:shd w:val="clear" w:color="000000" w:fill="CCC0DA"/>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 </w:t>
            </w:r>
          </w:p>
        </w:tc>
      </w:tr>
      <w:tr w:rsidR="000D5DDC" w:rsidRPr="00D85FC1" w:rsidTr="0073541B">
        <w:trPr>
          <w:trHeight w:val="420"/>
          <w:jc w:val="center"/>
        </w:trPr>
        <w:tc>
          <w:tcPr>
            <w:tcW w:w="9781" w:type="dxa"/>
            <w:gridSpan w:val="6"/>
            <w:tcBorders>
              <w:top w:val="single" w:sz="8" w:space="0" w:color="auto"/>
              <w:left w:val="single" w:sz="8" w:space="0" w:color="auto"/>
              <w:bottom w:val="single" w:sz="4" w:space="0" w:color="auto"/>
              <w:right w:val="single" w:sz="8" w:space="0" w:color="000000"/>
            </w:tcBorders>
            <w:shd w:val="clear" w:color="000000" w:fill="FFFF99"/>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ЗАГАЛЬНИЙ ОБСЯГ ОСВІТНЬОЇ ПРОГРАМИ</w:t>
            </w:r>
          </w:p>
        </w:tc>
      </w:tr>
      <w:tr w:rsidR="000D5DDC" w:rsidRPr="00D85FC1" w:rsidTr="0073541B">
        <w:trPr>
          <w:trHeight w:val="420"/>
          <w:jc w:val="center"/>
        </w:trPr>
        <w:tc>
          <w:tcPr>
            <w:tcW w:w="6687" w:type="dxa"/>
            <w:gridSpan w:val="2"/>
            <w:tcBorders>
              <w:top w:val="nil"/>
              <w:left w:val="single" w:sz="8" w:space="0" w:color="auto"/>
              <w:bottom w:val="single" w:sz="4" w:space="0" w:color="auto"/>
              <w:right w:val="single" w:sz="4" w:space="0" w:color="auto"/>
            </w:tcBorders>
            <w:shd w:val="clear" w:color="000000" w:fill="CCFFCC"/>
            <w:noWrap/>
            <w:vAlign w:val="center"/>
          </w:tcPr>
          <w:p w:rsidR="000D5DDC" w:rsidRPr="00D85FC1" w:rsidRDefault="000D5DDC" w:rsidP="00DE3E41">
            <w:pPr>
              <w:spacing w:line="240" w:lineRule="atLeast"/>
              <w:rPr>
                <w:rFonts w:ascii="Times New Roman" w:hAnsi="Times New Roman"/>
                <w:b/>
                <w:bCs/>
                <w:sz w:val="24"/>
                <w:szCs w:val="24"/>
              </w:rPr>
            </w:pPr>
            <w:r w:rsidRPr="00D85FC1">
              <w:rPr>
                <w:rFonts w:ascii="Times New Roman" w:hAnsi="Times New Roman"/>
                <w:b/>
                <w:bCs/>
                <w:sz w:val="24"/>
                <w:szCs w:val="24"/>
              </w:rPr>
              <w:t>Загальний обсяг вибіркових компонент:</w:t>
            </w:r>
          </w:p>
        </w:tc>
        <w:tc>
          <w:tcPr>
            <w:tcW w:w="851" w:type="dxa"/>
            <w:tcBorders>
              <w:top w:val="nil"/>
              <w:left w:val="nil"/>
              <w:bottom w:val="single" w:sz="4" w:space="0" w:color="auto"/>
              <w:right w:val="single" w:sz="4" w:space="0" w:color="auto"/>
            </w:tcBorders>
            <w:shd w:val="clear" w:color="000000" w:fill="CCFFCC"/>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60</w:t>
            </w:r>
          </w:p>
        </w:tc>
        <w:tc>
          <w:tcPr>
            <w:tcW w:w="850" w:type="dxa"/>
            <w:tcBorders>
              <w:top w:val="nil"/>
              <w:left w:val="nil"/>
              <w:bottom w:val="single" w:sz="4" w:space="0" w:color="auto"/>
              <w:right w:val="single" w:sz="4" w:space="0" w:color="auto"/>
            </w:tcBorders>
            <w:shd w:val="clear" w:color="000000" w:fill="CCFFCC"/>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1800</w:t>
            </w:r>
          </w:p>
        </w:tc>
        <w:tc>
          <w:tcPr>
            <w:tcW w:w="851" w:type="dxa"/>
            <w:tcBorders>
              <w:top w:val="nil"/>
              <w:left w:val="nil"/>
              <w:bottom w:val="single" w:sz="4" w:space="0" w:color="auto"/>
              <w:right w:val="single" w:sz="4" w:space="0" w:color="auto"/>
            </w:tcBorders>
            <w:shd w:val="clear" w:color="000000" w:fill="CCFFCC"/>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1</w:t>
            </w:r>
            <w:r>
              <w:rPr>
                <w:rFonts w:ascii="Times New Roman" w:hAnsi="Times New Roman"/>
                <w:b/>
                <w:bCs/>
                <w:sz w:val="24"/>
                <w:szCs w:val="24"/>
              </w:rPr>
              <w:t>2</w:t>
            </w:r>
          </w:p>
        </w:tc>
        <w:tc>
          <w:tcPr>
            <w:tcW w:w="542" w:type="dxa"/>
            <w:tcBorders>
              <w:top w:val="nil"/>
              <w:left w:val="nil"/>
              <w:bottom w:val="single" w:sz="4" w:space="0" w:color="auto"/>
              <w:right w:val="single" w:sz="8" w:space="0" w:color="auto"/>
            </w:tcBorders>
            <w:shd w:val="clear" w:color="000000" w:fill="CCFFCC"/>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 </w:t>
            </w:r>
          </w:p>
        </w:tc>
      </w:tr>
      <w:tr w:rsidR="000D5DDC" w:rsidRPr="00D85FC1" w:rsidTr="0073541B">
        <w:trPr>
          <w:trHeight w:val="435"/>
          <w:jc w:val="center"/>
        </w:trPr>
        <w:tc>
          <w:tcPr>
            <w:tcW w:w="6687" w:type="dxa"/>
            <w:gridSpan w:val="2"/>
            <w:tcBorders>
              <w:top w:val="single" w:sz="4" w:space="0" w:color="auto"/>
              <w:left w:val="single" w:sz="8" w:space="0" w:color="auto"/>
              <w:bottom w:val="single" w:sz="8" w:space="0" w:color="auto"/>
              <w:right w:val="single" w:sz="4" w:space="0" w:color="auto"/>
            </w:tcBorders>
            <w:shd w:val="clear" w:color="000000" w:fill="B1A0C7"/>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РАЗОМ:</w:t>
            </w:r>
          </w:p>
        </w:tc>
        <w:tc>
          <w:tcPr>
            <w:tcW w:w="851" w:type="dxa"/>
            <w:tcBorders>
              <w:top w:val="nil"/>
              <w:left w:val="nil"/>
              <w:bottom w:val="single" w:sz="8" w:space="0" w:color="auto"/>
              <w:right w:val="single" w:sz="4" w:space="0" w:color="auto"/>
            </w:tcBorders>
            <w:shd w:val="clear" w:color="000000" w:fill="B1A0C7"/>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240</w:t>
            </w:r>
          </w:p>
        </w:tc>
        <w:tc>
          <w:tcPr>
            <w:tcW w:w="850" w:type="dxa"/>
            <w:tcBorders>
              <w:top w:val="nil"/>
              <w:left w:val="nil"/>
              <w:bottom w:val="single" w:sz="8" w:space="0" w:color="auto"/>
              <w:right w:val="single" w:sz="4" w:space="0" w:color="auto"/>
            </w:tcBorders>
            <w:shd w:val="clear" w:color="000000" w:fill="B1A0C7"/>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7200</w:t>
            </w:r>
          </w:p>
        </w:tc>
        <w:tc>
          <w:tcPr>
            <w:tcW w:w="851" w:type="dxa"/>
            <w:tcBorders>
              <w:top w:val="nil"/>
              <w:left w:val="nil"/>
              <w:bottom w:val="single" w:sz="8" w:space="0" w:color="auto"/>
              <w:right w:val="single" w:sz="4" w:space="0" w:color="auto"/>
            </w:tcBorders>
            <w:shd w:val="clear" w:color="000000" w:fill="B1A0C7"/>
            <w:vAlign w:val="center"/>
          </w:tcPr>
          <w:p w:rsidR="000D5DDC" w:rsidRPr="00D85FC1" w:rsidRDefault="0056520B" w:rsidP="000C58AC">
            <w:pPr>
              <w:spacing w:line="240" w:lineRule="atLeast"/>
              <w:jc w:val="center"/>
              <w:rPr>
                <w:rFonts w:ascii="Times New Roman" w:hAnsi="Times New Roman"/>
                <w:b/>
                <w:bCs/>
                <w:sz w:val="24"/>
                <w:szCs w:val="24"/>
              </w:rPr>
            </w:pPr>
            <w:r>
              <w:rPr>
                <w:rFonts w:ascii="Times New Roman" w:hAnsi="Times New Roman"/>
                <w:b/>
                <w:bCs/>
                <w:sz w:val="24"/>
                <w:szCs w:val="24"/>
              </w:rPr>
              <w:t>65</w:t>
            </w:r>
          </w:p>
        </w:tc>
        <w:tc>
          <w:tcPr>
            <w:tcW w:w="542" w:type="dxa"/>
            <w:tcBorders>
              <w:top w:val="nil"/>
              <w:left w:val="nil"/>
              <w:bottom w:val="single" w:sz="8" w:space="0" w:color="auto"/>
              <w:right w:val="single" w:sz="8" w:space="0" w:color="auto"/>
            </w:tcBorders>
            <w:shd w:val="clear" w:color="000000" w:fill="B1A0C7"/>
            <w:vAlign w:val="center"/>
          </w:tcPr>
          <w:p w:rsidR="000D5DDC" w:rsidRPr="00D85FC1" w:rsidRDefault="000D5DDC" w:rsidP="00DE3E41">
            <w:pPr>
              <w:spacing w:line="240" w:lineRule="atLeast"/>
              <w:jc w:val="center"/>
              <w:rPr>
                <w:rFonts w:ascii="Times New Roman" w:hAnsi="Times New Roman"/>
                <w:b/>
                <w:bCs/>
                <w:sz w:val="24"/>
                <w:szCs w:val="24"/>
              </w:rPr>
            </w:pPr>
            <w:r w:rsidRPr="00D85FC1">
              <w:rPr>
                <w:rFonts w:ascii="Times New Roman" w:hAnsi="Times New Roman"/>
                <w:b/>
                <w:bCs/>
                <w:sz w:val="24"/>
                <w:szCs w:val="24"/>
              </w:rPr>
              <w:t> </w:t>
            </w:r>
          </w:p>
        </w:tc>
      </w:tr>
      <w:bookmarkEnd w:id="3"/>
    </w:tbl>
    <w:p w:rsidR="000D5DDC" w:rsidRDefault="000D5DDC" w:rsidP="00A01418">
      <w:pPr>
        <w:spacing w:after="0" w:line="240" w:lineRule="auto"/>
        <w:ind w:firstLine="709"/>
        <w:jc w:val="both"/>
        <w:rPr>
          <w:rFonts w:ascii="Times New Roman" w:hAnsi="Times New Roman"/>
          <w:sz w:val="28"/>
          <w:szCs w:val="28"/>
        </w:rPr>
      </w:pPr>
    </w:p>
    <w:p w:rsidR="000D5DDC" w:rsidRPr="00C740BB" w:rsidRDefault="000D5DDC" w:rsidP="00A01418">
      <w:pPr>
        <w:spacing w:after="0" w:line="240" w:lineRule="auto"/>
        <w:ind w:firstLine="709"/>
        <w:jc w:val="both"/>
        <w:rPr>
          <w:rFonts w:ascii="Times New Roman" w:hAnsi="Times New Roman"/>
          <w:sz w:val="28"/>
          <w:szCs w:val="28"/>
        </w:rPr>
      </w:pPr>
      <w:r w:rsidRPr="00C740BB">
        <w:rPr>
          <w:rFonts w:ascii="Times New Roman" w:hAnsi="Times New Roman"/>
          <w:sz w:val="28"/>
          <w:szCs w:val="28"/>
        </w:rPr>
        <w:t xml:space="preserve">Вибіркові компоненти – </w:t>
      </w:r>
      <w:r>
        <w:rPr>
          <w:rFonts w:ascii="Times New Roman" w:hAnsi="Times New Roman"/>
          <w:sz w:val="28"/>
          <w:szCs w:val="28"/>
        </w:rPr>
        <w:t>60</w:t>
      </w:r>
      <w:r w:rsidRPr="00C740BB">
        <w:rPr>
          <w:rFonts w:ascii="Times New Roman" w:hAnsi="Times New Roman"/>
          <w:sz w:val="28"/>
          <w:szCs w:val="28"/>
        </w:rPr>
        <w:t xml:space="preserve"> кредитів (</w:t>
      </w:r>
      <w:r w:rsidRPr="004901CA">
        <w:rPr>
          <w:rFonts w:ascii="Times New Roman" w:hAnsi="Times New Roman"/>
          <w:sz w:val="28"/>
          <w:szCs w:val="28"/>
          <w:lang w:val="ru-RU"/>
        </w:rPr>
        <w:t>25</w:t>
      </w:r>
      <w:r w:rsidRPr="00C740BB">
        <w:rPr>
          <w:rFonts w:ascii="Times New Roman" w:hAnsi="Times New Roman"/>
          <w:sz w:val="28"/>
          <w:szCs w:val="28"/>
        </w:rPr>
        <w:t>%), із них:</w:t>
      </w:r>
    </w:p>
    <w:p w:rsidR="000D5DDC" w:rsidRPr="001A6AA0" w:rsidRDefault="000D5DDC" w:rsidP="00A01418">
      <w:pPr>
        <w:spacing w:after="0" w:line="240" w:lineRule="auto"/>
        <w:ind w:firstLine="709"/>
        <w:jc w:val="both"/>
        <w:rPr>
          <w:rFonts w:ascii="Times New Roman" w:hAnsi="Times New Roman"/>
          <w:sz w:val="28"/>
          <w:szCs w:val="28"/>
        </w:rPr>
      </w:pPr>
      <w:r w:rsidRPr="001A6AA0">
        <w:rPr>
          <w:rFonts w:ascii="Times New Roman" w:hAnsi="Times New Roman"/>
          <w:sz w:val="28"/>
          <w:szCs w:val="28"/>
        </w:rPr>
        <w:t>із циклу загальної підготовки – 20 кредитів (</w:t>
      </w:r>
      <w:r w:rsidRPr="001A6AA0">
        <w:rPr>
          <w:rFonts w:ascii="Times New Roman" w:hAnsi="Times New Roman"/>
          <w:sz w:val="28"/>
          <w:szCs w:val="28"/>
          <w:lang w:val="ru-RU"/>
        </w:rPr>
        <w:t>8,3</w:t>
      </w:r>
      <w:r w:rsidRPr="001A6AA0">
        <w:rPr>
          <w:rFonts w:ascii="Times New Roman" w:hAnsi="Times New Roman"/>
          <w:sz w:val="28"/>
          <w:szCs w:val="28"/>
        </w:rPr>
        <w:t xml:space="preserve">%), </w:t>
      </w:r>
    </w:p>
    <w:p w:rsidR="000D5DDC" w:rsidRPr="00C740BB" w:rsidRDefault="000D5DDC" w:rsidP="00A01418">
      <w:pPr>
        <w:spacing w:after="0" w:line="240" w:lineRule="auto"/>
        <w:ind w:firstLine="709"/>
        <w:jc w:val="both"/>
        <w:rPr>
          <w:rFonts w:ascii="Times New Roman" w:hAnsi="Times New Roman"/>
          <w:sz w:val="28"/>
          <w:szCs w:val="28"/>
        </w:rPr>
      </w:pPr>
      <w:r w:rsidRPr="001A6AA0">
        <w:rPr>
          <w:rFonts w:ascii="Times New Roman" w:hAnsi="Times New Roman"/>
          <w:sz w:val="28"/>
          <w:szCs w:val="28"/>
        </w:rPr>
        <w:t>із циклу професійної підготовки – 40 кредитів (</w:t>
      </w:r>
      <w:r w:rsidRPr="001A6AA0">
        <w:rPr>
          <w:rFonts w:ascii="Times New Roman" w:hAnsi="Times New Roman"/>
          <w:sz w:val="28"/>
          <w:szCs w:val="28"/>
          <w:lang w:val="ru-RU"/>
        </w:rPr>
        <w:t>16,7</w:t>
      </w:r>
      <w:r w:rsidRPr="001A6AA0">
        <w:rPr>
          <w:rFonts w:ascii="Times New Roman" w:hAnsi="Times New Roman"/>
          <w:sz w:val="28"/>
          <w:szCs w:val="28"/>
        </w:rPr>
        <w:t>%).</w:t>
      </w:r>
    </w:p>
    <w:p w:rsidR="000D5DDC" w:rsidRDefault="000D5DDC" w:rsidP="00A01418">
      <w:pPr>
        <w:spacing w:after="0" w:line="240" w:lineRule="auto"/>
        <w:rPr>
          <w:rFonts w:ascii="Times New Roman" w:hAnsi="Times New Roman"/>
          <w:sz w:val="24"/>
          <w:szCs w:val="24"/>
        </w:rPr>
      </w:pPr>
    </w:p>
    <w:p w:rsidR="000D5DDC" w:rsidRPr="00D804EF" w:rsidRDefault="000D5DDC" w:rsidP="00D804EF">
      <w:pPr>
        <w:spacing w:after="0" w:line="240" w:lineRule="auto"/>
        <w:ind w:firstLine="709"/>
        <w:jc w:val="both"/>
        <w:rPr>
          <w:rFonts w:ascii="Times New Roman" w:hAnsi="Times New Roman"/>
          <w:sz w:val="28"/>
          <w:szCs w:val="28"/>
        </w:rPr>
      </w:pPr>
      <w:r w:rsidRPr="00A01418">
        <w:rPr>
          <w:rFonts w:ascii="Times New Roman" w:hAnsi="Times New Roman"/>
          <w:sz w:val="28"/>
          <w:szCs w:val="28"/>
        </w:rPr>
        <w:t xml:space="preserve">Освітні компоненти вільного вибору обираються здобувачем вищої освіти із каталогу вибіркових дисциплін, розташованого за посиланням </w:t>
      </w:r>
      <w:r w:rsidRPr="00D804EF">
        <w:rPr>
          <w:rFonts w:ascii="Times New Roman" w:hAnsi="Times New Roman"/>
          <w:sz w:val="28"/>
          <w:szCs w:val="28"/>
        </w:rPr>
        <w:t>https://zh.uu.edu.ua/studentam/vybir-dystsyplin/</w:t>
      </w:r>
      <w:r>
        <w:rPr>
          <w:rFonts w:ascii="Times New Roman" w:hAnsi="Times New Roman"/>
          <w:sz w:val="28"/>
          <w:szCs w:val="28"/>
        </w:rPr>
        <w:t>.</w:t>
      </w:r>
    </w:p>
    <w:p w:rsidR="000D5DDC" w:rsidRDefault="000D5DDC" w:rsidP="004725F4">
      <w:pPr>
        <w:spacing w:after="0" w:line="240" w:lineRule="auto"/>
        <w:rPr>
          <w:rFonts w:ascii="Times New Roman" w:hAnsi="Times New Roman"/>
          <w:sz w:val="24"/>
          <w:szCs w:val="24"/>
        </w:rPr>
      </w:pPr>
    </w:p>
    <w:p w:rsidR="000D5DDC" w:rsidRPr="00FD561F" w:rsidRDefault="000D5DDC" w:rsidP="004725F4">
      <w:pPr>
        <w:spacing w:after="0" w:line="240" w:lineRule="auto"/>
        <w:rPr>
          <w:rFonts w:ascii="Times New Roman" w:hAnsi="Times New Roman"/>
          <w:sz w:val="24"/>
          <w:szCs w:val="24"/>
        </w:rPr>
        <w:sectPr w:rsidR="000D5DDC" w:rsidRPr="00FD561F" w:rsidSect="004725F4">
          <w:footerReference w:type="default" r:id="rId15"/>
          <w:headerReference w:type="first" r:id="rId16"/>
          <w:pgSz w:w="11906" w:h="16838" w:code="9"/>
          <w:pgMar w:top="709" w:right="737" w:bottom="567" w:left="1134" w:header="709" w:footer="408" w:gutter="0"/>
          <w:cols w:space="708"/>
          <w:titlePg/>
          <w:docGrid w:linePitch="360"/>
        </w:sectPr>
      </w:pPr>
    </w:p>
    <w:bookmarkEnd w:id="2"/>
    <w:p w:rsidR="000D5DDC" w:rsidRDefault="000D5DDC" w:rsidP="00E25CA7">
      <w:pPr>
        <w:jc w:val="center"/>
        <w:rPr>
          <w:rFonts w:ascii="Times New Roman" w:hAnsi="Times New Roman"/>
          <w:b/>
          <w:spacing w:val="20"/>
          <w:kern w:val="36"/>
          <w:sz w:val="28"/>
          <w:szCs w:val="28"/>
        </w:rPr>
      </w:pPr>
      <w:r w:rsidRPr="005E3698">
        <w:rPr>
          <w:rFonts w:ascii="Times New Roman" w:hAnsi="Times New Roman"/>
          <w:b/>
          <w:spacing w:val="20"/>
          <w:kern w:val="36"/>
          <w:sz w:val="28"/>
          <w:szCs w:val="28"/>
        </w:rPr>
        <w:lastRenderedPageBreak/>
        <w:t>2.2 Структурно-логічна схема ОП</w:t>
      </w:r>
    </w:p>
    <w:p w:rsidR="000D5DDC" w:rsidRDefault="000D5DDC" w:rsidP="003107A0">
      <w:pPr>
        <w:jc w:val="center"/>
        <w:rPr>
          <w:rFonts w:ascii="Times New Roman" w:hAnsi="Times New Roman"/>
          <w:b/>
          <w:sz w:val="28"/>
          <w:szCs w:val="28"/>
        </w:rPr>
      </w:pPr>
    </w:p>
    <w:p w:rsidR="000D5DDC" w:rsidRDefault="00B2336F" w:rsidP="003107A0">
      <w:pPr>
        <w:jc w:val="center"/>
        <w:rPr>
          <w:rFonts w:ascii="Times New Roman" w:hAnsi="Times New Roman"/>
          <w:b/>
          <w:sz w:val="28"/>
          <w:szCs w:val="28"/>
        </w:rPr>
        <w:sectPr w:rsidR="000D5DDC" w:rsidSect="00E25CA7">
          <w:footerReference w:type="even" r:id="rId17"/>
          <w:pgSz w:w="16838" w:h="11906" w:orient="landscape"/>
          <w:pgMar w:top="567" w:right="1134" w:bottom="1701" w:left="1134" w:header="709" w:footer="709" w:gutter="0"/>
          <w:cols w:space="708"/>
          <w:docGrid w:linePitch="360"/>
        </w:sectPr>
      </w:pPr>
      <w:r w:rsidRPr="00B2336F">
        <w:rPr>
          <w:rFonts w:ascii="Times New Roman" w:hAnsi="Times New Roman"/>
          <w:b/>
          <w:sz w:val="28"/>
          <w:szCs w:val="28"/>
        </w:rPr>
      </w:r>
      <w:r>
        <w:rPr>
          <w:rFonts w:ascii="Times New Roman" w:hAnsi="Times New Roman"/>
          <w:b/>
          <w:sz w:val="28"/>
          <w:szCs w:val="28"/>
        </w:rPr>
        <w:pict>
          <v:group id="_x0000_s1027" editas="canvas" style="width:751.3pt;height:415.25pt;mso-position-horizontal-relative:char;mso-position-vertical-relative:line" coordorigin="1346,4199" coordsize="11708,6432">
            <o:lock v:ext="edit" aspectratio="t"/>
            <v:shape id="_x0000_s1028" type="#_x0000_t75" style="position:absolute;left:1346;top:4199;width:11708;height:6432" o:preferrelative="f">
              <v:fill o:detectmouseclick="t"/>
              <v:path o:extrusionok="t" o:connecttype="none"/>
              <o:lock v:ext="edit" text="t"/>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9" type="#_x0000_t176" style="position:absolute;left:1706;top:4199;width:1049;height:357" fillcolor="#d6e3bc">
              <v:textbox style="mso-next-textbox:#_x0000_s1029">
                <w:txbxContent>
                  <w:p w:rsidR="00A52A3A" w:rsidRPr="00794B4F" w:rsidRDefault="00A52A3A" w:rsidP="0021651C">
                    <w:pPr>
                      <w:jc w:val="center"/>
                      <w:rPr>
                        <w:b/>
                        <w:sz w:val="18"/>
                        <w:szCs w:val="18"/>
                      </w:rPr>
                    </w:pPr>
                    <w:r w:rsidRPr="00E3660E">
                      <w:rPr>
                        <w:b/>
                        <w:sz w:val="18"/>
                        <w:szCs w:val="18"/>
                      </w:rPr>
                      <w:t>1 семестр</w:t>
                    </w:r>
                  </w:p>
                </w:txbxContent>
              </v:textbox>
            </v:shape>
            <v:rect id="_x0000_s1030" style="position:absolute;left:1623;top:6828;width:1175;height:782" strokecolor="#f4b083" strokeweight="1pt">
              <v:fill color2="#f7caac" focusposition="1" focussize="" focus="100%" type="gradient"/>
              <v:shadow on="t" type="perspective" color="#823b0b" opacity=".5" offset="1pt" offset2="-3pt"/>
              <v:textbox style="mso-next-textbox:#_x0000_s1030">
                <w:txbxContent>
                  <w:p w:rsidR="00A52A3A" w:rsidRPr="00D7459C" w:rsidRDefault="00A52A3A" w:rsidP="0021651C">
                    <w:pPr>
                      <w:jc w:val="center"/>
                      <w:rPr>
                        <w:sz w:val="16"/>
                        <w:szCs w:val="16"/>
                      </w:rPr>
                    </w:pPr>
                    <w:r w:rsidRPr="0021651C">
                      <w:rPr>
                        <w:sz w:val="16"/>
                        <w:szCs w:val="16"/>
                      </w:rPr>
                      <w:t>Основи навчання студентів (самоуправління навчанням)</w:t>
                    </w:r>
                  </w:p>
                </w:txbxContent>
              </v:textbox>
            </v:rect>
            <v:shape id="_x0000_s1031" type="#_x0000_t176" style="position:absolute;left:10291;top:4199;width:1027;height:357" fillcolor="#d6e3bc">
              <v:textbox style="mso-next-textbox:#_x0000_s1031">
                <w:txbxContent>
                  <w:p w:rsidR="00A52A3A" w:rsidRPr="00794B4F" w:rsidRDefault="00A52A3A" w:rsidP="0021651C">
                    <w:pPr>
                      <w:jc w:val="center"/>
                      <w:rPr>
                        <w:b/>
                        <w:sz w:val="18"/>
                        <w:szCs w:val="18"/>
                      </w:rPr>
                    </w:pPr>
                    <w:r w:rsidRPr="00275B65">
                      <w:rPr>
                        <w:b/>
                        <w:sz w:val="18"/>
                        <w:szCs w:val="18"/>
                      </w:rPr>
                      <w:t>7 семестр</w:t>
                    </w:r>
                  </w:p>
                </w:txbxContent>
              </v:textbox>
            </v:shape>
            <v:shape id="_x0000_s1032" type="#_x0000_t176" style="position:absolute;left:3197;top:4199;width:1031;height:357" fillcolor="#d6e3bc">
              <v:textbox style="mso-next-textbox:#_x0000_s1032">
                <w:txbxContent>
                  <w:p w:rsidR="00A52A3A" w:rsidRPr="00794B4F" w:rsidRDefault="00A52A3A" w:rsidP="0021651C">
                    <w:pPr>
                      <w:jc w:val="center"/>
                      <w:rPr>
                        <w:b/>
                        <w:sz w:val="18"/>
                        <w:szCs w:val="18"/>
                      </w:rPr>
                    </w:pPr>
                    <w:r w:rsidRPr="00E3660E">
                      <w:rPr>
                        <w:b/>
                        <w:sz w:val="18"/>
                        <w:szCs w:val="18"/>
                      </w:rPr>
                      <w:t>2 семестр</w:t>
                    </w:r>
                  </w:p>
                </w:txbxContent>
              </v:textbox>
            </v:shape>
            <v:rect id="_x0000_s1033" style="position:absolute;left:1623;top:5263;width:2698;height:426" strokecolor="#f4b083" strokeweight="1pt">
              <v:fill color2="#f7caac" focusposition="1" focussize="" focus="100%" type="gradient"/>
              <v:shadow on="t" type="perspective" color="#823b0b" opacity=".5" offset="1pt" offset2="-3pt"/>
              <v:textbox style="mso-next-textbox:#_x0000_s1033">
                <w:txbxContent>
                  <w:p w:rsidR="00A52A3A" w:rsidRPr="00D07DD9" w:rsidRDefault="00A52A3A" w:rsidP="0021651C">
                    <w:pPr>
                      <w:ind w:left="-142" w:right="-128"/>
                      <w:jc w:val="center"/>
                      <w:rPr>
                        <w:sz w:val="16"/>
                        <w:szCs w:val="16"/>
                      </w:rPr>
                    </w:pPr>
                    <w:r w:rsidRPr="0021651C">
                      <w:rPr>
                        <w:sz w:val="16"/>
                        <w:szCs w:val="16"/>
                      </w:rPr>
                      <w:t>Українська мова (за професійним спрямуванням)</w:t>
                    </w:r>
                  </w:p>
                  <w:p w:rsidR="00A52A3A" w:rsidRPr="00E3660E" w:rsidRDefault="00A52A3A" w:rsidP="0021651C">
                    <w:pPr>
                      <w:ind w:left="-142" w:right="-128"/>
                      <w:jc w:val="center"/>
                      <w:rPr>
                        <w:sz w:val="16"/>
                        <w:szCs w:val="16"/>
                      </w:rPr>
                    </w:pPr>
                    <w:r w:rsidRPr="00D07DD9">
                      <w:rPr>
                        <w:sz w:val="16"/>
                        <w:szCs w:val="16"/>
                      </w:rPr>
                      <w:t xml:space="preserve"> (за професійним спрямуванням)</w:t>
                    </w:r>
                  </w:p>
                </w:txbxContent>
              </v:textbox>
            </v:rect>
            <v:rect id="_x0000_s1034" style="position:absolute;left:1625;top:5839;width:2696;height:381" strokecolor="#f4b083" strokeweight="1pt">
              <v:fill color2="#f7caac" focusposition="1" focussize="" focus="100%" type="gradient"/>
              <v:shadow on="t" type="perspective" color="#823b0b" opacity=".5" offset="1pt" offset2="-3pt"/>
              <v:textbox style="mso-next-textbox:#_x0000_s1034">
                <w:txbxContent>
                  <w:p w:rsidR="00A52A3A" w:rsidRPr="00D76A08" w:rsidRDefault="00A52A3A" w:rsidP="0021651C">
                    <w:pPr>
                      <w:ind w:left="-142" w:right="-180"/>
                      <w:jc w:val="center"/>
                      <w:rPr>
                        <w:sz w:val="14"/>
                        <w:szCs w:val="14"/>
                      </w:rPr>
                    </w:pPr>
                    <w:r w:rsidRPr="0021651C">
                      <w:rPr>
                        <w:sz w:val="14"/>
                        <w:szCs w:val="14"/>
                      </w:rPr>
                      <w:t>Фізична культура (Фізичне виховання. Основу здорового способу життя)</w:t>
                    </w:r>
                  </w:p>
                </w:txbxContent>
              </v:textbox>
            </v:rect>
            <v:rect id="_x0000_s1035" style="position:absolute;left:2889;top:9357;width:1356;height:403" strokecolor="#f4b083" strokeweight="1pt">
              <v:fill color2="#f7caac" focusposition="1" focussize="" focus="100%" type="gradient"/>
              <v:shadow on="t" type="perspective" color="#823b0b" opacity=".5" offset="1pt" offset2="-3pt"/>
              <v:textbox style="mso-next-textbox:#_x0000_s1035">
                <w:txbxContent>
                  <w:p w:rsidR="00A52A3A" w:rsidRPr="00B93DAC" w:rsidRDefault="00A52A3A" w:rsidP="0021651C">
                    <w:pPr>
                      <w:jc w:val="center"/>
                      <w:rPr>
                        <w:sz w:val="16"/>
                        <w:szCs w:val="16"/>
                      </w:rPr>
                    </w:pPr>
                    <w:r w:rsidRPr="0021651C">
                      <w:rPr>
                        <w:sz w:val="16"/>
                        <w:szCs w:val="16"/>
                      </w:rPr>
                      <w:t>Україна в контексті  світового розвитку</w:t>
                    </w:r>
                  </w:p>
                </w:txbxContent>
              </v:textbox>
            </v:rect>
            <v:rect id="_x0000_s1036" style="position:absolute;left:7237;top:5872;width:1242;height:545" strokecolor="#f4b083" strokeweight="1pt">
              <v:fill color2="#f7caac" focusposition="1" focussize="" focus="100%" type="gradient"/>
              <v:shadow on="t" type="perspective" color="#823b0b" opacity=".5" offset="1pt" offset2="-3pt"/>
              <v:textbox style="mso-next-textbox:#_x0000_s1036">
                <w:txbxContent>
                  <w:p w:rsidR="00A52A3A" w:rsidRPr="00014895" w:rsidRDefault="00A52A3A" w:rsidP="0021651C">
                    <w:pPr>
                      <w:ind w:left="-142" w:right="-65"/>
                      <w:jc w:val="center"/>
                      <w:rPr>
                        <w:sz w:val="14"/>
                        <w:szCs w:val="14"/>
                      </w:rPr>
                    </w:pPr>
                    <w:r w:rsidRPr="0021651C">
                      <w:rPr>
                        <w:sz w:val="14"/>
                        <w:szCs w:val="14"/>
                      </w:rPr>
                      <w:t>Права людини та верховенство права в сучасних реаліях</w:t>
                    </w:r>
                  </w:p>
                </w:txbxContent>
              </v:textbox>
            </v:rect>
            <v:rect id="_x0000_s1037" style="position:absolute;left:5834;top:9078;width:1269;height:837" fillcolor="#a8d08d" strokecolor="#a8d08d" strokeweight="1pt">
              <v:fill color2="#e2efd9" angle="-45" focus="-50%" type="gradient"/>
              <v:shadow on="t" type="perspective" color="#375623" opacity=".5" offset="1pt" offset2="-3pt"/>
              <v:textbox style="mso-next-textbox:#_x0000_s1037">
                <w:txbxContent>
                  <w:p w:rsidR="00A52A3A" w:rsidRPr="007D749E" w:rsidRDefault="00A52A3A" w:rsidP="0021651C">
                    <w:pPr>
                      <w:jc w:val="center"/>
                      <w:rPr>
                        <w:sz w:val="20"/>
                        <w:szCs w:val="20"/>
                      </w:rPr>
                    </w:pPr>
                    <w:r w:rsidRPr="0021651C">
                      <w:rPr>
                        <w:sz w:val="20"/>
                        <w:szCs w:val="20"/>
                      </w:rPr>
                      <w:t>Навчальна клінічна  практика</w:t>
                    </w:r>
                  </w:p>
                </w:txbxContent>
              </v:textbox>
            </v:rect>
            <v:rect id="_x0000_s1038" style="position:absolute;left:1626;top:8242;width:1165;height:433" fillcolor="#8eaadb" strokecolor="#8eaadb" strokeweight="1pt">
              <v:fill color2="#d9e2f3" angle="-45" focus="-50%" type="gradient"/>
              <v:shadow on="t" type="perspective" color="#1f3763" opacity=".5" offset="1pt" offset2="-3pt"/>
              <v:textbox style="mso-next-textbox:#_x0000_s1038">
                <w:txbxContent>
                  <w:p w:rsidR="00A52A3A" w:rsidRPr="00840FEA" w:rsidRDefault="00A52A3A" w:rsidP="0021651C">
                    <w:pPr>
                      <w:jc w:val="center"/>
                      <w:rPr>
                        <w:sz w:val="18"/>
                        <w:szCs w:val="18"/>
                      </w:rPr>
                    </w:pPr>
                    <w:r w:rsidRPr="0021651C">
                      <w:rPr>
                        <w:sz w:val="18"/>
                        <w:szCs w:val="18"/>
                      </w:rPr>
                      <w:t>Гігієна</w:t>
                    </w:r>
                    <w:r>
                      <w:rPr>
                        <w:sz w:val="18"/>
                        <w:szCs w:val="18"/>
                      </w:rPr>
                      <w:t xml:space="preserve"> </w:t>
                    </w:r>
                  </w:p>
                </w:txbxContent>
              </v:textbox>
            </v:rect>
            <v:rect id="_x0000_s1039" style="position:absolute;left:1570;top:4846;width:3948;height:301" strokecolor="#f4b083" strokeweight="1pt">
              <v:fill color2="#f7caac" focusposition="1" focussize="" focus="100%" type="gradient"/>
              <v:shadow on="t" type="perspective" color="#823b0b" opacity=".5" offset="1pt" offset2="-3pt"/>
              <v:textbox style="mso-next-textbox:#_x0000_s1039">
                <w:txbxContent>
                  <w:p w:rsidR="00A52A3A" w:rsidRPr="00275B65" w:rsidRDefault="00A52A3A" w:rsidP="0021651C">
                    <w:pPr>
                      <w:ind w:left="-142" w:right="-40"/>
                      <w:jc w:val="center"/>
                      <w:rPr>
                        <w:sz w:val="16"/>
                        <w:szCs w:val="16"/>
                      </w:rPr>
                    </w:pPr>
                    <w:r w:rsidRPr="0021651C">
                      <w:rPr>
                        <w:sz w:val="16"/>
                        <w:szCs w:val="16"/>
                      </w:rPr>
                      <w:t>Іноземна мова</w:t>
                    </w:r>
                    <w:r>
                      <w:rPr>
                        <w:sz w:val="16"/>
                        <w:szCs w:val="16"/>
                      </w:rPr>
                      <w:t xml:space="preserve"> </w:t>
                    </w:r>
                  </w:p>
                </w:txbxContent>
              </v:textbox>
            </v:rect>
            <v:rect id="_x0000_s1040" style="position:absolute;left:1625;top:6380;width:2705;height:290" strokecolor="#f4b083" strokeweight="1pt">
              <v:fill color2="#f7caac" focusposition="1" focussize="" focus="100%" type="gradient"/>
              <v:shadow on="t" type="perspective" color="#823b0b" opacity=".5" offset="1pt" offset2="-3pt"/>
              <v:textbox style="mso-next-textbox:#_x0000_s1040">
                <w:txbxContent>
                  <w:p w:rsidR="00A52A3A" w:rsidRPr="00D7459C" w:rsidRDefault="00A52A3A" w:rsidP="0021651C">
                    <w:pPr>
                      <w:jc w:val="center"/>
                      <w:rPr>
                        <w:sz w:val="16"/>
                        <w:szCs w:val="16"/>
                      </w:rPr>
                    </w:pPr>
                    <w:proofErr w:type="spellStart"/>
                    <w:r w:rsidRPr="0021651C">
                      <w:rPr>
                        <w:sz w:val="16"/>
                        <w:szCs w:val="16"/>
                        <w:lang w:val="ru-RU"/>
                      </w:rPr>
                      <w:t>Інформаційні</w:t>
                    </w:r>
                    <w:proofErr w:type="spellEnd"/>
                    <w:r w:rsidRPr="0021651C">
                      <w:rPr>
                        <w:sz w:val="16"/>
                        <w:szCs w:val="16"/>
                        <w:lang w:val="ru-RU"/>
                      </w:rPr>
                      <w:t xml:space="preserve"> </w:t>
                    </w:r>
                    <w:proofErr w:type="spellStart"/>
                    <w:r w:rsidRPr="0021651C">
                      <w:rPr>
                        <w:sz w:val="16"/>
                        <w:szCs w:val="16"/>
                        <w:lang w:val="ru-RU"/>
                      </w:rPr>
                      <w:t>технології</w:t>
                    </w:r>
                    <w:proofErr w:type="spellEnd"/>
                  </w:p>
                </w:txbxContent>
              </v:textbox>
            </v:rect>
            <v:rect id="_x0000_s1041" style="position:absolute;left:4572;top:8242;width:1133;height:697" strokecolor="#8eaadb" strokeweight="1pt">
              <v:fill color2="#b4c6e7" focusposition="1" focussize="" focus="100%" type="gradient"/>
              <v:shadow on="t" type="perspective" color="#1f3763" opacity=".5" offset="1pt" offset2="-3pt"/>
              <v:textbox style="mso-next-textbox:#_x0000_s1041">
                <w:txbxContent>
                  <w:p w:rsidR="00A52A3A" w:rsidRPr="00150957" w:rsidRDefault="00A52A3A" w:rsidP="0021651C">
                    <w:pPr>
                      <w:jc w:val="center"/>
                      <w:rPr>
                        <w:sz w:val="16"/>
                        <w:szCs w:val="16"/>
                      </w:rPr>
                    </w:pPr>
                    <w:r w:rsidRPr="0021651C">
                      <w:rPr>
                        <w:sz w:val="16"/>
                        <w:szCs w:val="16"/>
                      </w:rPr>
                      <w:t>Біомеханіка та клінічна кінезіологія</w:t>
                    </w:r>
                    <w:r>
                      <w:rPr>
                        <w:sz w:val="16"/>
                        <w:szCs w:val="16"/>
                      </w:rPr>
                      <w:t xml:space="preserve"> </w:t>
                    </w:r>
                  </w:p>
                </w:txbxContent>
              </v:textbox>
            </v:rect>
            <v:rect id="_x0000_s1042" style="position:absolute;left:1626;top:7684;width:2546;height:435" strokecolor="#8eaadb" strokeweight="1pt">
              <v:fill color2="#b4c6e7" focusposition="1" focussize="" focus="100%" type="gradient"/>
              <v:shadow on="t" type="perspective" color="#1f3763" opacity=".5" offset="1pt" offset2="-3pt"/>
              <v:textbox style="mso-next-textbox:#_x0000_s1042">
                <w:txbxContent>
                  <w:p w:rsidR="00A52A3A" w:rsidRPr="00840FEA" w:rsidRDefault="00A52A3A" w:rsidP="0021651C">
                    <w:pPr>
                      <w:jc w:val="center"/>
                      <w:rPr>
                        <w:sz w:val="18"/>
                        <w:szCs w:val="18"/>
                      </w:rPr>
                    </w:pPr>
                    <w:r w:rsidRPr="0021651C">
                      <w:rPr>
                        <w:sz w:val="18"/>
                        <w:szCs w:val="18"/>
                      </w:rPr>
                      <w:t>Анатомія людини</w:t>
                    </w:r>
                    <w:r>
                      <w:rPr>
                        <w:sz w:val="18"/>
                        <w:szCs w:val="18"/>
                      </w:rPr>
                      <w:t xml:space="preserve"> </w:t>
                    </w:r>
                  </w:p>
                </w:txbxContent>
              </v:textbox>
            </v:rect>
            <v:rect id="_x0000_s1043" style="position:absolute;left:7237;top:6569;width:1284;height:736" fillcolor="#8eaadb" strokecolor="#8eaadb" strokeweight="1pt">
              <v:fill color2="#d9e2f3" angle="-45" focus="-50%" type="gradient"/>
              <v:shadow on="t" type="perspective" color="#1f3763" opacity=".5" offset="1pt" offset2="-3pt"/>
              <v:textbox style="mso-next-textbox:#_x0000_s1043">
                <w:txbxContent>
                  <w:p w:rsidR="00A52A3A" w:rsidRPr="00EB186F" w:rsidRDefault="00A52A3A" w:rsidP="0021651C">
                    <w:pPr>
                      <w:jc w:val="center"/>
                      <w:rPr>
                        <w:sz w:val="16"/>
                        <w:szCs w:val="16"/>
                      </w:rPr>
                    </w:pPr>
                    <w:r w:rsidRPr="0021651C">
                      <w:rPr>
                        <w:sz w:val="16"/>
                        <w:szCs w:val="16"/>
                      </w:rPr>
                      <w:t>Ведення  професійної документації засобами ІТ</w:t>
                    </w:r>
                  </w:p>
                </w:txbxContent>
              </v:textbox>
            </v:rect>
            <v:rect id="_x0000_s1044" style="position:absolute;left:8779;top:9078;width:1330;height:469" fillcolor="#a8d08d" strokecolor="#a8d08d" strokeweight="1pt">
              <v:fill color2="#e2efd9" angle="-45" focus="-50%" type="gradient"/>
              <v:shadow on="t" type="perspective" color="#375623" opacity=".5" offset="1pt" offset2="-3pt"/>
              <v:textbox style="mso-next-textbox:#_x0000_s1044">
                <w:txbxContent>
                  <w:p w:rsidR="00A52A3A" w:rsidRPr="0081477A" w:rsidRDefault="00A52A3A" w:rsidP="0021651C">
                    <w:pPr>
                      <w:jc w:val="center"/>
                      <w:rPr>
                        <w:sz w:val="16"/>
                        <w:szCs w:val="16"/>
                      </w:rPr>
                    </w:pPr>
                    <w:r w:rsidRPr="0021651C">
                      <w:rPr>
                        <w:sz w:val="16"/>
                        <w:szCs w:val="16"/>
                      </w:rPr>
                      <w:t>Виробнича клінічна практика</w:t>
                    </w:r>
                  </w:p>
                </w:txbxContent>
              </v:textbox>
            </v:rect>
            <v:rect id="_x0000_s1045" style="position:absolute;left:11693;top:7688;width:1063;height:526" fillcolor="#a8d08d" strokecolor="#a8d08d" strokeweight="1pt">
              <v:fill color2="#e2efd9" angle="-45" focus="-50%" type="gradient"/>
              <v:shadow on="t" type="perspective" color="#375623" opacity=".5" offset="1pt" offset2="-3pt"/>
              <v:textbox style="mso-next-textbox:#_x0000_s1045">
                <w:txbxContent>
                  <w:p w:rsidR="00A52A3A" w:rsidRPr="007D749E" w:rsidRDefault="00A52A3A" w:rsidP="0021651C">
                    <w:pPr>
                      <w:jc w:val="center"/>
                      <w:rPr>
                        <w:sz w:val="20"/>
                        <w:szCs w:val="20"/>
                      </w:rPr>
                    </w:pPr>
                    <w:r w:rsidRPr="0021651C">
                      <w:rPr>
                        <w:sz w:val="20"/>
                        <w:szCs w:val="20"/>
                      </w:rPr>
                      <w:t>Клінічна  практика</w:t>
                    </w:r>
                    <w:r w:rsidRPr="007D749E">
                      <w:rPr>
                        <w:sz w:val="20"/>
                        <w:szCs w:val="20"/>
                      </w:rPr>
                      <w:t xml:space="preserve"> </w:t>
                    </w:r>
                  </w:p>
                </w:txbxContent>
              </v:textbox>
            </v:rect>
            <v:rect id="_x0000_s1046" style="position:absolute;left:4572;top:9636;width:1204;height:364" strokecolor="#f4b083" strokeweight="1pt">
              <v:fill color2="#f7caac" focusposition="1" focussize="" focus="100%" type="gradient"/>
              <v:shadow on="t" type="perspective" color="#823b0b" opacity=".5" offset="1pt" offset2="-3pt"/>
              <v:textbox style="mso-next-textbox:#_x0000_s1046">
                <w:txbxContent>
                  <w:p w:rsidR="00A52A3A" w:rsidRPr="001A0010" w:rsidRDefault="00A52A3A" w:rsidP="0021651C">
                    <w:pPr>
                      <w:jc w:val="center"/>
                      <w:rPr>
                        <w:sz w:val="16"/>
                        <w:szCs w:val="16"/>
                      </w:rPr>
                    </w:pPr>
                    <w:r w:rsidRPr="0021651C">
                      <w:rPr>
                        <w:sz w:val="16"/>
                        <w:szCs w:val="16"/>
                      </w:rPr>
                      <w:t>ВК 1.3</w:t>
                    </w:r>
                  </w:p>
                </w:txbxContent>
              </v:textbox>
            </v:rect>
            <v:rect id="_x0000_s1047" style="position:absolute;left:2885;top:6828;width:1343;height:674" strokecolor="#f4b083" strokeweight="1pt">
              <v:fill color2="#f7caac" focusposition="1" focussize="" focus="100%" type="gradient"/>
              <v:shadow on="t" type="perspective" color="#823b0b" opacity=".5" offset="1pt" offset2="-3pt"/>
              <v:textbox style="mso-next-textbox:#_x0000_s1047">
                <w:txbxContent>
                  <w:p w:rsidR="00A52A3A" w:rsidRPr="00014895" w:rsidRDefault="00A52A3A" w:rsidP="0021651C">
                    <w:pPr>
                      <w:jc w:val="center"/>
                      <w:rPr>
                        <w:sz w:val="14"/>
                        <w:szCs w:val="14"/>
                      </w:rPr>
                    </w:pPr>
                    <w:r w:rsidRPr="0021651C">
                      <w:rPr>
                        <w:sz w:val="14"/>
                        <w:szCs w:val="14"/>
                      </w:rPr>
                      <w:t>Основи наукових досліджень та академічного письма</w:t>
                    </w:r>
                  </w:p>
                  <w:p w:rsidR="00A52A3A" w:rsidRPr="00014895" w:rsidRDefault="00A52A3A" w:rsidP="0021651C">
                    <w:pPr>
                      <w:jc w:val="center"/>
                      <w:rPr>
                        <w:sz w:val="14"/>
                        <w:szCs w:val="14"/>
                      </w:rPr>
                    </w:pPr>
                  </w:p>
                </w:txbxContent>
              </v:textbox>
            </v:rect>
            <v:shape id="_x0000_s1048" type="#_x0000_t176" style="position:absolute;left:4581;top:4202;width:937;height:354" fillcolor="#d6e3bc">
              <v:textbox style="mso-next-textbox:#_x0000_s1048">
                <w:txbxContent>
                  <w:p w:rsidR="00A52A3A" w:rsidRPr="00794B4F" w:rsidRDefault="00A52A3A" w:rsidP="0021651C">
                    <w:pPr>
                      <w:jc w:val="center"/>
                      <w:rPr>
                        <w:b/>
                        <w:sz w:val="18"/>
                        <w:szCs w:val="18"/>
                      </w:rPr>
                    </w:pPr>
                    <w:r w:rsidRPr="00275B65">
                      <w:rPr>
                        <w:b/>
                        <w:sz w:val="18"/>
                        <w:szCs w:val="18"/>
                      </w:rPr>
                      <w:t>3 семестр</w:t>
                    </w:r>
                  </w:p>
                </w:txbxContent>
              </v:textbox>
            </v:shape>
            <v:shape id="_x0000_s1049" type="#_x0000_t176" style="position:absolute;left:7451;top:4218;width:1026;height:354" fillcolor="#d6e3bc">
              <v:textbox style="mso-next-textbox:#_x0000_s1049">
                <w:txbxContent>
                  <w:p w:rsidR="00A52A3A" w:rsidRPr="00794B4F" w:rsidRDefault="00A52A3A" w:rsidP="0021651C">
                    <w:pPr>
                      <w:jc w:val="center"/>
                      <w:rPr>
                        <w:b/>
                        <w:sz w:val="18"/>
                        <w:szCs w:val="18"/>
                      </w:rPr>
                    </w:pPr>
                    <w:r w:rsidRPr="00275B65">
                      <w:rPr>
                        <w:b/>
                        <w:sz w:val="18"/>
                        <w:szCs w:val="18"/>
                      </w:rPr>
                      <w:t>5 семестр</w:t>
                    </w:r>
                  </w:p>
                </w:txbxContent>
              </v:textbox>
            </v:shape>
            <v:shape id="_x0000_s1050" type="#_x0000_t176" style="position:absolute;left:8913;top:4202;width:957;height:356" fillcolor="#d6e3bc">
              <v:textbox style="mso-next-textbox:#_x0000_s1050">
                <w:txbxContent>
                  <w:p w:rsidR="00A52A3A" w:rsidRPr="00794B4F" w:rsidRDefault="00A52A3A" w:rsidP="0021651C">
                    <w:pPr>
                      <w:jc w:val="center"/>
                      <w:rPr>
                        <w:b/>
                        <w:sz w:val="18"/>
                        <w:szCs w:val="18"/>
                      </w:rPr>
                    </w:pPr>
                    <w:r w:rsidRPr="00275B65">
                      <w:rPr>
                        <w:b/>
                        <w:sz w:val="18"/>
                        <w:szCs w:val="18"/>
                      </w:rPr>
                      <w:t>6 семестр</w:t>
                    </w:r>
                  </w:p>
                </w:txbxContent>
              </v:textbox>
            </v:shape>
            <v:shape id="_x0000_s1051" type="#_x0000_t176" style="position:absolute;left:11693;top:4204;width:1027;height:354" fillcolor="#d6e3bc">
              <v:textbox style="mso-next-textbox:#_x0000_s1051">
                <w:txbxContent>
                  <w:p w:rsidR="00A52A3A" w:rsidRPr="00794B4F" w:rsidRDefault="00A52A3A" w:rsidP="0021651C">
                    <w:pPr>
                      <w:jc w:val="center"/>
                      <w:rPr>
                        <w:b/>
                        <w:sz w:val="18"/>
                        <w:szCs w:val="18"/>
                      </w:rPr>
                    </w:pPr>
                    <w:r w:rsidRPr="00275B65">
                      <w:rPr>
                        <w:b/>
                        <w:sz w:val="18"/>
                        <w:szCs w:val="18"/>
                      </w:rPr>
                      <w:t>8 семестр</w:t>
                    </w:r>
                  </w:p>
                </w:txbxContent>
              </v:textbox>
            </v:shape>
            <v:shape id="_x0000_s1052" type="#_x0000_t176" style="position:absolute;left:5947;top:4218;width:989;height:356" fillcolor="#d6e3bc">
              <v:textbox style="mso-next-textbox:#_x0000_s1052">
                <w:txbxContent>
                  <w:p w:rsidR="00A52A3A" w:rsidRPr="00794B4F" w:rsidRDefault="00A52A3A" w:rsidP="0021651C">
                    <w:pPr>
                      <w:jc w:val="center"/>
                      <w:rPr>
                        <w:b/>
                        <w:sz w:val="18"/>
                        <w:szCs w:val="18"/>
                      </w:rPr>
                    </w:pPr>
                    <w:r w:rsidRPr="00275B65">
                      <w:rPr>
                        <w:b/>
                        <w:sz w:val="18"/>
                        <w:szCs w:val="18"/>
                      </w:rPr>
                      <w:t>4 семестр</w:t>
                    </w:r>
                  </w:p>
                </w:txbxContent>
              </v:textbox>
            </v:shape>
            <v:rect id="_x0000_s1053" style="position:absolute;left:5878;top:4844;width:4078;height:275" strokecolor="#f4b083" strokeweight="1pt">
              <v:fill color2="#f7caac" focusposition="1" focussize="" focus="100%" type="gradient"/>
              <v:shadow on="t" type="perspective" color="#823b0b" opacity=".5" offset="1pt" offset2="-3pt"/>
              <v:textbox style="mso-next-textbox:#_x0000_s1053">
                <w:txbxContent>
                  <w:p w:rsidR="00A52A3A" w:rsidRPr="00CB6DEC" w:rsidRDefault="00A52A3A" w:rsidP="0021651C">
                    <w:pPr>
                      <w:ind w:left="-142" w:right="-128"/>
                      <w:jc w:val="center"/>
                      <w:rPr>
                        <w:sz w:val="20"/>
                        <w:szCs w:val="20"/>
                      </w:rPr>
                    </w:pPr>
                    <w:r w:rsidRPr="0021651C">
                      <w:rPr>
                        <w:sz w:val="20"/>
                        <w:szCs w:val="20"/>
                      </w:rPr>
                      <w:t>Іноземна мова (за професійним спрямуванням)</w:t>
                    </w:r>
                  </w:p>
                </w:txbxContent>
              </v:textbox>
            </v:rect>
            <v:rect id="_x0000_s1054" style="position:absolute;left:10266;top:4844;width:2467;height:310" strokecolor="#f4b083" strokeweight="1pt">
              <v:fill color2="#f7caac" focusposition="1" focussize="" focus="100%" type="gradient"/>
              <v:shadow on="t" type="perspective" color="#823b0b" opacity=".5" offset="1pt" offset2="-3pt"/>
              <v:textbox style="mso-next-textbox:#_x0000_s1054">
                <w:txbxContent>
                  <w:p w:rsidR="00A52A3A" w:rsidRPr="00840FEA" w:rsidRDefault="00A52A3A" w:rsidP="0021651C">
                    <w:pPr>
                      <w:ind w:left="-142" w:right="-128"/>
                      <w:jc w:val="center"/>
                      <w:rPr>
                        <w:sz w:val="18"/>
                        <w:szCs w:val="18"/>
                      </w:rPr>
                    </w:pPr>
                    <w:r w:rsidRPr="0021651C">
                      <w:rPr>
                        <w:sz w:val="18"/>
                        <w:szCs w:val="18"/>
                      </w:rPr>
                      <w:t>Іноземна мова поглибленого вивчення</w:t>
                    </w:r>
                  </w:p>
                </w:txbxContent>
              </v:textbox>
            </v:rect>
            <v:rect id="_x0000_s1055" style="position:absolute;left:7237;top:5314;width:1182;height:405" strokecolor="#f4b083" strokeweight="1pt">
              <v:fill color2="#f7caac" focusposition="1" focussize="" focus="100%" type="gradient"/>
              <v:shadow on="t" type="perspective" color="#823b0b" opacity=".5" offset="1pt" offset2="-3pt"/>
              <v:textbox style="mso-next-textbox:#_x0000_s1055">
                <w:txbxContent>
                  <w:p w:rsidR="00A52A3A" w:rsidRPr="00CB6DEC" w:rsidRDefault="00A52A3A" w:rsidP="0021651C">
                    <w:pPr>
                      <w:jc w:val="center"/>
                      <w:rPr>
                        <w:sz w:val="20"/>
                        <w:szCs w:val="20"/>
                      </w:rPr>
                    </w:pPr>
                    <w:r w:rsidRPr="0021651C">
                      <w:rPr>
                        <w:sz w:val="20"/>
                        <w:szCs w:val="20"/>
                      </w:rPr>
                      <w:t>Філософія</w:t>
                    </w:r>
                  </w:p>
                </w:txbxContent>
              </v:textbox>
            </v:rect>
            <v:rect id="_x0000_s1056" style="position:absolute;left:8779;top:5314;width:1240;height:405" strokecolor="#f4b083" strokeweight="1pt">
              <v:fill color2="#f7caac" focusposition="1" focussize="" focus="100%" type="gradient"/>
              <v:shadow on="t" type="perspective" color="#823b0b" opacity=".5" offset="1pt" offset2="-3pt"/>
              <v:textbox style="mso-next-textbox:#_x0000_s1056">
                <w:txbxContent>
                  <w:p w:rsidR="00A52A3A" w:rsidRPr="00B93DAC" w:rsidRDefault="00A52A3A" w:rsidP="0021651C">
                    <w:pPr>
                      <w:jc w:val="center"/>
                      <w:rPr>
                        <w:sz w:val="16"/>
                        <w:szCs w:val="16"/>
                      </w:rPr>
                    </w:pPr>
                    <w:r w:rsidRPr="0021651C">
                      <w:rPr>
                        <w:sz w:val="16"/>
                        <w:szCs w:val="16"/>
                      </w:rPr>
                      <w:t>Екологія та екологічна етика</w:t>
                    </w:r>
                  </w:p>
                </w:txbxContent>
              </v:textbox>
            </v:rect>
            <v:rect id="_x0000_s1057" style="position:absolute;left:4572;top:9078;width:1200;height:472" strokecolor="#f4b083" strokeweight="1pt">
              <v:fill color2="#f7caac" focusposition="1" focussize="" focus="100%" type="gradient"/>
              <v:shadow on="t" type="perspective" color="#823b0b" opacity=".5" offset="1pt" offset2="-3pt"/>
              <v:textbox style="mso-next-textbox:#_x0000_s1057">
                <w:txbxContent>
                  <w:p w:rsidR="00A52A3A" w:rsidRPr="00CB6DEC" w:rsidRDefault="00A52A3A" w:rsidP="0021651C">
                    <w:pPr>
                      <w:jc w:val="center"/>
                      <w:rPr>
                        <w:sz w:val="20"/>
                        <w:szCs w:val="20"/>
                      </w:rPr>
                    </w:pPr>
                    <w:r w:rsidRPr="0021651C">
                      <w:rPr>
                        <w:sz w:val="20"/>
                        <w:szCs w:val="20"/>
                      </w:rPr>
                      <w:t>ВК 1.1</w:t>
                    </w:r>
                  </w:p>
                </w:txbxContent>
              </v:textbox>
            </v:rect>
            <v:rect id="_x0000_s1058" style="position:absolute;left:4572;top:5872;width:1199;height:433" fillcolor="#8eaadb" strokecolor="#8eaadb" strokeweight="1pt">
              <v:fill color2="#d9e2f3" angle="-45" focus="-50%" type="gradient"/>
              <v:shadow on="t" type="perspective" color="#1f3763" opacity=".5" offset="1pt" offset2="-3pt"/>
              <v:textbox style="mso-next-textbox:#_x0000_s1058">
                <w:txbxContent>
                  <w:p w:rsidR="00A52A3A" w:rsidRPr="00840FEA" w:rsidRDefault="00A52A3A" w:rsidP="0021651C">
                    <w:pPr>
                      <w:jc w:val="center"/>
                      <w:rPr>
                        <w:sz w:val="18"/>
                        <w:szCs w:val="18"/>
                      </w:rPr>
                    </w:pPr>
                    <w:r w:rsidRPr="0021651C">
                      <w:rPr>
                        <w:sz w:val="18"/>
                        <w:szCs w:val="18"/>
                      </w:rPr>
                      <w:t>Біохімія</w:t>
                    </w:r>
                    <w:r>
                      <w:rPr>
                        <w:sz w:val="18"/>
                        <w:szCs w:val="18"/>
                      </w:rPr>
                      <w:t xml:space="preserve"> </w:t>
                    </w:r>
                  </w:p>
                </w:txbxContent>
              </v:textbox>
            </v:rect>
            <v:rect id="_x0000_s1059" style="position:absolute;left:8779;top:6708;width:1263;height:837" fillcolor="#8eaadb" strokecolor="#8eaadb" strokeweight="1pt">
              <v:fill color2="#d9e2f3" angle="-45" focus="-50%" type="gradient"/>
              <v:shadow on="t" type="perspective" color="#1f3763" opacity=".5" offset="1pt" offset2="-3pt"/>
              <v:textbox style="mso-next-textbox:#_x0000_s1059">
                <w:txbxContent>
                  <w:p w:rsidR="00A52A3A" w:rsidRPr="0081477A" w:rsidRDefault="00A52A3A" w:rsidP="0021651C">
                    <w:pPr>
                      <w:jc w:val="center"/>
                      <w:rPr>
                        <w:sz w:val="16"/>
                        <w:szCs w:val="16"/>
                      </w:rPr>
                    </w:pPr>
                    <w:r w:rsidRPr="0021651C">
                      <w:rPr>
                        <w:sz w:val="16"/>
                        <w:szCs w:val="16"/>
                      </w:rPr>
                      <w:t>Долікарська медична допомога у невідкладних станах</w:t>
                    </w:r>
                    <w:r w:rsidRPr="0081477A">
                      <w:rPr>
                        <w:sz w:val="16"/>
                        <w:szCs w:val="16"/>
                      </w:rPr>
                      <w:t xml:space="preserve"> </w:t>
                    </w:r>
                  </w:p>
                </w:txbxContent>
              </v:textbox>
            </v:rect>
            <v:rect id="_x0000_s1060" style="position:absolute;left:4572;top:6429;width:1202;height:869" fillcolor="#8eaadb" strokecolor="#8eaadb" strokeweight="1pt">
              <v:fill color2="#d9e2f3" angle="-45" focus="-50%" type="gradient"/>
              <v:shadow on="t" type="perspective" color="#1f3763" opacity=".5" offset="1pt" offset2="-3pt"/>
              <v:textbox style="mso-next-textbox:#_x0000_s1060">
                <w:txbxContent>
                  <w:p w:rsidR="00A52A3A" w:rsidRPr="00536135" w:rsidRDefault="00A52A3A" w:rsidP="0021651C">
                    <w:pPr>
                      <w:jc w:val="center"/>
                      <w:rPr>
                        <w:sz w:val="16"/>
                        <w:szCs w:val="16"/>
                      </w:rPr>
                    </w:pPr>
                    <w:r w:rsidRPr="0021651C">
                      <w:rPr>
                        <w:sz w:val="16"/>
                        <w:szCs w:val="16"/>
                      </w:rPr>
                      <w:t>Основи догляду за хворими та людьми з інвалідністю</w:t>
                    </w:r>
                    <w:r w:rsidRPr="00536135">
                      <w:rPr>
                        <w:sz w:val="16"/>
                        <w:szCs w:val="16"/>
                      </w:rPr>
                      <w:t xml:space="preserve"> </w:t>
                    </w:r>
                  </w:p>
                </w:txbxContent>
              </v:textbox>
            </v:rect>
            <v:rect id="_x0000_s1061" style="position:absolute;left:4572;top:5292;width:2503;height:375" fillcolor="#8eaadb" strokecolor="#8eaadb" strokeweight="1pt">
              <v:fill color2="#d9e2f3" angle="-45" focus="-50%" type="gradient"/>
              <v:shadow on="t" type="perspective" color="#1f3763" opacity=".5" offset="1pt" offset2="-3pt"/>
              <v:textbox style="mso-next-textbox:#_x0000_s1061">
                <w:txbxContent>
                  <w:p w:rsidR="00A52A3A" w:rsidRPr="00536135" w:rsidRDefault="00A52A3A" w:rsidP="0021651C">
                    <w:pPr>
                      <w:jc w:val="center"/>
                      <w:rPr>
                        <w:sz w:val="18"/>
                        <w:szCs w:val="18"/>
                      </w:rPr>
                    </w:pPr>
                    <w:r w:rsidRPr="0021651C">
                      <w:rPr>
                        <w:sz w:val="18"/>
                        <w:szCs w:val="18"/>
                      </w:rPr>
                      <w:t>Масаж класичний та лікувальний</w:t>
                    </w:r>
                    <w:r w:rsidRPr="00536135">
                      <w:rPr>
                        <w:sz w:val="18"/>
                        <w:szCs w:val="18"/>
                      </w:rPr>
                      <w:t xml:space="preserve"> </w:t>
                    </w:r>
                  </w:p>
                </w:txbxContent>
              </v:textbox>
            </v:rect>
            <v:rect id="_x0000_s1062" style="position:absolute;left:7237;top:9078;width:1262;height:418" fillcolor="#8eaadb" strokecolor="#8eaadb" strokeweight="1pt">
              <v:fill color2="#d9e2f3" angle="-45" focus="-50%" type="gradient"/>
              <v:shadow on="t" type="perspective" color="#1f3763" opacity=".5" offset="1pt" offset2="-3pt"/>
              <v:textbox style="mso-next-textbox:#_x0000_s1062">
                <w:txbxContent>
                  <w:p w:rsidR="00A52A3A" w:rsidRPr="0081477A" w:rsidRDefault="00A52A3A" w:rsidP="0021651C">
                    <w:pPr>
                      <w:jc w:val="center"/>
                      <w:rPr>
                        <w:sz w:val="16"/>
                        <w:szCs w:val="16"/>
                      </w:rPr>
                    </w:pPr>
                    <w:r w:rsidRPr="0021651C">
                      <w:rPr>
                        <w:sz w:val="16"/>
                        <w:szCs w:val="16"/>
                      </w:rPr>
                      <w:t>Фізіологія рухової активності</w:t>
                    </w:r>
                  </w:p>
                </w:txbxContent>
              </v:textbox>
            </v:rect>
            <v:rect id="_x0000_s1063" style="position:absolute;left:5878;top:5856;width:1197;height:416" strokecolor="#8eaadb" strokeweight="1pt">
              <v:fill color2="#b4c6e7" focusposition="1" focussize="" focus="100%" type="gradient"/>
              <v:shadow on="t" type="perspective" color="#1f3763" opacity=".5" offset="1pt" offset2="-3pt"/>
              <v:textbox style="mso-next-textbox:#_x0000_s1063">
                <w:txbxContent>
                  <w:p w:rsidR="00A52A3A" w:rsidRPr="008128FF" w:rsidRDefault="00A52A3A" w:rsidP="0021651C">
                    <w:pPr>
                      <w:ind w:left="-142" w:right="-148"/>
                      <w:jc w:val="center"/>
                      <w:rPr>
                        <w:sz w:val="16"/>
                        <w:szCs w:val="16"/>
                      </w:rPr>
                    </w:pPr>
                    <w:r w:rsidRPr="0021651C">
                      <w:rPr>
                        <w:sz w:val="16"/>
                        <w:szCs w:val="16"/>
                      </w:rPr>
                      <w:t>Фізіологія людини</w:t>
                    </w:r>
                  </w:p>
                </w:txbxContent>
              </v:textbox>
            </v:rect>
            <v:rect id="_x0000_s1064" style="position:absolute;left:10291;top:5909;width:1153;height:939" strokecolor="#8eaadb" strokeweight="1pt">
              <v:fill color2="#b4c6e7" focusposition="1" focussize="" focus="100%" type="gradient"/>
              <v:shadow on="t" type="perspective" color="#1f3763" opacity=".5" offset="1pt" offset2="-3pt"/>
              <v:textbox style="mso-next-textbox:#_x0000_s1064">
                <w:txbxContent>
                  <w:p w:rsidR="00A52A3A" w:rsidRPr="0081477A" w:rsidRDefault="00A52A3A" w:rsidP="0021651C">
                    <w:pPr>
                      <w:ind w:left="-142" w:right="-148"/>
                      <w:jc w:val="center"/>
                      <w:rPr>
                        <w:sz w:val="16"/>
                        <w:szCs w:val="16"/>
                      </w:rPr>
                    </w:pPr>
                    <w:r w:rsidRPr="0021651C">
                      <w:rPr>
                        <w:sz w:val="16"/>
                        <w:szCs w:val="16"/>
                      </w:rPr>
                      <w:t>Організація діяльності лікувально-реабілітаційних закладів</w:t>
                    </w:r>
                    <w:r w:rsidRPr="0081477A">
                      <w:rPr>
                        <w:sz w:val="16"/>
                        <w:szCs w:val="16"/>
                      </w:rPr>
                      <w:t xml:space="preserve"> </w:t>
                    </w:r>
                  </w:p>
                </w:txbxContent>
              </v:textbox>
            </v:rect>
            <v:rect id="_x0000_s1065" style="position:absolute;left:5913;top:6471;width:1058;height:795" strokecolor="#8eaadb" strokeweight="1pt">
              <v:fill color2="#b4c6e7" focusposition="1" focussize="" focus="100%" type="gradient"/>
              <v:shadow on="t" type="perspective" color="#1f3763" opacity=".5" offset="1pt" offset2="-3pt"/>
              <v:textbox style="mso-next-textbox:#_x0000_s1065">
                <w:txbxContent>
                  <w:p w:rsidR="00A52A3A" w:rsidRPr="0073753D" w:rsidRDefault="00A52A3A" w:rsidP="0021651C">
                    <w:pPr>
                      <w:ind w:left="-142" w:right="-148"/>
                      <w:jc w:val="center"/>
                      <w:rPr>
                        <w:sz w:val="18"/>
                        <w:szCs w:val="18"/>
                      </w:rPr>
                    </w:pPr>
                    <w:r w:rsidRPr="0021651C">
                      <w:rPr>
                        <w:sz w:val="18"/>
                        <w:szCs w:val="18"/>
                      </w:rPr>
                      <w:t>Методи обстеження і контролю</w:t>
                    </w:r>
                  </w:p>
                </w:txbxContent>
              </v:textbox>
            </v:rect>
            <v:rect id="_x0000_s1066" style="position:absolute;left:7237;top:7545;width:1227;height:697" strokecolor="#8eaadb" strokeweight="1pt">
              <v:fill color2="#b4c6e7" focusposition="1" focussize="" focus="100%" type="gradient"/>
              <v:shadow on="t" type="perspective" color="#1f3763" opacity=".5" offset="1pt" offset2="-3pt"/>
              <v:textbox style="mso-next-textbox:#_x0000_s1066">
                <w:txbxContent>
                  <w:p w:rsidR="00A52A3A" w:rsidRPr="0081477A" w:rsidRDefault="00A52A3A" w:rsidP="0021651C">
                    <w:pPr>
                      <w:jc w:val="center"/>
                      <w:rPr>
                        <w:sz w:val="16"/>
                        <w:szCs w:val="16"/>
                      </w:rPr>
                    </w:pPr>
                    <w:r w:rsidRPr="0021651C">
                      <w:rPr>
                        <w:sz w:val="16"/>
                        <w:szCs w:val="16"/>
                      </w:rPr>
                      <w:t>Педагогіка та психологія в клінічній практиці</w:t>
                    </w:r>
                  </w:p>
                </w:txbxContent>
              </v:textbox>
            </v:rect>
            <v:rect id="_x0000_s1067" style="position:absolute;left:10322;top:5314;width:1060;height:471" strokecolor="#8eaadb" strokeweight="1pt">
              <v:fill color2="#b4c6e7" focusposition="1" focussize="" focus="100%" type="gradient"/>
              <v:shadow on="t" type="perspective" color="#1f3763" opacity=".5" offset="1pt" offset2="-3pt"/>
              <v:textbox style="mso-next-textbox:#_x0000_s1067">
                <w:txbxContent>
                  <w:p w:rsidR="00A52A3A" w:rsidRPr="0073753D" w:rsidRDefault="00A52A3A" w:rsidP="0021651C">
                    <w:pPr>
                      <w:ind w:left="-142" w:right="-148"/>
                      <w:jc w:val="center"/>
                      <w:rPr>
                        <w:sz w:val="18"/>
                        <w:szCs w:val="18"/>
                      </w:rPr>
                    </w:pPr>
                    <w:r w:rsidRPr="0021651C">
                      <w:rPr>
                        <w:sz w:val="18"/>
                        <w:szCs w:val="18"/>
                      </w:rPr>
                      <w:t>Охорона праці в галузі</w:t>
                    </w:r>
                    <w:r>
                      <w:rPr>
                        <w:sz w:val="18"/>
                        <w:szCs w:val="18"/>
                      </w:rPr>
                      <w:t xml:space="preserve"> </w:t>
                    </w:r>
                  </w:p>
                </w:txbxContent>
              </v:textbox>
            </v:rect>
            <v:rect id="_x0000_s1068" style="position:absolute;left:8779;top:5872;width:1263;height:697" strokecolor="#8eaadb" strokeweight="1pt">
              <v:fill color2="#b4c6e7" focusposition="1" focussize="" focus="100%" type="gradient"/>
              <v:shadow on="t" type="perspective" color="#1f3763" opacity=".5" offset="1pt" offset2="-3pt"/>
              <v:textbox style="mso-next-textbox:#_x0000_s1068">
                <w:txbxContent>
                  <w:p w:rsidR="00A52A3A" w:rsidRPr="0073753D" w:rsidRDefault="00A52A3A" w:rsidP="0021651C">
                    <w:pPr>
                      <w:ind w:left="-142" w:right="-148"/>
                      <w:jc w:val="center"/>
                      <w:rPr>
                        <w:sz w:val="18"/>
                        <w:szCs w:val="18"/>
                      </w:rPr>
                    </w:pPr>
                    <w:r w:rsidRPr="0021651C">
                      <w:rPr>
                        <w:sz w:val="18"/>
                        <w:szCs w:val="18"/>
                      </w:rPr>
                      <w:t>Технічні засоби в фізичній терапії та ерготерапії</w:t>
                    </w:r>
                  </w:p>
                </w:txbxContent>
              </v:textbox>
            </v:rect>
            <v:rect id="_x0000_s1069" style="position:absolute;left:2889;top:9915;width:1384;height:475" fillcolor="#a8d08d" strokecolor="#a8d08d" strokeweight="1pt">
              <v:fill color2="#e2efd9" angle="-45" focus="-50%" type="gradient"/>
              <v:shadow on="t" type="perspective" color="#375623" opacity=".5" offset="1pt" offset2="-3pt"/>
              <v:textbox style="mso-next-textbox:#_x0000_s1069">
                <w:txbxContent>
                  <w:p w:rsidR="00A52A3A" w:rsidRPr="00536135" w:rsidRDefault="00A52A3A" w:rsidP="0021651C">
                    <w:pPr>
                      <w:jc w:val="center"/>
                      <w:rPr>
                        <w:sz w:val="16"/>
                        <w:szCs w:val="16"/>
                      </w:rPr>
                    </w:pPr>
                    <w:r w:rsidRPr="0021651C">
                      <w:rPr>
                        <w:sz w:val="16"/>
                        <w:szCs w:val="16"/>
                      </w:rPr>
                      <w:t>Ознайомча  клінічна практика</w:t>
                    </w:r>
                  </w:p>
                </w:txbxContent>
              </v:textbox>
            </v:rect>
            <v:rect id="_x0000_s1070" style="position:absolute;left:11657;top:8471;width:1158;height:886" fillcolor="#ffd966" strokecolor="#ffc000" strokeweight="1pt">
              <v:fill color2="#ffc000" focus="50%" type="gradient"/>
              <v:shadow on="t" type="perspective" color="#7f5f00" offset="1pt" offset2="-3pt"/>
              <v:textbox style="mso-next-textbox:#_x0000_s1070">
                <w:txbxContent>
                  <w:p w:rsidR="00A52A3A" w:rsidRPr="00D76A08" w:rsidRDefault="00A52A3A" w:rsidP="0021651C">
                    <w:pPr>
                      <w:jc w:val="center"/>
                      <w:rPr>
                        <w:sz w:val="18"/>
                        <w:szCs w:val="18"/>
                        <w:lang w:val="ru-RU"/>
                      </w:rPr>
                    </w:pPr>
                    <w:proofErr w:type="spellStart"/>
                    <w:r>
                      <w:rPr>
                        <w:sz w:val="18"/>
                        <w:szCs w:val="18"/>
                        <w:lang w:val="ru-RU"/>
                      </w:rPr>
                      <w:t>Практично-орієнтований</w:t>
                    </w:r>
                    <w:proofErr w:type="spellEnd"/>
                    <w:r>
                      <w:rPr>
                        <w:sz w:val="18"/>
                        <w:szCs w:val="18"/>
                        <w:lang w:val="ru-RU"/>
                      </w:rPr>
                      <w:t xml:space="preserve"> </w:t>
                    </w:r>
                    <w:proofErr w:type="spellStart"/>
                    <w:r>
                      <w:rPr>
                        <w:sz w:val="18"/>
                        <w:szCs w:val="18"/>
                        <w:lang w:val="ru-RU"/>
                      </w:rPr>
                      <w:t>комплексний</w:t>
                    </w:r>
                    <w:proofErr w:type="spellEnd"/>
                    <w:r>
                      <w:rPr>
                        <w:sz w:val="18"/>
                        <w:szCs w:val="18"/>
                        <w:lang w:val="ru-RU"/>
                      </w:rPr>
                      <w:t xml:space="preserve"> </w:t>
                    </w:r>
                    <w:proofErr w:type="spellStart"/>
                    <w:r>
                      <w:rPr>
                        <w:sz w:val="18"/>
                        <w:szCs w:val="18"/>
                        <w:lang w:val="ru-RU"/>
                      </w:rPr>
                      <w:t>іспит</w:t>
                    </w:r>
                    <w:proofErr w:type="spellEnd"/>
                    <w:r>
                      <w:rPr>
                        <w:sz w:val="18"/>
                        <w:szCs w:val="18"/>
                        <w:lang w:val="ru-RU"/>
                      </w:rPr>
                      <w:t xml:space="preserve"> </w:t>
                    </w:r>
                  </w:p>
                </w:txbxContent>
              </v:textbox>
            </v:rect>
            <v:rect id="_x0000_s1071" style="position:absolute;left:8779;top:8381;width:1203;height:558" fillcolor="#9cc2e5" strokecolor="#9cc2e5" strokeweight="1pt">
              <v:fill color2="#deeaf6" angle="-45" focusposition="1" focussize="" focus="-50%" type="gradient"/>
              <v:shadow on="t" type="perspective" color="#1f4d78" opacity=".5" offset="1pt" offset2="-3pt"/>
              <v:textbox style="mso-next-textbox:#_x0000_s1071">
                <w:txbxContent>
                  <w:p w:rsidR="00A52A3A" w:rsidRPr="00CB6DEC" w:rsidRDefault="00A52A3A" w:rsidP="0021651C">
                    <w:pPr>
                      <w:jc w:val="center"/>
                      <w:rPr>
                        <w:sz w:val="20"/>
                        <w:szCs w:val="20"/>
                      </w:rPr>
                    </w:pPr>
                    <w:r w:rsidRPr="0021651C">
                      <w:rPr>
                        <w:sz w:val="20"/>
                        <w:szCs w:val="20"/>
                      </w:rPr>
                      <w:t>ВК 2.3</w:t>
                    </w:r>
                  </w:p>
                </w:txbxContent>
              </v:textbox>
            </v:rect>
            <v:rect id="_x0000_s1072" style="position:absolute;left:7237;top:9636;width:1200;height:435" fillcolor="#9cc2e5" strokecolor="#9cc2e5" strokeweight="1pt">
              <v:fill color2="#deeaf6" angle="-45" focusposition="1" focussize="" focus="-50%" type="gradient"/>
              <v:shadow on="t" type="perspective" color="#1f4d78" opacity=".5" offset="1pt" offset2="-3pt"/>
              <v:textbox style="mso-next-textbox:#_x0000_s1072">
                <w:txbxContent>
                  <w:p w:rsidR="00A52A3A" w:rsidRPr="00CB6DEC" w:rsidRDefault="00A52A3A" w:rsidP="0021651C">
                    <w:pPr>
                      <w:jc w:val="center"/>
                      <w:rPr>
                        <w:sz w:val="20"/>
                        <w:szCs w:val="20"/>
                      </w:rPr>
                    </w:pPr>
                    <w:r w:rsidRPr="0021651C">
                      <w:rPr>
                        <w:sz w:val="20"/>
                        <w:szCs w:val="20"/>
                      </w:rPr>
                      <w:t>ВК 2.1</w:t>
                    </w:r>
                  </w:p>
                </w:txbxContent>
              </v:textbox>
            </v:rect>
            <v:rect id="_x0000_s1073" style="position:absolute;left:8779;top:7684;width:1263;height:588" fillcolor="#9cc2e5" strokecolor="#9cc2e5" strokeweight="1pt">
              <v:fill color2="#deeaf6" angle="-45" focusposition="1" focussize="" focus="-50%" type="gradient"/>
              <v:shadow on="t" type="perspective" color="#1f4d78" opacity=".5" offset="1pt" offset2="-3pt"/>
              <v:textbox style="mso-next-textbox:#_x0000_s1073">
                <w:txbxContent>
                  <w:p w:rsidR="00A52A3A" w:rsidRPr="00CB6DEC" w:rsidRDefault="00A52A3A" w:rsidP="0021651C">
                    <w:pPr>
                      <w:jc w:val="center"/>
                      <w:rPr>
                        <w:sz w:val="20"/>
                        <w:szCs w:val="20"/>
                      </w:rPr>
                    </w:pPr>
                    <w:r w:rsidRPr="0021651C">
                      <w:rPr>
                        <w:sz w:val="20"/>
                        <w:szCs w:val="20"/>
                      </w:rPr>
                      <w:t>ВК 2.2</w:t>
                    </w:r>
                  </w:p>
                </w:txbxContent>
              </v:textbox>
            </v:rect>
            <v:rect id="_x0000_s1074" style="position:absolute;left:10322;top:8381;width:1203;height:318" fillcolor="#9cc2e5" strokecolor="#9cc2e5" strokeweight="1pt">
              <v:fill color2="#deeaf6" angle="-45" focusposition="1" focussize="" focus="-50%" type="gradient"/>
              <v:shadow on="t" type="perspective" color="#1f4d78" opacity=".5" offset="1pt" offset2="-3pt"/>
              <v:textbox style="mso-next-textbox:#_x0000_s1074">
                <w:txbxContent>
                  <w:p w:rsidR="00A52A3A" w:rsidRPr="00CB6DEC" w:rsidRDefault="00A52A3A" w:rsidP="0021651C">
                    <w:pPr>
                      <w:jc w:val="center"/>
                      <w:rPr>
                        <w:sz w:val="20"/>
                        <w:szCs w:val="20"/>
                      </w:rPr>
                    </w:pPr>
                    <w:r w:rsidRPr="00D07DD9">
                      <w:rPr>
                        <w:sz w:val="20"/>
                        <w:szCs w:val="20"/>
                      </w:rPr>
                      <w:t>ВК 2.4</w:t>
                    </w:r>
                  </w:p>
                </w:txbxContent>
              </v:textbox>
            </v:rect>
            <v:rect id="_x0000_s1075" style="position:absolute;left:10322;top:8939;width:1203;height:319" fillcolor="#9cc2e5" strokecolor="#9cc2e5" strokeweight="1pt">
              <v:fill color2="#deeaf6" angle="-45" focusposition="1" focussize="" focus="-50%" type="gradient"/>
              <v:shadow on="t" type="perspective" color="#1f4d78" opacity=".5" offset="1pt" offset2="-3pt"/>
              <v:textbox style="mso-next-textbox:#_x0000_s1075">
                <w:txbxContent>
                  <w:p w:rsidR="00A52A3A" w:rsidRPr="00CB6DEC" w:rsidRDefault="00A52A3A" w:rsidP="0021651C">
                    <w:pPr>
                      <w:jc w:val="center"/>
                      <w:rPr>
                        <w:sz w:val="20"/>
                        <w:szCs w:val="20"/>
                      </w:rPr>
                    </w:pPr>
                    <w:r w:rsidRPr="00D07DD9">
                      <w:rPr>
                        <w:sz w:val="20"/>
                        <w:szCs w:val="20"/>
                      </w:rPr>
                      <w:t>ВК 2.5</w:t>
                    </w:r>
                  </w:p>
                </w:txbxContent>
              </v:textbox>
            </v:rect>
            <v:rect id="_x0000_s1076" style="position:absolute;left:11584;top:6151;width:1122;height:317" fillcolor="#9cc2e5" strokecolor="#9cc2e5" strokeweight="1pt">
              <v:fill color2="#deeaf6" angle="-45" focusposition="1" focussize="" focus="-50%" type="gradient"/>
              <v:shadow on="t" type="perspective" color="#1f4d78" opacity=".5" offset="1pt" offset2="-3pt"/>
              <v:textbox style="mso-next-textbox:#_x0000_s1076">
                <w:txbxContent>
                  <w:p w:rsidR="00A52A3A" w:rsidRPr="00CB6DEC" w:rsidRDefault="00A52A3A" w:rsidP="0021651C">
                    <w:pPr>
                      <w:jc w:val="center"/>
                      <w:rPr>
                        <w:sz w:val="20"/>
                        <w:szCs w:val="20"/>
                      </w:rPr>
                    </w:pPr>
                    <w:r w:rsidRPr="0021651C">
                      <w:rPr>
                        <w:sz w:val="20"/>
                        <w:szCs w:val="20"/>
                      </w:rPr>
                      <w:t>ВК 2.6</w:t>
                    </w:r>
                  </w:p>
                </w:txbxContent>
              </v:textbox>
            </v:rect>
            <v:rect id="_x0000_s1077" style="position:absolute;left:11584;top:6626;width:1172;height:362" fillcolor="#9cc2e5" strokecolor="#9cc2e5" strokeweight="1pt">
              <v:fill color2="#deeaf6" angle="-45" focusposition="1" focussize="" focus="-50%" type="gradient"/>
              <v:shadow on="t" type="perspective" color="#1f4d78" opacity=".5" offset="1pt" offset2="-3pt"/>
              <v:textbox style="mso-next-textbox:#_x0000_s1077">
                <w:txbxContent>
                  <w:p w:rsidR="00A52A3A" w:rsidRPr="00CB6DEC" w:rsidRDefault="00A52A3A" w:rsidP="0021651C">
                    <w:pPr>
                      <w:jc w:val="center"/>
                      <w:rPr>
                        <w:sz w:val="20"/>
                        <w:szCs w:val="20"/>
                      </w:rPr>
                    </w:pPr>
                    <w:r w:rsidRPr="0021651C">
                      <w:rPr>
                        <w:sz w:val="20"/>
                        <w:szCs w:val="20"/>
                      </w:rPr>
                      <w:t>ВК 2.7</w:t>
                    </w:r>
                  </w:p>
                </w:txbxContent>
              </v:textbox>
            </v:rect>
            <v:rect id="_x0000_s1078" style="position:absolute;left:2889;top:8242;width:1356;height:404" strokecolor="#f4b083" strokeweight="1pt">
              <v:fill color2="#f7caac" focusposition="1" focussize="" focus="100%" type="gradient"/>
              <v:shadow on="t" type="perspective" color="#823b0b" opacity=".5" offset="1pt" offset2="-3pt"/>
              <v:textbox style="mso-next-textbox:#_x0000_s1078">
                <w:txbxContent>
                  <w:p w:rsidR="00A52A3A" w:rsidRPr="00B93DAC" w:rsidRDefault="00A52A3A" w:rsidP="0021651C">
                    <w:pPr>
                      <w:jc w:val="center"/>
                      <w:rPr>
                        <w:sz w:val="16"/>
                        <w:szCs w:val="16"/>
                      </w:rPr>
                    </w:pPr>
                    <w:r w:rsidRPr="0021651C">
                      <w:rPr>
                        <w:sz w:val="16"/>
                        <w:szCs w:val="16"/>
                      </w:rPr>
                      <w:t>Інклюзивне суспільство</w:t>
                    </w:r>
                    <w:r>
                      <w:rPr>
                        <w:sz w:val="16"/>
                        <w:szCs w:val="16"/>
                      </w:rPr>
                      <w:t xml:space="preserve"> </w:t>
                    </w:r>
                  </w:p>
                </w:txbxContent>
              </v:textbox>
            </v:rect>
            <v:rect id="_x0000_s1079" style="position:absolute;left:2889;top:8799;width:1356;height:405" strokecolor="#f4b083" strokeweight="1pt">
              <v:fill color2="#f7caac" focusposition="1" focussize="" focus="100%" type="gradient"/>
              <v:shadow on="t" type="perspective" color="#823b0b" opacity=".5" offset="1pt" offset2="-3pt"/>
              <v:textbox style="mso-next-textbox:#_x0000_s1079">
                <w:txbxContent>
                  <w:p w:rsidR="00A52A3A" w:rsidRPr="00B93DAC" w:rsidRDefault="00A52A3A" w:rsidP="0021651C">
                    <w:pPr>
                      <w:jc w:val="center"/>
                      <w:rPr>
                        <w:sz w:val="16"/>
                        <w:szCs w:val="16"/>
                      </w:rPr>
                    </w:pPr>
                    <w:r w:rsidRPr="0021651C">
                      <w:rPr>
                        <w:sz w:val="16"/>
                        <w:szCs w:val="16"/>
                      </w:rPr>
                      <w:t>Соціологія</w:t>
                    </w:r>
                    <w:r>
                      <w:rPr>
                        <w:sz w:val="16"/>
                        <w:szCs w:val="16"/>
                      </w:rPr>
                      <w:t xml:space="preserve"> </w:t>
                    </w:r>
                  </w:p>
                </w:txbxContent>
              </v:textbox>
            </v:rect>
            <v:rect id="_x0000_s1080" style="position:absolute;left:5834;top:8242;width:1201;height:697" strokecolor="#f4b083" strokeweight="1pt">
              <v:fill color2="#f7caac" focusposition="1" focussize="" focus="100%" type="gradient"/>
              <v:shadow on="t" type="perspective" color="#823b0b" opacity=".5" offset="1pt" offset2="-3pt"/>
              <v:textbox style="mso-next-textbox:#_x0000_s1080">
                <w:txbxContent>
                  <w:p w:rsidR="00A52A3A" w:rsidRPr="001A0010" w:rsidRDefault="00A52A3A" w:rsidP="0021651C">
                    <w:pPr>
                      <w:jc w:val="center"/>
                      <w:rPr>
                        <w:sz w:val="16"/>
                        <w:szCs w:val="16"/>
                      </w:rPr>
                    </w:pPr>
                    <w:r w:rsidRPr="0021651C">
                      <w:rPr>
                        <w:sz w:val="16"/>
                        <w:szCs w:val="16"/>
                      </w:rPr>
                      <w:t>ВК 1.4</w:t>
                    </w:r>
                  </w:p>
                </w:txbxContent>
              </v:textbox>
            </v:rect>
            <v:rect id="_x0000_s1081" style="position:absolute;left:5834;top:7545;width:1201;height:557" strokecolor="#f4b083" strokeweight="1pt">
              <v:fill color2="#f7caac" focusposition="1" focussize="" focus="100%" type="gradient"/>
              <v:shadow on="t" type="perspective" color="#823b0b" opacity=".5" offset="1pt" offset2="-3pt"/>
              <v:textbox style="mso-next-textbox:#_x0000_s1081">
                <w:txbxContent>
                  <w:p w:rsidR="00A52A3A" w:rsidRPr="001A0010" w:rsidRDefault="00A52A3A" w:rsidP="0021651C">
                    <w:pPr>
                      <w:jc w:val="center"/>
                      <w:rPr>
                        <w:sz w:val="16"/>
                        <w:szCs w:val="16"/>
                      </w:rPr>
                    </w:pPr>
                    <w:r w:rsidRPr="0021651C">
                      <w:rPr>
                        <w:sz w:val="16"/>
                        <w:szCs w:val="16"/>
                      </w:rPr>
                      <w:t>ВК 1.2</w:t>
                    </w:r>
                  </w:p>
                </w:txbxContent>
              </v:textbox>
            </v:rect>
            <v:rect id="_x0000_s1082" style="position:absolute;left:4572;top:7545;width:1163;height:578" fillcolor="#8eaadb" strokecolor="#8eaadb" strokeweight="1pt">
              <v:fill color2="#d9e2f3" angle="-45" focus="-50%" type="gradient"/>
              <v:shadow on="t" type="perspective" color="#1f3763" opacity=".5" offset="1pt" offset2="-3pt"/>
              <v:textbox style="mso-next-textbox:#_x0000_s1082">
                <w:txbxContent>
                  <w:p w:rsidR="00A52A3A" w:rsidRPr="001E0F5F" w:rsidRDefault="00A52A3A" w:rsidP="0021651C">
                    <w:pPr>
                      <w:jc w:val="center"/>
                      <w:rPr>
                        <w:sz w:val="16"/>
                        <w:szCs w:val="16"/>
                      </w:rPr>
                    </w:pPr>
                    <w:r w:rsidRPr="0021651C">
                      <w:rPr>
                        <w:sz w:val="16"/>
                        <w:szCs w:val="16"/>
                      </w:rPr>
                      <w:t>Основи фізичної терапії та ерготерапії</w:t>
                    </w:r>
                  </w:p>
                </w:txbxContent>
              </v:textbox>
            </v:rect>
            <v:rect id="_x0000_s1083" style="position:absolute;left:7237;top:8381;width:1262;height:580" fillcolor="#8eaadb" strokecolor="#8eaadb" strokeweight="1pt">
              <v:fill color2="#d9e2f3" angle="-45" focus="-50%" type="gradient"/>
              <v:shadow on="t" type="perspective" color="#1f3763" opacity=".5" offset="1pt" offset2="-3pt"/>
              <v:textbox style="mso-next-textbox:#_x0000_s1083">
                <w:txbxContent>
                  <w:p w:rsidR="00A52A3A" w:rsidRPr="001E0F5F" w:rsidRDefault="00A52A3A" w:rsidP="0021651C">
                    <w:pPr>
                      <w:jc w:val="center"/>
                      <w:rPr>
                        <w:sz w:val="16"/>
                        <w:szCs w:val="16"/>
                      </w:rPr>
                    </w:pPr>
                    <w:r w:rsidRPr="0021651C">
                      <w:rPr>
                        <w:sz w:val="16"/>
                        <w:szCs w:val="16"/>
                      </w:rPr>
                      <w:t>Основи медичних знань</w:t>
                    </w:r>
                  </w:p>
                </w:txbxContent>
              </v:textbox>
            </v:rect>
            <v:rect id="_x0000_s1084" style="position:absolute;left:11584;top:7122;width:1172;height:362" fillcolor="#9cc2e5" strokecolor="#9cc2e5" strokeweight="1pt">
              <v:fill color2="#deeaf6" angle="-45" focusposition="1" focussize="" focus="-50%" type="gradient"/>
              <v:shadow on="t" type="perspective" color="#1f4d78" opacity=".5" offset="1pt" offset2="-3pt"/>
              <v:textbox style="mso-next-textbox:#_x0000_s1084">
                <w:txbxContent>
                  <w:p w:rsidR="00A52A3A" w:rsidRPr="00CB6DEC" w:rsidRDefault="00A52A3A" w:rsidP="0021651C">
                    <w:pPr>
                      <w:jc w:val="center"/>
                      <w:rPr>
                        <w:sz w:val="20"/>
                        <w:szCs w:val="20"/>
                      </w:rPr>
                    </w:pPr>
                    <w:r w:rsidRPr="0021651C">
                      <w:rPr>
                        <w:sz w:val="20"/>
                        <w:szCs w:val="20"/>
                      </w:rPr>
                      <w:t>ВК 2.8</w:t>
                    </w:r>
                  </w:p>
                </w:txbxContent>
              </v:textbox>
            </v:rect>
            <v:rect id="_x0000_s1085" style="position:absolute;left:1626;top:8799;width:1135;height:558" strokecolor="#8eaadb" strokeweight="1pt">
              <v:fill color2="#b4c6e7" focusposition="1" focussize="" focus="100%" type="gradient"/>
              <v:shadow on="t" type="perspective" color="#1f3763" opacity=".5" offset="1pt" offset2="-3pt"/>
              <v:textbox style="mso-next-textbox:#_x0000_s1085">
                <w:txbxContent>
                  <w:p w:rsidR="00A52A3A" w:rsidRPr="00150957" w:rsidRDefault="00A52A3A" w:rsidP="0021651C">
                    <w:pPr>
                      <w:jc w:val="center"/>
                      <w:rPr>
                        <w:sz w:val="16"/>
                        <w:szCs w:val="16"/>
                      </w:rPr>
                    </w:pPr>
                    <w:r w:rsidRPr="0021651C">
                      <w:rPr>
                        <w:sz w:val="16"/>
                        <w:szCs w:val="16"/>
                      </w:rPr>
                      <w:t>Вступ до спеціальності</w:t>
                    </w:r>
                  </w:p>
                </w:txbxContent>
              </v:textbox>
            </v:rect>
            <v:rect id="_x0000_s1086" style="position:absolute;left:10322;top:6987;width:1153;height:558" strokecolor="#8eaadb" strokeweight="1pt">
              <v:fill color2="#b4c6e7" focusposition="1" focussize="" focus="100%" type="gradient"/>
              <v:shadow on="t" type="perspective" color="#1f3763" opacity=".5" offset="1pt" offset2="-3pt"/>
              <v:textbox style="mso-next-textbox:#_x0000_s1086">
                <w:txbxContent>
                  <w:p w:rsidR="00A52A3A" w:rsidRPr="0081477A" w:rsidRDefault="00A52A3A" w:rsidP="0021651C">
                    <w:pPr>
                      <w:ind w:left="-142" w:right="-148"/>
                      <w:jc w:val="center"/>
                      <w:rPr>
                        <w:sz w:val="16"/>
                        <w:szCs w:val="16"/>
                      </w:rPr>
                    </w:pPr>
                    <w:r w:rsidRPr="0021651C">
                      <w:rPr>
                        <w:sz w:val="16"/>
                        <w:szCs w:val="16"/>
                      </w:rPr>
                      <w:t>Основи загальної та клінічної патології</w:t>
                    </w:r>
                    <w:r>
                      <w:rPr>
                        <w:sz w:val="16"/>
                        <w:szCs w:val="16"/>
                      </w:rPr>
                      <w:t xml:space="preserve"> </w:t>
                    </w:r>
                  </w:p>
                </w:txbxContent>
              </v:textbox>
            </v:rect>
            <v:rect id="_x0000_s1087" style="position:absolute;left:10322;top:7684;width:1153;height:559" strokecolor="#8eaadb" strokeweight="1pt">
              <v:fill color2="#b4c6e7" focusposition="1" focussize="" focus="100%" type="gradient"/>
              <v:shadow on="t" type="perspective" color="#1f3763" opacity=".5" offset="1pt" offset2="-3pt"/>
              <v:textbox style="mso-next-textbox:#_x0000_s1087">
                <w:txbxContent>
                  <w:p w:rsidR="00A52A3A" w:rsidRPr="0081477A" w:rsidRDefault="00A52A3A" w:rsidP="0021651C">
                    <w:pPr>
                      <w:ind w:left="-142" w:right="-148"/>
                      <w:jc w:val="center"/>
                      <w:rPr>
                        <w:sz w:val="16"/>
                        <w:szCs w:val="16"/>
                      </w:rPr>
                    </w:pPr>
                    <w:r w:rsidRPr="0021651C">
                      <w:rPr>
                        <w:sz w:val="16"/>
                        <w:szCs w:val="16"/>
                      </w:rPr>
                      <w:t>Лікувально-фізична культура</w:t>
                    </w:r>
                    <w:r>
                      <w:rPr>
                        <w:sz w:val="16"/>
                        <w:szCs w:val="16"/>
                      </w:rPr>
                      <w:t xml:space="preserve"> </w:t>
                    </w:r>
                  </w:p>
                </w:txbxContent>
              </v:textbox>
            </v:rect>
            <v:rect id="_x0000_s1088" style="position:absolute;left:11584;top:5314;width:1060;height:697" strokecolor="#8eaadb" strokeweight="1pt">
              <v:fill color2="#b4c6e7" focusposition="1" focussize="" focus="100%" type="gradient"/>
              <v:shadow on="t" type="perspective" color="#1f3763" opacity=".5" offset="1pt" offset2="-3pt"/>
              <v:textbox style="mso-next-textbox:#_x0000_s1088">
                <w:txbxContent>
                  <w:p w:rsidR="00A52A3A" w:rsidRPr="0073753D" w:rsidRDefault="00A52A3A" w:rsidP="0021651C">
                    <w:pPr>
                      <w:ind w:left="-142" w:right="-148"/>
                      <w:jc w:val="center"/>
                      <w:rPr>
                        <w:sz w:val="18"/>
                        <w:szCs w:val="18"/>
                      </w:rPr>
                    </w:pPr>
                    <w:r w:rsidRPr="0021651C">
                      <w:rPr>
                        <w:sz w:val="18"/>
                        <w:szCs w:val="18"/>
                      </w:rPr>
                      <w:t>Клінічний реабілітаційний менеджмент</w:t>
                    </w:r>
                    <w:r>
                      <w:rPr>
                        <w:sz w:val="18"/>
                        <w:szCs w:val="18"/>
                      </w:rPr>
                      <w:t xml:space="preserve"> </w:t>
                    </w:r>
                  </w:p>
                </w:txbxContent>
              </v:textbox>
            </v:rect>
            <w10:wrap type="none"/>
            <w10:anchorlock/>
          </v:group>
        </w:pict>
      </w:r>
    </w:p>
    <w:p w:rsidR="0056520B" w:rsidRPr="0056520B" w:rsidRDefault="0056520B" w:rsidP="0056520B">
      <w:pPr>
        <w:numPr>
          <w:ilvl w:val="1"/>
          <w:numId w:val="3"/>
        </w:numPr>
        <w:spacing w:after="0" w:line="360" w:lineRule="auto"/>
        <w:jc w:val="center"/>
        <w:rPr>
          <w:rFonts w:ascii="Times New Roman" w:hAnsi="Times New Roman"/>
          <w:b/>
          <w:sz w:val="28"/>
          <w:szCs w:val="28"/>
        </w:rPr>
      </w:pPr>
      <w:r w:rsidRPr="0056520B">
        <w:rPr>
          <w:rFonts w:ascii="Times New Roman" w:hAnsi="Times New Roman"/>
          <w:b/>
          <w:sz w:val="28"/>
          <w:szCs w:val="28"/>
        </w:rPr>
        <w:lastRenderedPageBreak/>
        <w:t>Практична підготовка</w:t>
      </w:r>
    </w:p>
    <w:tbl>
      <w:tblPr>
        <w:tblW w:w="15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85"/>
        <w:gridCol w:w="1258"/>
        <w:gridCol w:w="1124"/>
        <w:gridCol w:w="4263"/>
        <w:gridCol w:w="5298"/>
        <w:gridCol w:w="1634"/>
      </w:tblGrid>
      <w:tr w:rsidR="0056520B" w:rsidRPr="0056520B" w:rsidTr="00657B20">
        <w:tc>
          <w:tcPr>
            <w:tcW w:w="1685" w:type="dxa"/>
            <w:shd w:val="clear" w:color="auto" w:fill="D9D9D9"/>
            <w:vAlign w:val="center"/>
          </w:tcPr>
          <w:p w:rsidR="0056520B" w:rsidRPr="0056520B" w:rsidRDefault="0056520B" w:rsidP="00657B20">
            <w:pPr>
              <w:jc w:val="center"/>
              <w:rPr>
                <w:rFonts w:ascii="Times New Roman" w:hAnsi="Times New Roman"/>
                <w:b/>
              </w:rPr>
            </w:pPr>
            <w:r w:rsidRPr="0056520B">
              <w:rPr>
                <w:rFonts w:ascii="Times New Roman" w:hAnsi="Times New Roman"/>
                <w:b/>
              </w:rPr>
              <w:t>Вид практики</w:t>
            </w:r>
          </w:p>
        </w:tc>
        <w:tc>
          <w:tcPr>
            <w:tcW w:w="1258" w:type="dxa"/>
            <w:shd w:val="clear" w:color="auto" w:fill="D9D9D9"/>
            <w:vAlign w:val="center"/>
          </w:tcPr>
          <w:p w:rsidR="0056520B" w:rsidRPr="0056520B" w:rsidRDefault="0056520B" w:rsidP="00657B20">
            <w:pPr>
              <w:jc w:val="center"/>
              <w:rPr>
                <w:rFonts w:ascii="Times New Roman" w:hAnsi="Times New Roman"/>
                <w:b/>
              </w:rPr>
            </w:pPr>
            <w:proofErr w:type="spellStart"/>
            <w:r w:rsidRPr="0056520B">
              <w:rPr>
                <w:rFonts w:ascii="Times New Roman" w:hAnsi="Times New Roman"/>
                <w:b/>
              </w:rPr>
              <w:t>К-сть</w:t>
            </w:r>
            <w:proofErr w:type="spellEnd"/>
            <w:r w:rsidRPr="0056520B">
              <w:rPr>
                <w:rFonts w:ascii="Times New Roman" w:hAnsi="Times New Roman"/>
                <w:b/>
              </w:rPr>
              <w:t xml:space="preserve"> кредитів ЄКТС</w:t>
            </w:r>
          </w:p>
        </w:tc>
        <w:tc>
          <w:tcPr>
            <w:tcW w:w="1124" w:type="dxa"/>
            <w:shd w:val="clear" w:color="auto" w:fill="D9D9D9"/>
            <w:vAlign w:val="center"/>
          </w:tcPr>
          <w:p w:rsidR="0056520B" w:rsidRPr="0056520B" w:rsidRDefault="0056520B" w:rsidP="00657B20">
            <w:pPr>
              <w:jc w:val="center"/>
              <w:rPr>
                <w:rFonts w:ascii="Times New Roman" w:hAnsi="Times New Roman"/>
                <w:b/>
              </w:rPr>
            </w:pPr>
            <w:r w:rsidRPr="0056520B">
              <w:rPr>
                <w:rFonts w:ascii="Times New Roman" w:hAnsi="Times New Roman"/>
                <w:b/>
              </w:rPr>
              <w:t>Семестр</w:t>
            </w:r>
          </w:p>
        </w:tc>
        <w:tc>
          <w:tcPr>
            <w:tcW w:w="4263" w:type="dxa"/>
            <w:shd w:val="clear" w:color="auto" w:fill="D9D9D9"/>
            <w:vAlign w:val="center"/>
          </w:tcPr>
          <w:p w:rsidR="0056520B" w:rsidRPr="0056520B" w:rsidRDefault="0056520B" w:rsidP="00657B20">
            <w:pPr>
              <w:jc w:val="center"/>
              <w:rPr>
                <w:rFonts w:ascii="Times New Roman" w:hAnsi="Times New Roman"/>
                <w:b/>
              </w:rPr>
            </w:pPr>
            <w:r w:rsidRPr="0056520B">
              <w:rPr>
                <w:rFonts w:ascii="Times New Roman" w:hAnsi="Times New Roman"/>
                <w:b/>
              </w:rPr>
              <w:t>Зміст практики</w:t>
            </w:r>
          </w:p>
        </w:tc>
        <w:tc>
          <w:tcPr>
            <w:tcW w:w="5298" w:type="dxa"/>
            <w:shd w:val="clear" w:color="auto" w:fill="D9D9D9"/>
            <w:vAlign w:val="center"/>
          </w:tcPr>
          <w:p w:rsidR="0056520B" w:rsidRPr="0056520B" w:rsidRDefault="0056520B" w:rsidP="00657B20">
            <w:pPr>
              <w:jc w:val="center"/>
              <w:rPr>
                <w:rFonts w:ascii="Times New Roman" w:hAnsi="Times New Roman"/>
                <w:b/>
              </w:rPr>
            </w:pPr>
            <w:r w:rsidRPr="0056520B">
              <w:rPr>
                <w:rFonts w:ascii="Times New Roman" w:hAnsi="Times New Roman"/>
                <w:b/>
              </w:rPr>
              <w:t>Очікувані результати навчання</w:t>
            </w:r>
          </w:p>
        </w:tc>
        <w:tc>
          <w:tcPr>
            <w:tcW w:w="1634" w:type="dxa"/>
            <w:shd w:val="clear" w:color="auto" w:fill="D9D9D9"/>
            <w:vAlign w:val="center"/>
          </w:tcPr>
          <w:p w:rsidR="0056520B" w:rsidRPr="0056520B" w:rsidRDefault="0056520B" w:rsidP="00657B20">
            <w:pPr>
              <w:jc w:val="center"/>
              <w:rPr>
                <w:rFonts w:ascii="Times New Roman" w:hAnsi="Times New Roman"/>
                <w:b/>
              </w:rPr>
            </w:pPr>
            <w:r w:rsidRPr="0056520B">
              <w:rPr>
                <w:rFonts w:ascii="Times New Roman" w:hAnsi="Times New Roman"/>
                <w:b/>
              </w:rPr>
              <w:t>Підсумок</w:t>
            </w:r>
          </w:p>
        </w:tc>
      </w:tr>
      <w:tr w:rsidR="0056520B" w:rsidRPr="0056520B" w:rsidTr="00657B20">
        <w:tc>
          <w:tcPr>
            <w:tcW w:w="1685" w:type="dxa"/>
            <w:vAlign w:val="center"/>
          </w:tcPr>
          <w:p w:rsidR="0056520B" w:rsidRDefault="0056520B" w:rsidP="0056520B">
            <w:pPr>
              <w:spacing w:after="0"/>
              <w:jc w:val="center"/>
              <w:rPr>
                <w:rFonts w:ascii="Times New Roman" w:hAnsi="Times New Roman"/>
                <w:b/>
              </w:rPr>
            </w:pPr>
            <w:r w:rsidRPr="0056520B">
              <w:rPr>
                <w:rFonts w:ascii="Times New Roman" w:hAnsi="Times New Roman"/>
                <w:b/>
              </w:rPr>
              <w:t>Ознайомча</w:t>
            </w:r>
          </w:p>
          <w:p w:rsidR="0056520B" w:rsidRPr="0056520B" w:rsidRDefault="0056520B" w:rsidP="0056520B">
            <w:pPr>
              <w:spacing w:after="0"/>
              <w:jc w:val="center"/>
              <w:rPr>
                <w:rFonts w:ascii="Times New Roman" w:hAnsi="Times New Roman"/>
                <w:b/>
              </w:rPr>
            </w:pPr>
            <w:r>
              <w:rPr>
                <w:rFonts w:ascii="Times New Roman" w:hAnsi="Times New Roman"/>
                <w:b/>
              </w:rPr>
              <w:t>клінічна практика</w:t>
            </w:r>
          </w:p>
        </w:tc>
        <w:tc>
          <w:tcPr>
            <w:tcW w:w="1258" w:type="dxa"/>
            <w:vAlign w:val="center"/>
          </w:tcPr>
          <w:p w:rsidR="0056520B" w:rsidRPr="0056520B" w:rsidRDefault="0056520B" w:rsidP="00657B20">
            <w:pPr>
              <w:jc w:val="center"/>
              <w:rPr>
                <w:rFonts w:ascii="Times New Roman" w:hAnsi="Times New Roman"/>
              </w:rPr>
            </w:pPr>
            <w:r>
              <w:rPr>
                <w:rFonts w:ascii="Times New Roman" w:hAnsi="Times New Roman"/>
              </w:rPr>
              <w:t>6</w:t>
            </w:r>
            <w:r w:rsidRPr="0056520B">
              <w:rPr>
                <w:rFonts w:ascii="Times New Roman" w:hAnsi="Times New Roman"/>
              </w:rPr>
              <w:t xml:space="preserve"> кредит</w:t>
            </w:r>
            <w:r>
              <w:rPr>
                <w:rFonts w:ascii="Times New Roman" w:hAnsi="Times New Roman"/>
              </w:rPr>
              <w:t>ів</w:t>
            </w:r>
          </w:p>
          <w:p w:rsidR="0056520B" w:rsidRPr="0056520B" w:rsidRDefault="0056520B" w:rsidP="0056520B">
            <w:pPr>
              <w:jc w:val="center"/>
              <w:rPr>
                <w:rFonts w:ascii="Times New Roman" w:hAnsi="Times New Roman"/>
              </w:rPr>
            </w:pPr>
            <w:r w:rsidRPr="0056520B">
              <w:rPr>
                <w:rFonts w:ascii="Times New Roman" w:hAnsi="Times New Roman"/>
              </w:rPr>
              <w:t>(</w:t>
            </w:r>
            <w:r>
              <w:rPr>
                <w:rFonts w:ascii="Times New Roman" w:hAnsi="Times New Roman"/>
              </w:rPr>
              <w:t>4</w:t>
            </w:r>
            <w:r w:rsidRPr="0056520B">
              <w:rPr>
                <w:rFonts w:ascii="Times New Roman" w:hAnsi="Times New Roman"/>
              </w:rPr>
              <w:t xml:space="preserve"> тижні)</w:t>
            </w:r>
          </w:p>
        </w:tc>
        <w:tc>
          <w:tcPr>
            <w:tcW w:w="1124" w:type="dxa"/>
            <w:vAlign w:val="center"/>
          </w:tcPr>
          <w:p w:rsidR="0056520B" w:rsidRPr="0056520B" w:rsidRDefault="0056520B" w:rsidP="00657B20">
            <w:pPr>
              <w:jc w:val="center"/>
              <w:rPr>
                <w:rFonts w:ascii="Times New Roman" w:hAnsi="Times New Roman"/>
              </w:rPr>
            </w:pPr>
            <w:r w:rsidRPr="0056520B">
              <w:rPr>
                <w:rFonts w:ascii="Times New Roman" w:hAnsi="Times New Roman"/>
              </w:rPr>
              <w:t>2</w:t>
            </w:r>
          </w:p>
        </w:tc>
        <w:tc>
          <w:tcPr>
            <w:tcW w:w="4263" w:type="dxa"/>
          </w:tcPr>
          <w:p w:rsidR="001A050E" w:rsidRPr="001A050E" w:rsidRDefault="001A050E" w:rsidP="001A050E">
            <w:pPr>
              <w:jc w:val="both"/>
              <w:rPr>
                <w:rFonts w:ascii="Times New Roman" w:hAnsi="Times New Roman"/>
                <w:bCs/>
              </w:rPr>
            </w:pPr>
            <w:r w:rsidRPr="001A050E">
              <w:rPr>
                <w:rFonts w:ascii="Times New Roman" w:hAnsi="Times New Roman"/>
                <w:bCs/>
              </w:rPr>
              <w:t>1.</w:t>
            </w:r>
            <w:r w:rsidRPr="001A050E">
              <w:rPr>
                <w:rFonts w:ascii="Times New Roman" w:hAnsi="Times New Roman"/>
                <w:bCs/>
              </w:rPr>
              <w:tab/>
              <w:t>Ознайомлення з базою практики.</w:t>
            </w:r>
          </w:p>
          <w:p w:rsidR="001A050E" w:rsidRPr="001A050E" w:rsidRDefault="001A050E" w:rsidP="001A050E">
            <w:pPr>
              <w:jc w:val="both"/>
              <w:rPr>
                <w:rFonts w:ascii="Times New Roman" w:hAnsi="Times New Roman"/>
                <w:bCs/>
              </w:rPr>
            </w:pPr>
            <w:r w:rsidRPr="001A050E">
              <w:rPr>
                <w:rFonts w:ascii="Times New Roman" w:hAnsi="Times New Roman"/>
                <w:bCs/>
              </w:rPr>
              <w:t>2.</w:t>
            </w:r>
            <w:r w:rsidRPr="001A050E">
              <w:rPr>
                <w:rFonts w:ascii="Times New Roman" w:hAnsi="Times New Roman"/>
                <w:bCs/>
              </w:rPr>
              <w:tab/>
              <w:t xml:space="preserve">Ознайомлення з документами планування та проведення реабілітаційної, </w:t>
            </w:r>
            <w:proofErr w:type="spellStart"/>
            <w:r w:rsidRPr="001A050E">
              <w:rPr>
                <w:rFonts w:ascii="Times New Roman" w:hAnsi="Times New Roman"/>
                <w:bCs/>
              </w:rPr>
              <w:t>корекційної</w:t>
            </w:r>
            <w:proofErr w:type="spellEnd"/>
            <w:r w:rsidRPr="001A050E">
              <w:rPr>
                <w:rFonts w:ascii="Times New Roman" w:hAnsi="Times New Roman"/>
                <w:bCs/>
              </w:rPr>
              <w:t>, навчальної, спортивно-масової, виховної роботи.</w:t>
            </w:r>
          </w:p>
          <w:p w:rsidR="001A050E" w:rsidRPr="001A050E" w:rsidRDefault="001A050E" w:rsidP="001A050E">
            <w:pPr>
              <w:jc w:val="both"/>
              <w:rPr>
                <w:rFonts w:ascii="Times New Roman" w:hAnsi="Times New Roman"/>
                <w:bCs/>
              </w:rPr>
            </w:pPr>
            <w:r w:rsidRPr="001A050E">
              <w:rPr>
                <w:rFonts w:ascii="Times New Roman" w:hAnsi="Times New Roman"/>
                <w:bCs/>
              </w:rPr>
              <w:t>3.</w:t>
            </w:r>
            <w:r w:rsidRPr="001A050E">
              <w:rPr>
                <w:rFonts w:ascii="Times New Roman" w:hAnsi="Times New Roman"/>
                <w:bCs/>
              </w:rPr>
              <w:tab/>
              <w:t xml:space="preserve">Підготовка реабілітаційного </w:t>
            </w:r>
            <w:proofErr w:type="spellStart"/>
            <w:r w:rsidRPr="001A050E">
              <w:rPr>
                <w:rFonts w:ascii="Times New Roman" w:hAnsi="Times New Roman"/>
                <w:bCs/>
              </w:rPr>
              <w:t>інвентаря</w:t>
            </w:r>
            <w:proofErr w:type="spellEnd"/>
            <w:r w:rsidRPr="001A050E">
              <w:rPr>
                <w:rFonts w:ascii="Times New Roman" w:hAnsi="Times New Roman"/>
                <w:bCs/>
              </w:rPr>
              <w:t xml:space="preserve"> до занять.</w:t>
            </w:r>
          </w:p>
          <w:p w:rsidR="001A050E" w:rsidRPr="001A050E" w:rsidRDefault="001A050E" w:rsidP="001A050E">
            <w:pPr>
              <w:jc w:val="both"/>
              <w:rPr>
                <w:rFonts w:ascii="Times New Roman" w:hAnsi="Times New Roman"/>
                <w:bCs/>
              </w:rPr>
            </w:pPr>
            <w:r w:rsidRPr="001A050E">
              <w:rPr>
                <w:rFonts w:ascii="Times New Roman" w:hAnsi="Times New Roman"/>
                <w:bCs/>
              </w:rPr>
              <w:t>4.</w:t>
            </w:r>
            <w:r w:rsidRPr="001A050E">
              <w:rPr>
                <w:rFonts w:ascii="Times New Roman" w:hAnsi="Times New Roman"/>
                <w:bCs/>
              </w:rPr>
              <w:tab/>
              <w:t xml:space="preserve">Перегляд та аналіз </w:t>
            </w:r>
            <w:proofErr w:type="spellStart"/>
            <w:r w:rsidRPr="001A050E">
              <w:rPr>
                <w:rFonts w:ascii="Times New Roman" w:hAnsi="Times New Roman"/>
                <w:bCs/>
              </w:rPr>
              <w:t>реабілітаційно-корекційних</w:t>
            </w:r>
            <w:proofErr w:type="spellEnd"/>
            <w:r w:rsidRPr="001A050E">
              <w:rPr>
                <w:rFonts w:ascii="Times New Roman" w:hAnsi="Times New Roman"/>
                <w:bCs/>
              </w:rPr>
              <w:t xml:space="preserve"> занять, які проводяться фахівцями. </w:t>
            </w:r>
          </w:p>
          <w:p w:rsidR="001A050E" w:rsidRPr="001A050E" w:rsidRDefault="001A050E" w:rsidP="001A050E">
            <w:pPr>
              <w:jc w:val="both"/>
              <w:rPr>
                <w:rFonts w:ascii="Times New Roman" w:hAnsi="Times New Roman"/>
                <w:bCs/>
              </w:rPr>
            </w:pPr>
            <w:r w:rsidRPr="001A050E">
              <w:rPr>
                <w:rFonts w:ascii="Times New Roman" w:hAnsi="Times New Roman"/>
                <w:bCs/>
              </w:rPr>
              <w:t>5.</w:t>
            </w:r>
            <w:r w:rsidRPr="001A050E">
              <w:rPr>
                <w:rFonts w:ascii="Times New Roman" w:hAnsi="Times New Roman"/>
                <w:bCs/>
              </w:rPr>
              <w:tab/>
              <w:t>Ознайомлення із принципами проведення визначення фізичного навантаження за пульсом (</w:t>
            </w:r>
            <w:proofErr w:type="spellStart"/>
            <w:r w:rsidRPr="001A050E">
              <w:rPr>
                <w:rFonts w:ascii="Times New Roman" w:hAnsi="Times New Roman"/>
                <w:bCs/>
              </w:rPr>
              <w:t>пульсометрія</w:t>
            </w:r>
            <w:proofErr w:type="spellEnd"/>
            <w:r w:rsidRPr="001A050E">
              <w:rPr>
                <w:rFonts w:ascii="Times New Roman" w:hAnsi="Times New Roman"/>
                <w:bCs/>
              </w:rPr>
              <w:t xml:space="preserve">). </w:t>
            </w:r>
          </w:p>
          <w:p w:rsidR="001A050E" w:rsidRPr="001A050E" w:rsidRDefault="001A050E" w:rsidP="001A050E">
            <w:pPr>
              <w:jc w:val="both"/>
              <w:rPr>
                <w:rFonts w:ascii="Times New Roman" w:hAnsi="Times New Roman"/>
                <w:bCs/>
              </w:rPr>
            </w:pPr>
            <w:r w:rsidRPr="001A050E">
              <w:rPr>
                <w:rFonts w:ascii="Times New Roman" w:hAnsi="Times New Roman"/>
                <w:bCs/>
              </w:rPr>
              <w:t>6.</w:t>
            </w:r>
            <w:r w:rsidRPr="001A050E">
              <w:rPr>
                <w:rFonts w:ascii="Times New Roman" w:hAnsi="Times New Roman"/>
                <w:bCs/>
              </w:rPr>
              <w:tab/>
              <w:t>Набуття знань щодо стану здоров'я.</w:t>
            </w:r>
          </w:p>
          <w:p w:rsidR="001A050E" w:rsidRPr="001A050E" w:rsidRDefault="001A050E" w:rsidP="001A050E">
            <w:pPr>
              <w:jc w:val="both"/>
              <w:rPr>
                <w:rFonts w:ascii="Times New Roman" w:hAnsi="Times New Roman"/>
                <w:bCs/>
              </w:rPr>
            </w:pPr>
            <w:r w:rsidRPr="001A050E">
              <w:rPr>
                <w:rFonts w:ascii="Times New Roman" w:hAnsi="Times New Roman"/>
                <w:bCs/>
              </w:rPr>
              <w:t>7.</w:t>
            </w:r>
            <w:r w:rsidRPr="001A050E">
              <w:rPr>
                <w:rFonts w:ascii="Times New Roman" w:hAnsi="Times New Roman"/>
                <w:bCs/>
              </w:rPr>
              <w:tab/>
              <w:t>Набуття знань щодо аналізу індивідуальних особливостей, специфіки захворювання та рухових можливостей пацієнтів.</w:t>
            </w:r>
          </w:p>
          <w:p w:rsidR="0056520B" w:rsidRPr="0056520B" w:rsidRDefault="001A050E" w:rsidP="001A050E">
            <w:pPr>
              <w:jc w:val="both"/>
              <w:rPr>
                <w:rFonts w:ascii="Times New Roman" w:hAnsi="Times New Roman"/>
                <w:bCs/>
              </w:rPr>
            </w:pPr>
            <w:r w:rsidRPr="001A050E">
              <w:rPr>
                <w:rFonts w:ascii="Times New Roman" w:hAnsi="Times New Roman"/>
                <w:bCs/>
              </w:rPr>
              <w:t>8.</w:t>
            </w:r>
            <w:r w:rsidRPr="001A050E">
              <w:rPr>
                <w:rFonts w:ascii="Times New Roman" w:hAnsi="Times New Roman"/>
                <w:bCs/>
              </w:rPr>
              <w:tab/>
              <w:t>Виконання індивідуальних завдань.</w:t>
            </w:r>
          </w:p>
        </w:tc>
        <w:tc>
          <w:tcPr>
            <w:tcW w:w="5298" w:type="dxa"/>
          </w:tcPr>
          <w:p w:rsidR="0056520B" w:rsidRPr="0056520B" w:rsidRDefault="0056520B" w:rsidP="0056520B">
            <w:pPr>
              <w:pStyle w:val="Default"/>
              <w:jc w:val="both"/>
              <w:rPr>
                <w:lang w:val="uk-UA"/>
              </w:rPr>
            </w:pPr>
            <w:r w:rsidRPr="0056520B">
              <w:rPr>
                <w:lang w:val="uk-UA"/>
              </w:rPr>
              <w:t xml:space="preserve">ПРН 2. Спілкуватися усно та письмово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 складати документи, в тому числі іноземною мовою (мовами). </w:t>
            </w:r>
          </w:p>
          <w:p w:rsidR="0056520B" w:rsidRPr="0056520B" w:rsidRDefault="0056520B" w:rsidP="0056520B">
            <w:pPr>
              <w:pStyle w:val="Default"/>
              <w:jc w:val="both"/>
              <w:rPr>
                <w:lang w:val="uk-UA"/>
              </w:rPr>
            </w:pPr>
            <w:r w:rsidRPr="0056520B">
              <w:rPr>
                <w:lang w:val="uk-UA"/>
              </w:rPr>
              <w:t xml:space="preserve">ПРН 3. Використовувати сучасну комп’ютерну техніку; знаходити інформацію з різних джерел; аналізувати вітчизняні та зарубіжні джерела інформації, необхідної для виконання професійних завдань та прийняття професійних рішень. </w:t>
            </w:r>
          </w:p>
          <w:p w:rsidR="0056520B" w:rsidRPr="0056520B" w:rsidRDefault="0056520B" w:rsidP="0056520B">
            <w:pPr>
              <w:pStyle w:val="Default"/>
              <w:jc w:val="both"/>
              <w:rPr>
                <w:lang w:val="uk-UA"/>
              </w:rPr>
            </w:pPr>
            <w:r w:rsidRPr="0056520B">
              <w:rPr>
                <w:lang w:val="uk-UA"/>
              </w:rPr>
              <w:t xml:space="preserve">ПРН 4. Застосовувати у професійній діяльності знання біологічних, медичних, педагогічних та психосоціальних аспектів фізичної терапії та ерготерапії. </w:t>
            </w:r>
          </w:p>
          <w:p w:rsidR="0056520B" w:rsidRPr="0056520B" w:rsidRDefault="0056520B" w:rsidP="0056520B">
            <w:pPr>
              <w:pStyle w:val="Default"/>
              <w:jc w:val="both"/>
            </w:pPr>
            <w:r w:rsidRPr="0056520B">
              <w:t xml:space="preserve">ПРН 6. </w:t>
            </w:r>
            <w:proofErr w:type="spellStart"/>
            <w:r w:rsidRPr="0056520B">
              <w:t>Застосовувати</w:t>
            </w:r>
            <w:proofErr w:type="spellEnd"/>
            <w:r w:rsidRPr="0056520B">
              <w:t xml:space="preserve"> </w:t>
            </w:r>
            <w:proofErr w:type="spellStart"/>
            <w:r w:rsidRPr="0056520B">
              <w:t>методи</w:t>
            </w:r>
            <w:proofErr w:type="spellEnd"/>
            <w:r w:rsidRPr="0056520B">
              <w:t xml:space="preserve"> </w:t>
            </w:r>
            <w:proofErr w:type="spellStart"/>
            <w:r w:rsidRPr="0056520B">
              <w:t>й</w:t>
            </w:r>
            <w:proofErr w:type="spellEnd"/>
            <w:r w:rsidRPr="0056520B">
              <w:t xml:space="preserve"> </w:t>
            </w:r>
            <w:proofErr w:type="spellStart"/>
            <w:r w:rsidRPr="0056520B">
              <w:t>інструменти</w:t>
            </w:r>
            <w:proofErr w:type="spellEnd"/>
            <w:r w:rsidRPr="0056520B">
              <w:t xml:space="preserve"> </w:t>
            </w:r>
            <w:proofErr w:type="spellStart"/>
            <w:r w:rsidRPr="0056520B">
              <w:t>визначення</w:t>
            </w:r>
            <w:proofErr w:type="spellEnd"/>
            <w:r w:rsidRPr="0056520B">
              <w:t xml:space="preserve"> та </w:t>
            </w:r>
            <w:proofErr w:type="spellStart"/>
            <w:r w:rsidRPr="0056520B">
              <w:t>вимірювання</w:t>
            </w:r>
            <w:proofErr w:type="spellEnd"/>
            <w:r w:rsidRPr="0056520B">
              <w:t xml:space="preserve"> </w:t>
            </w:r>
            <w:proofErr w:type="spellStart"/>
            <w:r w:rsidRPr="0056520B">
              <w:t>структурних</w:t>
            </w:r>
            <w:proofErr w:type="spellEnd"/>
            <w:r w:rsidRPr="0056520B">
              <w:t xml:space="preserve"> </w:t>
            </w:r>
            <w:proofErr w:type="spellStart"/>
            <w:r w:rsidRPr="0056520B">
              <w:t>змін</w:t>
            </w:r>
            <w:proofErr w:type="spellEnd"/>
            <w:r w:rsidRPr="0056520B">
              <w:t xml:space="preserve"> та </w:t>
            </w:r>
            <w:proofErr w:type="spellStart"/>
            <w:r w:rsidRPr="0056520B">
              <w:t>порушених</w:t>
            </w:r>
            <w:proofErr w:type="spellEnd"/>
            <w:r w:rsidRPr="0056520B">
              <w:t xml:space="preserve"> </w:t>
            </w:r>
            <w:proofErr w:type="spellStart"/>
            <w:r w:rsidRPr="0056520B">
              <w:t>функцій</w:t>
            </w:r>
            <w:proofErr w:type="spellEnd"/>
            <w:r w:rsidRPr="0056520B">
              <w:t xml:space="preserve"> </w:t>
            </w:r>
            <w:proofErr w:type="spellStart"/>
            <w:r w:rsidRPr="0056520B">
              <w:t>організму</w:t>
            </w:r>
            <w:proofErr w:type="spellEnd"/>
            <w:r w:rsidRPr="0056520B">
              <w:t xml:space="preserve">, </w:t>
            </w:r>
            <w:proofErr w:type="spellStart"/>
            <w:r w:rsidRPr="0056520B">
              <w:t>активності</w:t>
            </w:r>
            <w:proofErr w:type="spellEnd"/>
            <w:r w:rsidRPr="0056520B">
              <w:t xml:space="preserve"> та </w:t>
            </w:r>
            <w:proofErr w:type="spellStart"/>
            <w:r w:rsidRPr="0056520B">
              <w:t>участі</w:t>
            </w:r>
            <w:proofErr w:type="spellEnd"/>
            <w:r w:rsidRPr="0056520B">
              <w:t xml:space="preserve">, </w:t>
            </w:r>
            <w:proofErr w:type="spellStart"/>
            <w:r w:rsidRPr="0056520B">
              <w:t>трактувати</w:t>
            </w:r>
            <w:proofErr w:type="spellEnd"/>
            <w:r w:rsidRPr="0056520B">
              <w:t xml:space="preserve"> </w:t>
            </w:r>
            <w:proofErr w:type="spellStart"/>
            <w:r w:rsidRPr="0056520B">
              <w:t>отриману</w:t>
            </w:r>
            <w:proofErr w:type="spellEnd"/>
            <w:r w:rsidRPr="0056520B">
              <w:t xml:space="preserve"> </w:t>
            </w:r>
            <w:proofErr w:type="spellStart"/>
            <w:r w:rsidRPr="0056520B">
              <w:t>інформацію</w:t>
            </w:r>
            <w:proofErr w:type="spellEnd"/>
            <w:r w:rsidRPr="0056520B">
              <w:t xml:space="preserve">. </w:t>
            </w:r>
          </w:p>
          <w:p w:rsidR="0056520B" w:rsidRPr="0056520B" w:rsidRDefault="0056520B" w:rsidP="0056520B">
            <w:pPr>
              <w:pStyle w:val="Default"/>
              <w:jc w:val="both"/>
            </w:pPr>
            <w:r w:rsidRPr="0056520B">
              <w:t xml:space="preserve">ПРН 7. </w:t>
            </w:r>
            <w:proofErr w:type="spellStart"/>
            <w:r w:rsidRPr="0056520B">
              <w:t>Трактувати</w:t>
            </w:r>
            <w:proofErr w:type="spellEnd"/>
            <w:r w:rsidRPr="0056520B">
              <w:t xml:space="preserve"> </w:t>
            </w:r>
            <w:proofErr w:type="spellStart"/>
            <w:r w:rsidRPr="0056520B">
              <w:t>інформацію</w:t>
            </w:r>
            <w:proofErr w:type="spellEnd"/>
            <w:r w:rsidRPr="0056520B">
              <w:t xml:space="preserve"> про </w:t>
            </w:r>
            <w:proofErr w:type="spellStart"/>
            <w:r w:rsidRPr="0056520B">
              <w:t>наявні</w:t>
            </w:r>
            <w:proofErr w:type="spellEnd"/>
            <w:r w:rsidRPr="0056520B">
              <w:t xml:space="preserve"> у </w:t>
            </w:r>
            <w:proofErr w:type="spellStart"/>
            <w:r w:rsidRPr="0056520B">
              <w:t>пацієнта</w:t>
            </w:r>
            <w:proofErr w:type="spellEnd"/>
            <w:r w:rsidRPr="0056520B">
              <w:t xml:space="preserve"> / </w:t>
            </w:r>
            <w:proofErr w:type="spellStart"/>
            <w:r w:rsidRPr="0056520B">
              <w:t>клієнта</w:t>
            </w:r>
            <w:proofErr w:type="spellEnd"/>
            <w:r w:rsidRPr="0056520B">
              <w:t xml:space="preserve"> </w:t>
            </w:r>
            <w:proofErr w:type="spellStart"/>
            <w:r w:rsidRPr="0056520B">
              <w:t>порушення</w:t>
            </w:r>
            <w:proofErr w:type="spellEnd"/>
            <w:r w:rsidRPr="0056520B">
              <w:t xml:space="preserve"> за </w:t>
            </w:r>
            <w:proofErr w:type="spellStart"/>
            <w:r w:rsidRPr="0056520B">
              <w:t>Міжнародною</w:t>
            </w:r>
            <w:proofErr w:type="spellEnd"/>
            <w:r w:rsidRPr="0056520B">
              <w:t xml:space="preserve"> </w:t>
            </w:r>
            <w:proofErr w:type="spellStart"/>
            <w:r w:rsidRPr="0056520B">
              <w:t>класифікацією</w:t>
            </w:r>
            <w:proofErr w:type="spellEnd"/>
            <w:r w:rsidRPr="0056520B">
              <w:t xml:space="preserve"> </w:t>
            </w:r>
            <w:proofErr w:type="spellStart"/>
            <w:r w:rsidRPr="0056520B">
              <w:t>функціонування</w:t>
            </w:r>
            <w:proofErr w:type="spellEnd"/>
            <w:r w:rsidRPr="0056520B">
              <w:t xml:space="preserve">, </w:t>
            </w:r>
            <w:proofErr w:type="spellStart"/>
            <w:r w:rsidRPr="0056520B">
              <w:t>обмеження</w:t>
            </w:r>
            <w:proofErr w:type="spellEnd"/>
            <w:r w:rsidRPr="0056520B">
              <w:t xml:space="preserve"> </w:t>
            </w:r>
            <w:proofErr w:type="spellStart"/>
            <w:r w:rsidRPr="0056520B">
              <w:t>життєдіяльності</w:t>
            </w:r>
            <w:proofErr w:type="spellEnd"/>
            <w:r w:rsidRPr="0056520B">
              <w:t xml:space="preserve"> та </w:t>
            </w:r>
            <w:proofErr w:type="spellStart"/>
            <w:r w:rsidRPr="0056520B">
              <w:t>здоров’я</w:t>
            </w:r>
            <w:proofErr w:type="spellEnd"/>
            <w:r w:rsidRPr="0056520B">
              <w:t xml:space="preserve"> (МКФ) та </w:t>
            </w:r>
            <w:proofErr w:type="spellStart"/>
            <w:r w:rsidRPr="0056520B">
              <w:t>Міжнародною</w:t>
            </w:r>
            <w:proofErr w:type="spellEnd"/>
            <w:r w:rsidRPr="0056520B">
              <w:t xml:space="preserve"> </w:t>
            </w:r>
            <w:proofErr w:type="spellStart"/>
            <w:r w:rsidRPr="0056520B">
              <w:t>класифікацією</w:t>
            </w:r>
            <w:proofErr w:type="spellEnd"/>
            <w:r w:rsidRPr="0056520B">
              <w:t xml:space="preserve"> </w:t>
            </w:r>
            <w:proofErr w:type="spellStart"/>
            <w:r w:rsidRPr="0056520B">
              <w:t>функціонування</w:t>
            </w:r>
            <w:proofErr w:type="spellEnd"/>
            <w:r w:rsidRPr="0056520B">
              <w:t xml:space="preserve">, </w:t>
            </w:r>
            <w:proofErr w:type="spellStart"/>
            <w:r w:rsidRPr="0056520B">
              <w:t>обмеження</w:t>
            </w:r>
            <w:proofErr w:type="spellEnd"/>
            <w:r w:rsidRPr="0056520B">
              <w:t xml:space="preserve"> </w:t>
            </w:r>
            <w:proofErr w:type="spellStart"/>
            <w:r w:rsidRPr="0056520B">
              <w:t>життєдіяльності</w:t>
            </w:r>
            <w:proofErr w:type="spellEnd"/>
            <w:r w:rsidRPr="0056520B">
              <w:t xml:space="preserve"> та </w:t>
            </w:r>
            <w:proofErr w:type="spellStart"/>
            <w:r w:rsidRPr="0056520B">
              <w:t>здоров’я</w:t>
            </w:r>
            <w:proofErr w:type="spellEnd"/>
            <w:r w:rsidRPr="0056520B">
              <w:t xml:space="preserve"> </w:t>
            </w:r>
            <w:proofErr w:type="spellStart"/>
            <w:r w:rsidRPr="0056520B">
              <w:t>дітей</w:t>
            </w:r>
            <w:proofErr w:type="spellEnd"/>
            <w:r w:rsidRPr="0056520B">
              <w:t xml:space="preserve"> і </w:t>
            </w:r>
            <w:proofErr w:type="spellStart"/>
            <w:r w:rsidRPr="0056520B">
              <w:t>підлітків</w:t>
            </w:r>
            <w:proofErr w:type="spellEnd"/>
            <w:r w:rsidRPr="0056520B">
              <w:t xml:space="preserve"> (МКФ ДП). </w:t>
            </w:r>
          </w:p>
          <w:p w:rsidR="0056520B" w:rsidRPr="0056520B" w:rsidRDefault="0056520B" w:rsidP="0056520B">
            <w:pPr>
              <w:spacing w:line="240" w:lineRule="auto"/>
              <w:rPr>
                <w:rFonts w:ascii="Times New Roman" w:hAnsi="Times New Roman"/>
                <w:color w:val="000000"/>
                <w:sz w:val="24"/>
                <w:szCs w:val="24"/>
                <w:lang w:eastAsia="ru-RU"/>
              </w:rPr>
            </w:pPr>
            <w:r w:rsidRPr="0056520B">
              <w:rPr>
                <w:rFonts w:ascii="Times New Roman" w:hAnsi="Times New Roman"/>
                <w:color w:val="000000"/>
                <w:sz w:val="24"/>
                <w:szCs w:val="24"/>
                <w:lang w:eastAsia="ru-RU"/>
              </w:rPr>
              <w:t xml:space="preserve">ПРН 8. Діяти згідно з нормативно-правовими </w:t>
            </w:r>
            <w:r w:rsidRPr="0056520B">
              <w:rPr>
                <w:rFonts w:ascii="Times New Roman" w:hAnsi="Times New Roman"/>
                <w:color w:val="000000"/>
                <w:sz w:val="24"/>
                <w:szCs w:val="24"/>
                <w:lang w:eastAsia="ru-RU"/>
              </w:rPr>
              <w:lastRenderedPageBreak/>
              <w:t xml:space="preserve">вимогами та нормами професійної етики. </w:t>
            </w:r>
          </w:p>
          <w:p w:rsidR="0056520B" w:rsidRPr="0056520B" w:rsidRDefault="0056520B" w:rsidP="0056520B">
            <w:pPr>
              <w:pStyle w:val="Default"/>
              <w:jc w:val="both"/>
              <w:rPr>
                <w:lang w:val="uk-UA"/>
              </w:rPr>
            </w:pPr>
            <w:r w:rsidRPr="0056520B">
              <w:rPr>
                <w:lang w:val="uk-UA"/>
              </w:rPr>
              <w:t xml:space="preserve">ПРН 9. Реалізувати індивідуальні програми фізичної терапії, ерготерапії. </w:t>
            </w:r>
          </w:p>
          <w:p w:rsidR="0056520B" w:rsidRPr="0056520B" w:rsidRDefault="0056520B" w:rsidP="0056520B">
            <w:pPr>
              <w:pStyle w:val="Default"/>
              <w:jc w:val="both"/>
              <w:rPr>
                <w:lang w:val="uk-UA"/>
              </w:rPr>
            </w:pPr>
            <w:r w:rsidRPr="0056520B">
              <w:rPr>
                <w:lang w:val="uk-UA"/>
              </w:rPr>
              <w:t xml:space="preserve">ПРН 10. Здійснювати заходи фізичної терапії для ліквідації або компенсації рухових порушень та активності. </w:t>
            </w:r>
          </w:p>
          <w:p w:rsidR="0056520B" w:rsidRPr="0056520B" w:rsidRDefault="0056520B" w:rsidP="0056520B">
            <w:pPr>
              <w:pStyle w:val="Default"/>
              <w:jc w:val="both"/>
              <w:rPr>
                <w:lang w:val="uk-UA"/>
              </w:rPr>
            </w:pPr>
            <w:r w:rsidRPr="0056520B">
              <w:rPr>
                <w:lang w:val="uk-UA"/>
              </w:rPr>
              <w:t xml:space="preserve">ПРН 11. Здійснювати заходи ерготерапії для ліквідації або компенсації функціональних та асоційованих із ними обмежень активності та участі в діяльності. </w:t>
            </w:r>
          </w:p>
          <w:p w:rsidR="0056520B" w:rsidRPr="0056520B" w:rsidRDefault="0056520B" w:rsidP="0056520B">
            <w:pPr>
              <w:pStyle w:val="Default"/>
              <w:jc w:val="both"/>
            </w:pPr>
            <w:r w:rsidRPr="0056520B">
              <w:t xml:space="preserve">ПРН 12. </w:t>
            </w:r>
            <w:proofErr w:type="spellStart"/>
            <w:r w:rsidRPr="0056520B">
              <w:t>Застосовувати</w:t>
            </w:r>
            <w:proofErr w:type="spellEnd"/>
            <w:r w:rsidRPr="0056520B">
              <w:t xml:space="preserve"> </w:t>
            </w:r>
            <w:proofErr w:type="spellStart"/>
            <w:r w:rsidRPr="0056520B">
              <w:t>сучасні</w:t>
            </w:r>
            <w:proofErr w:type="spellEnd"/>
            <w:r w:rsidRPr="0056520B">
              <w:t xml:space="preserve"> </w:t>
            </w:r>
            <w:proofErr w:type="spellStart"/>
            <w:r w:rsidRPr="0056520B">
              <w:t>науково-доказові</w:t>
            </w:r>
            <w:proofErr w:type="spellEnd"/>
            <w:r w:rsidRPr="0056520B">
              <w:t xml:space="preserve"> </w:t>
            </w:r>
            <w:proofErr w:type="spellStart"/>
            <w:r w:rsidRPr="0056520B">
              <w:t>дані</w:t>
            </w:r>
            <w:proofErr w:type="spellEnd"/>
            <w:r w:rsidRPr="0056520B">
              <w:t xml:space="preserve"> у </w:t>
            </w:r>
            <w:proofErr w:type="spellStart"/>
            <w:r w:rsidRPr="0056520B">
              <w:t>професійній</w:t>
            </w:r>
            <w:proofErr w:type="spellEnd"/>
            <w:r w:rsidRPr="0056520B">
              <w:t xml:space="preserve"> </w:t>
            </w:r>
            <w:proofErr w:type="spellStart"/>
            <w:r w:rsidRPr="0056520B">
              <w:t>діяльності</w:t>
            </w:r>
            <w:proofErr w:type="spellEnd"/>
            <w:r w:rsidRPr="0056520B">
              <w:t xml:space="preserve">. </w:t>
            </w:r>
          </w:p>
          <w:p w:rsidR="0056520B" w:rsidRPr="0056520B" w:rsidRDefault="0056520B" w:rsidP="0056520B">
            <w:pPr>
              <w:pStyle w:val="Default"/>
              <w:jc w:val="both"/>
            </w:pPr>
            <w:r w:rsidRPr="0056520B">
              <w:t xml:space="preserve">ПРН 14. </w:t>
            </w:r>
            <w:proofErr w:type="spellStart"/>
            <w:r w:rsidRPr="0056520B">
              <w:t>Безпечно</w:t>
            </w:r>
            <w:proofErr w:type="spellEnd"/>
            <w:r w:rsidRPr="0056520B">
              <w:t xml:space="preserve"> та </w:t>
            </w:r>
            <w:proofErr w:type="spellStart"/>
            <w:r w:rsidRPr="0056520B">
              <w:t>ефективно</w:t>
            </w:r>
            <w:proofErr w:type="spellEnd"/>
            <w:r w:rsidRPr="0056520B">
              <w:t xml:space="preserve"> </w:t>
            </w:r>
            <w:proofErr w:type="spellStart"/>
            <w:r w:rsidRPr="0056520B">
              <w:t>використовувати</w:t>
            </w:r>
            <w:proofErr w:type="spellEnd"/>
            <w:r w:rsidRPr="0056520B">
              <w:t xml:space="preserve"> </w:t>
            </w:r>
            <w:proofErr w:type="spellStart"/>
            <w:r w:rsidRPr="0056520B">
              <w:t>обладнання</w:t>
            </w:r>
            <w:proofErr w:type="spellEnd"/>
            <w:r w:rsidRPr="0056520B">
              <w:t xml:space="preserve"> для </w:t>
            </w:r>
            <w:proofErr w:type="spellStart"/>
            <w:r w:rsidRPr="0056520B">
              <w:t>проведення</w:t>
            </w:r>
            <w:proofErr w:type="spellEnd"/>
            <w:r w:rsidRPr="0056520B">
              <w:t xml:space="preserve"> </w:t>
            </w:r>
            <w:proofErr w:type="spellStart"/>
            <w:r w:rsidRPr="0056520B">
              <w:t>реабілітаційних</w:t>
            </w:r>
            <w:proofErr w:type="spellEnd"/>
            <w:r w:rsidRPr="0056520B">
              <w:t xml:space="preserve"> </w:t>
            </w:r>
            <w:proofErr w:type="spellStart"/>
            <w:r w:rsidRPr="0056520B">
              <w:t>заходів</w:t>
            </w:r>
            <w:proofErr w:type="spellEnd"/>
            <w:r w:rsidRPr="0056520B">
              <w:t xml:space="preserve">, контролю </w:t>
            </w:r>
            <w:proofErr w:type="spellStart"/>
            <w:r w:rsidRPr="0056520B">
              <w:t>основних</w:t>
            </w:r>
            <w:proofErr w:type="spellEnd"/>
            <w:r w:rsidRPr="0056520B">
              <w:t xml:space="preserve"> </w:t>
            </w:r>
            <w:proofErr w:type="spellStart"/>
            <w:r w:rsidRPr="0056520B">
              <w:t>життєвих</w:t>
            </w:r>
            <w:proofErr w:type="spellEnd"/>
            <w:r w:rsidRPr="0056520B">
              <w:t xml:space="preserve"> </w:t>
            </w:r>
            <w:proofErr w:type="spellStart"/>
            <w:r w:rsidRPr="0056520B">
              <w:t>показників</w:t>
            </w:r>
            <w:proofErr w:type="spellEnd"/>
            <w:r w:rsidRPr="0056520B">
              <w:t xml:space="preserve"> </w:t>
            </w:r>
            <w:proofErr w:type="spellStart"/>
            <w:r w:rsidRPr="0056520B">
              <w:t>пацієнта</w:t>
            </w:r>
            <w:proofErr w:type="spellEnd"/>
            <w:r w:rsidRPr="0056520B">
              <w:t xml:space="preserve">, </w:t>
            </w:r>
            <w:proofErr w:type="spellStart"/>
            <w:r w:rsidRPr="0056520B">
              <w:t>допоміжні</w:t>
            </w:r>
            <w:proofErr w:type="spellEnd"/>
            <w:r w:rsidRPr="0056520B">
              <w:t xml:space="preserve"> </w:t>
            </w:r>
            <w:proofErr w:type="spellStart"/>
            <w:r w:rsidRPr="0056520B">
              <w:t>технічні</w:t>
            </w:r>
            <w:proofErr w:type="spellEnd"/>
            <w:r w:rsidRPr="0056520B">
              <w:t xml:space="preserve"> </w:t>
            </w:r>
            <w:proofErr w:type="spellStart"/>
            <w:r w:rsidRPr="0056520B">
              <w:t>засоби</w:t>
            </w:r>
            <w:proofErr w:type="spellEnd"/>
            <w:r w:rsidRPr="0056520B">
              <w:t xml:space="preserve"> </w:t>
            </w:r>
            <w:proofErr w:type="spellStart"/>
            <w:r w:rsidRPr="0056520B">
              <w:t>реабілітації</w:t>
            </w:r>
            <w:proofErr w:type="spellEnd"/>
            <w:r w:rsidRPr="0056520B">
              <w:t xml:space="preserve"> для </w:t>
            </w:r>
            <w:proofErr w:type="spellStart"/>
            <w:r w:rsidRPr="0056520B">
              <w:t>пересування</w:t>
            </w:r>
            <w:proofErr w:type="spellEnd"/>
            <w:r w:rsidRPr="0056520B">
              <w:t xml:space="preserve"> та </w:t>
            </w:r>
            <w:proofErr w:type="spellStart"/>
            <w:r w:rsidRPr="0056520B">
              <w:t>самообслуговування</w:t>
            </w:r>
            <w:proofErr w:type="spellEnd"/>
            <w:r w:rsidRPr="0056520B">
              <w:t xml:space="preserve">. </w:t>
            </w:r>
          </w:p>
          <w:p w:rsidR="0056520B" w:rsidRPr="0056520B" w:rsidRDefault="0056520B" w:rsidP="0056520B">
            <w:pPr>
              <w:pStyle w:val="Default"/>
              <w:jc w:val="both"/>
            </w:pPr>
            <w:r w:rsidRPr="0056520B">
              <w:t xml:space="preserve">ПРН 15. Вербально і </w:t>
            </w:r>
            <w:proofErr w:type="spellStart"/>
            <w:r w:rsidRPr="0056520B">
              <w:t>невербально</w:t>
            </w:r>
            <w:proofErr w:type="spellEnd"/>
            <w:r w:rsidRPr="0056520B">
              <w:t xml:space="preserve"> </w:t>
            </w:r>
            <w:proofErr w:type="spellStart"/>
            <w:r w:rsidRPr="0056520B">
              <w:t>спілкуватися</w:t>
            </w:r>
            <w:proofErr w:type="spellEnd"/>
            <w:r w:rsidRPr="0056520B">
              <w:t xml:space="preserve"> </w:t>
            </w:r>
            <w:proofErr w:type="spellStart"/>
            <w:r w:rsidRPr="0056520B">
              <w:t>з</w:t>
            </w:r>
            <w:proofErr w:type="spellEnd"/>
            <w:r w:rsidRPr="0056520B">
              <w:t xml:space="preserve"> особами та </w:t>
            </w:r>
            <w:proofErr w:type="spellStart"/>
            <w:r w:rsidRPr="0056520B">
              <w:t>групами</w:t>
            </w:r>
            <w:proofErr w:type="spellEnd"/>
            <w:r w:rsidRPr="0056520B">
              <w:t xml:space="preserve"> </w:t>
            </w:r>
            <w:proofErr w:type="spellStart"/>
            <w:r w:rsidRPr="0056520B">
              <w:t>співрозмовників</w:t>
            </w:r>
            <w:proofErr w:type="spellEnd"/>
            <w:r w:rsidRPr="0056520B">
              <w:t xml:space="preserve">, </w:t>
            </w:r>
            <w:proofErr w:type="spellStart"/>
            <w:r w:rsidRPr="0056520B">
              <w:t>різними</w:t>
            </w:r>
            <w:proofErr w:type="spellEnd"/>
            <w:r w:rsidRPr="0056520B">
              <w:t xml:space="preserve"> за </w:t>
            </w:r>
            <w:proofErr w:type="spellStart"/>
            <w:r w:rsidRPr="0056520B">
              <w:t>віком</w:t>
            </w:r>
            <w:proofErr w:type="spellEnd"/>
            <w:r w:rsidRPr="0056520B">
              <w:t xml:space="preserve">, </w:t>
            </w:r>
            <w:proofErr w:type="spellStart"/>
            <w:r w:rsidRPr="0056520B">
              <w:t>рівнем</w:t>
            </w:r>
            <w:proofErr w:type="spellEnd"/>
            <w:r w:rsidRPr="0056520B">
              <w:t xml:space="preserve"> </w:t>
            </w:r>
            <w:proofErr w:type="spellStart"/>
            <w:r w:rsidRPr="0056520B">
              <w:t>освіти</w:t>
            </w:r>
            <w:proofErr w:type="spellEnd"/>
            <w:r w:rsidRPr="0056520B">
              <w:t xml:space="preserve">, </w:t>
            </w:r>
            <w:proofErr w:type="spellStart"/>
            <w:r w:rsidRPr="0056520B">
              <w:t>соціальною</w:t>
            </w:r>
            <w:proofErr w:type="spellEnd"/>
            <w:r w:rsidRPr="0056520B">
              <w:t xml:space="preserve"> і </w:t>
            </w:r>
            <w:proofErr w:type="spellStart"/>
            <w:r w:rsidRPr="0056520B">
              <w:t>професійною</w:t>
            </w:r>
            <w:proofErr w:type="spellEnd"/>
            <w:r w:rsidRPr="0056520B">
              <w:t xml:space="preserve"> </w:t>
            </w:r>
            <w:proofErr w:type="spellStart"/>
            <w:r w:rsidRPr="0056520B">
              <w:t>приналежністю</w:t>
            </w:r>
            <w:proofErr w:type="spellEnd"/>
            <w:r w:rsidRPr="0056520B">
              <w:t xml:space="preserve">, </w:t>
            </w:r>
            <w:proofErr w:type="spellStart"/>
            <w:r w:rsidRPr="0056520B">
              <w:t>психологічними</w:t>
            </w:r>
            <w:proofErr w:type="spellEnd"/>
            <w:r w:rsidRPr="0056520B">
              <w:t xml:space="preserve"> та </w:t>
            </w:r>
            <w:proofErr w:type="spellStart"/>
            <w:r w:rsidRPr="0056520B">
              <w:t>когнітивними</w:t>
            </w:r>
            <w:proofErr w:type="spellEnd"/>
            <w:r w:rsidRPr="0056520B">
              <w:t xml:space="preserve"> </w:t>
            </w:r>
            <w:proofErr w:type="spellStart"/>
            <w:r w:rsidRPr="0056520B">
              <w:t>якостями</w:t>
            </w:r>
            <w:proofErr w:type="spellEnd"/>
            <w:r w:rsidRPr="0056520B">
              <w:t xml:space="preserve"> </w:t>
            </w:r>
            <w:proofErr w:type="spellStart"/>
            <w:r w:rsidRPr="0056520B">
              <w:t>тощо</w:t>
            </w:r>
            <w:proofErr w:type="spellEnd"/>
            <w:r w:rsidRPr="0056520B">
              <w:t xml:space="preserve">, в </w:t>
            </w:r>
            <w:proofErr w:type="spellStart"/>
            <w:r w:rsidRPr="0056520B">
              <w:t>мультидисциплінарній</w:t>
            </w:r>
            <w:proofErr w:type="spellEnd"/>
            <w:r w:rsidRPr="0056520B">
              <w:t xml:space="preserve"> </w:t>
            </w:r>
            <w:proofErr w:type="spellStart"/>
            <w:r w:rsidRPr="0056520B">
              <w:t>команді</w:t>
            </w:r>
            <w:proofErr w:type="spellEnd"/>
            <w:r w:rsidRPr="0056520B">
              <w:t xml:space="preserve">. </w:t>
            </w:r>
          </w:p>
          <w:p w:rsidR="0056520B" w:rsidRPr="0056520B" w:rsidRDefault="0056520B" w:rsidP="0056520B">
            <w:pPr>
              <w:pStyle w:val="Default"/>
              <w:jc w:val="both"/>
            </w:pPr>
            <w:r w:rsidRPr="0056520B">
              <w:t xml:space="preserve">ПРН 17. </w:t>
            </w:r>
            <w:proofErr w:type="spellStart"/>
            <w:r w:rsidRPr="0056520B">
              <w:t>Оцінювати</w:t>
            </w:r>
            <w:proofErr w:type="spellEnd"/>
            <w:r w:rsidRPr="0056520B">
              <w:t xml:space="preserve"> </w:t>
            </w:r>
            <w:proofErr w:type="spellStart"/>
            <w:r w:rsidRPr="0056520B">
              <w:t>результати</w:t>
            </w:r>
            <w:proofErr w:type="spellEnd"/>
            <w:r w:rsidRPr="0056520B">
              <w:t xml:space="preserve"> </w:t>
            </w:r>
            <w:proofErr w:type="spellStart"/>
            <w:r w:rsidRPr="0056520B">
              <w:t>виконання</w:t>
            </w:r>
            <w:proofErr w:type="spellEnd"/>
            <w:r w:rsidRPr="0056520B">
              <w:t xml:space="preserve"> </w:t>
            </w:r>
            <w:proofErr w:type="spellStart"/>
            <w:r w:rsidRPr="0056520B">
              <w:t>програм</w:t>
            </w:r>
            <w:proofErr w:type="spellEnd"/>
            <w:r w:rsidRPr="0056520B">
              <w:t xml:space="preserve"> </w:t>
            </w:r>
            <w:proofErr w:type="spellStart"/>
            <w:r w:rsidRPr="0056520B">
              <w:t>фізичної</w:t>
            </w:r>
            <w:proofErr w:type="spellEnd"/>
            <w:r w:rsidRPr="0056520B">
              <w:t xml:space="preserve"> </w:t>
            </w:r>
            <w:proofErr w:type="spellStart"/>
            <w:r w:rsidRPr="0056520B">
              <w:t>терапії</w:t>
            </w:r>
            <w:proofErr w:type="spellEnd"/>
            <w:r w:rsidRPr="0056520B">
              <w:t xml:space="preserve"> та ерготерапії, </w:t>
            </w:r>
            <w:proofErr w:type="spellStart"/>
            <w:r w:rsidRPr="0056520B">
              <w:t>використовуючи</w:t>
            </w:r>
            <w:proofErr w:type="spellEnd"/>
            <w:r w:rsidRPr="0056520B">
              <w:t xml:space="preserve"> </w:t>
            </w:r>
            <w:proofErr w:type="spellStart"/>
            <w:r w:rsidRPr="0056520B">
              <w:t>відповідний</w:t>
            </w:r>
            <w:proofErr w:type="spellEnd"/>
            <w:r w:rsidRPr="0056520B">
              <w:t xml:space="preserve"> </w:t>
            </w:r>
            <w:proofErr w:type="spellStart"/>
            <w:r w:rsidRPr="0056520B">
              <w:t>інструментарій</w:t>
            </w:r>
            <w:proofErr w:type="spellEnd"/>
            <w:r w:rsidRPr="0056520B">
              <w:t xml:space="preserve">, та, за потреби, </w:t>
            </w:r>
            <w:proofErr w:type="spellStart"/>
            <w:r w:rsidRPr="0056520B">
              <w:t>модифікувати</w:t>
            </w:r>
            <w:proofErr w:type="spellEnd"/>
            <w:r w:rsidRPr="0056520B">
              <w:t xml:space="preserve"> </w:t>
            </w:r>
            <w:proofErr w:type="spellStart"/>
            <w:r w:rsidRPr="0056520B">
              <w:t>поточну</w:t>
            </w:r>
            <w:proofErr w:type="spellEnd"/>
            <w:r w:rsidRPr="0056520B">
              <w:t xml:space="preserve"> </w:t>
            </w:r>
            <w:proofErr w:type="spellStart"/>
            <w:r w:rsidRPr="0056520B">
              <w:t>діяльність</w:t>
            </w:r>
            <w:proofErr w:type="spellEnd"/>
            <w:r w:rsidRPr="0056520B">
              <w:t xml:space="preserve">. </w:t>
            </w:r>
          </w:p>
          <w:p w:rsidR="0056520B" w:rsidRPr="0056520B" w:rsidRDefault="0056520B" w:rsidP="0056520B">
            <w:pPr>
              <w:spacing w:before="60"/>
              <w:jc w:val="both"/>
              <w:rPr>
                <w:rFonts w:ascii="Times New Roman" w:hAnsi="Times New Roman"/>
              </w:rPr>
            </w:pPr>
            <w:r w:rsidRPr="0056520B">
              <w:rPr>
                <w:rFonts w:ascii="Times New Roman" w:hAnsi="Times New Roman"/>
                <w:sz w:val="24"/>
                <w:szCs w:val="24"/>
                <w:lang w:eastAsia="ru-RU"/>
              </w:rPr>
              <w:t>ПРН 18. Оцінювати себе критично, засвоювати нову фахову інформацію, поглиблювати знання за допомогою самоосвіти, оцінювати і представляти власний досвід, аналізувати й застосовувати досвід колег.</w:t>
            </w:r>
          </w:p>
        </w:tc>
        <w:tc>
          <w:tcPr>
            <w:tcW w:w="1634" w:type="dxa"/>
            <w:vAlign w:val="center"/>
          </w:tcPr>
          <w:p w:rsidR="0056520B" w:rsidRPr="0056520B" w:rsidRDefault="0056520B" w:rsidP="00657B20">
            <w:pPr>
              <w:jc w:val="center"/>
              <w:rPr>
                <w:rFonts w:ascii="Times New Roman" w:hAnsi="Times New Roman"/>
              </w:rPr>
            </w:pPr>
            <w:r w:rsidRPr="0056520B">
              <w:rPr>
                <w:rFonts w:ascii="Times New Roman" w:hAnsi="Times New Roman"/>
              </w:rPr>
              <w:lastRenderedPageBreak/>
              <w:t xml:space="preserve">Щоденник </w:t>
            </w:r>
          </w:p>
          <w:p w:rsidR="0056520B" w:rsidRPr="0056520B" w:rsidRDefault="0056520B" w:rsidP="00657B20">
            <w:pPr>
              <w:jc w:val="center"/>
              <w:rPr>
                <w:rFonts w:ascii="Times New Roman" w:hAnsi="Times New Roman"/>
              </w:rPr>
            </w:pPr>
          </w:p>
          <w:p w:rsidR="0056520B" w:rsidRPr="0056520B" w:rsidRDefault="0056520B" w:rsidP="00657B20">
            <w:pPr>
              <w:jc w:val="center"/>
              <w:rPr>
                <w:rFonts w:ascii="Times New Roman" w:hAnsi="Times New Roman"/>
              </w:rPr>
            </w:pPr>
            <w:r w:rsidRPr="0056520B">
              <w:rPr>
                <w:rFonts w:ascii="Times New Roman" w:hAnsi="Times New Roman"/>
              </w:rPr>
              <w:t xml:space="preserve">Звіт не менше </w:t>
            </w:r>
            <w:r w:rsidR="001A050E">
              <w:rPr>
                <w:rFonts w:ascii="Times New Roman" w:hAnsi="Times New Roman"/>
              </w:rPr>
              <w:t>35-40</w:t>
            </w:r>
            <w:r w:rsidRPr="0056520B">
              <w:rPr>
                <w:rFonts w:ascii="Times New Roman" w:hAnsi="Times New Roman"/>
                <w:lang w:val="ru-RU"/>
              </w:rPr>
              <w:t xml:space="preserve"> </w:t>
            </w:r>
            <w:r w:rsidRPr="0056520B">
              <w:rPr>
                <w:rFonts w:ascii="Times New Roman" w:hAnsi="Times New Roman"/>
              </w:rPr>
              <w:t>сторінок</w:t>
            </w:r>
          </w:p>
          <w:p w:rsidR="0056520B" w:rsidRPr="0056520B" w:rsidRDefault="0056520B" w:rsidP="00657B20">
            <w:pPr>
              <w:jc w:val="center"/>
              <w:rPr>
                <w:rFonts w:ascii="Times New Roman" w:hAnsi="Times New Roman"/>
              </w:rPr>
            </w:pPr>
          </w:p>
          <w:p w:rsidR="0056520B" w:rsidRPr="0056520B" w:rsidRDefault="0056520B" w:rsidP="00657B20">
            <w:pPr>
              <w:jc w:val="center"/>
              <w:rPr>
                <w:rFonts w:ascii="Times New Roman" w:hAnsi="Times New Roman"/>
              </w:rPr>
            </w:pPr>
            <w:r w:rsidRPr="0056520B">
              <w:rPr>
                <w:rFonts w:ascii="Times New Roman" w:hAnsi="Times New Roman"/>
              </w:rPr>
              <w:t>Захист</w:t>
            </w:r>
          </w:p>
        </w:tc>
      </w:tr>
      <w:tr w:rsidR="0056520B" w:rsidRPr="0056520B" w:rsidTr="00657B20">
        <w:tc>
          <w:tcPr>
            <w:tcW w:w="1685" w:type="dxa"/>
            <w:vAlign w:val="center"/>
          </w:tcPr>
          <w:p w:rsidR="0056520B" w:rsidRPr="0056520B" w:rsidRDefault="0056520B" w:rsidP="00657B20">
            <w:pPr>
              <w:jc w:val="center"/>
              <w:rPr>
                <w:rFonts w:ascii="Times New Roman" w:hAnsi="Times New Roman"/>
                <w:b/>
              </w:rPr>
            </w:pPr>
            <w:r w:rsidRPr="0056520B">
              <w:rPr>
                <w:rFonts w:ascii="Times New Roman" w:hAnsi="Times New Roman"/>
                <w:b/>
              </w:rPr>
              <w:lastRenderedPageBreak/>
              <w:t>Навчальна</w:t>
            </w:r>
            <w:r w:rsidR="001A050E">
              <w:rPr>
                <w:rFonts w:ascii="Times New Roman" w:hAnsi="Times New Roman"/>
                <w:b/>
              </w:rPr>
              <w:t xml:space="preserve"> клінічна практика </w:t>
            </w:r>
          </w:p>
        </w:tc>
        <w:tc>
          <w:tcPr>
            <w:tcW w:w="1258" w:type="dxa"/>
            <w:vAlign w:val="center"/>
          </w:tcPr>
          <w:p w:rsidR="0056520B" w:rsidRPr="0056520B" w:rsidRDefault="001A050E" w:rsidP="00657B20">
            <w:pPr>
              <w:jc w:val="center"/>
              <w:rPr>
                <w:rFonts w:ascii="Times New Roman" w:hAnsi="Times New Roman"/>
              </w:rPr>
            </w:pPr>
            <w:r>
              <w:rPr>
                <w:rFonts w:ascii="Times New Roman" w:hAnsi="Times New Roman"/>
              </w:rPr>
              <w:t xml:space="preserve">6 </w:t>
            </w:r>
            <w:r w:rsidR="0056520B" w:rsidRPr="0056520B">
              <w:rPr>
                <w:rFonts w:ascii="Times New Roman" w:hAnsi="Times New Roman"/>
              </w:rPr>
              <w:t>кредит</w:t>
            </w:r>
            <w:r>
              <w:rPr>
                <w:rFonts w:ascii="Times New Roman" w:hAnsi="Times New Roman"/>
              </w:rPr>
              <w:t>ів</w:t>
            </w:r>
          </w:p>
          <w:p w:rsidR="0056520B" w:rsidRPr="0056520B" w:rsidRDefault="0056520B" w:rsidP="001A050E">
            <w:pPr>
              <w:jc w:val="center"/>
              <w:rPr>
                <w:rFonts w:ascii="Times New Roman" w:hAnsi="Times New Roman"/>
              </w:rPr>
            </w:pPr>
            <w:r w:rsidRPr="0056520B">
              <w:rPr>
                <w:rFonts w:ascii="Times New Roman" w:hAnsi="Times New Roman"/>
              </w:rPr>
              <w:t>(</w:t>
            </w:r>
            <w:r w:rsidR="001A050E">
              <w:rPr>
                <w:rFonts w:ascii="Times New Roman" w:hAnsi="Times New Roman"/>
              </w:rPr>
              <w:t>4</w:t>
            </w:r>
            <w:r w:rsidRPr="0056520B">
              <w:rPr>
                <w:rFonts w:ascii="Times New Roman" w:hAnsi="Times New Roman"/>
              </w:rPr>
              <w:t xml:space="preserve"> тижні)</w:t>
            </w:r>
          </w:p>
        </w:tc>
        <w:tc>
          <w:tcPr>
            <w:tcW w:w="1124" w:type="dxa"/>
            <w:vAlign w:val="center"/>
          </w:tcPr>
          <w:p w:rsidR="0056520B" w:rsidRPr="0056520B" w:rsidRDefault="0056520B" w:rsidP="00657B20">
            <w:pPr>
              <w:jc w:val="center"/>
              <w:rPr>
                <w:rFonts w:ascii="Times New Roman" w:hAnsi="Times New Roman"/>
              </w:rPr>
            </w:pPr>
            <w:r w:rsidRPr="0056520B">
              <w:rPr>
                <w:rFonts w:ascii="Times New Roman" w:hAnsi="Times New Roman"/>
              </w:rPr>
              <w:t>4</w:t>
            </w:r>
          </w:p>
        </w:tc>
        <w:tc>
          <w:tcPr>
            <w:tcW w:w="4263" w:type="dxa"/>
          </w:tcPr>
          <w:p w:rsidR="001A050E" w:rsidRPr="001A050E" w:rsidRDefault="001A050E" w:rsidP="001A050E">
            <w:pPr>
              <w:numPr>
                <w:ilvl w:val="0"/>
                <w:numId w:val="28"/>
              </w:numPr>
              <w:spacing w:after="0" w:line="240" w:lineRule="auto"/>
              <w:ind w:left="328"/>
              <w:jc w:val="both"/>
              <w:rPr>
                <w:rFonts w:ascii="Times New Roman" w:hAnsi="Times New Roman"/>
                <w:bCs/>
              </w:rPr>
            </w:pPr>
            <w:r w:rsidRPr="001A050E">
              <w:rPr>
                <w:rFonts w:ascii="Times New Roman" w:hAnsi="Times New Roman"/>
                <w:bCs/>
              </w:rPr>
              <w:t>Ознайомитися з системою роботи та матеріально-технічною базою лікувального або оздоровчого закладу: персоналом закладу; організацією та змістом роботи фахівців; режимом проведення оздоровчих заходів, принципами комплектування груп для проведення занять із лікувальної фізичної культури; приміщеннями, кабінетами (масажними, фізіотерапевтичними), залами лікувальної фізичної культури тощо; переліком документів планування і проведення реабілітаційної та оздоровчої роботи закладу і правилами оформлення документації.</w:t>
            </w:r>
          </w:p>
          <w:p w:rsidR="001A050E" w:rsidRPr="001A050E" w:rsidRDefault="001A050E" w:rsidP="001A050E">
            <w:pPr>
              <w:numPr>
                <w:ilvl w:val="0"/>
                <w:numId w:val="28"/>
              </w:numPr>
              <w:spacing w:after="0" w:line="240" w:lineRule="auto"/>
              <w:ind w:left="328"/>
              <w:jc w:val="both"/>
              <w:rPr>
                <w:rFonts w:ascii="Times New Roman" w:hAnsi="Times New Roman"/>
                <w:bCs/>
              </w:rPr>
            </w:pPr>
            <w:r w:rsidRPr="001A050E">
              <w:rPr>
                <w:rFonts w:ascii="Times New Roman" w:hAnsi="Times New Roman"/>
                <w:bCs/>
              </w:rPr>
              <w:t>Ознайомитися на практиці з різними методами фізичної терапії та контролю її ефективності в лікувальному або оздоровчому закладі: курсами масажу при різних захворюваннях; проведенням занять із лікувальної фізичної культури при різних захворюваннях; із застосуванням фізіотерапії та інших методів фізичної терапії (відповідно до можливостей бази практики).</w:t>
            </w:r>
          </w:p>
          <w:p w:rsidR="001A050E" w:rsidRPr="001A050E" w:rsidRDefault="001A050E" w:rsidP="001A050E">
            <w:pPr>
              <w:numPr>
                <w:ilvl w:val="0"/>
                <w:numId w:val="28"/>
              </w:numPr>
              <w:spacing w:after="0" w:line="240" w:lineRule="auto"/>
              <w:ind w:left="328"/>
              <w:jc w:val="both"/>
              <w:rPr>
                <w:rFonts w:ascii="Times New Roman" w:hAnsi="Times New Roman"/>
                <w:bCs/>
              </w:rPr>
            </w:pPr>
            <w:r w:rsidRPr="001A050E">
              <w:rPr>
                <w:rFonts w:ascii="Times New Roman" w:hAnsi="Times New Roman"/>
                <w:bCs/>
              </w:rPr>
              <w:t xml:space="preserve">Навчитися надавати практичну допомогу фахівцям у проведенні реабілітаційної роботи на базах практики: проведення занять із лікувальної фізичної культури в спеціальних медичних групах у ролі помічника інструктора лікувальної фізичної культури; складання комплексів лікувальної фізичної культури; перегляд та аналіз занять лікувальної фізичної культури, що </w:t>
            </w:r>
            <w:r w:rsidRPr="001A050E">
              <w:rPr>
                <w:rFonts w:ascii="Times New Roman" w:hAnsi="Times New Roman"/>
                <w:bCs/>
              </w:rPr>
              <w:lastRenderedPageBreak/>
              <w:t xml:space="preserve">проводить інструктор; розробка планів-конспектів занять із лікувальної фізичної культури та сеансів масажу; проведення окремих частин масажу (виконання певних масажних прийомів) під контролем фахівця з масажу; участь у проведенні фізіотерапевтичних процедур; проведення лікарсько-педагогічних спостережень (виконання </w:t>
            </w:r>
            <w:proofErr w:type="spellStart"/>
            <w:r w:rsidRPr="001A050E">
              <w:rPr>
                <w:rFonts w:ascii="Times New Roman" w:hAnsi="Times New Roman"/>
                <w:bCs/>
              </w:rPr>
              <w:t>пульсометрії</w:t>
            </w:r>
            <w:proofErr w:type="spellEnd"/>
            <w:r w:rsidRPr="001A050E">
              <w:rPr>
                <w:rFonts w:ascii="Times New Roman" w:hAnsi="Times New Roman"/>
                <w:bCs/>
              </w:rPr>
              <w:t xml:space="preserve">, </w:t>
            </w:r>
            <w:proofErr w:type="spellStart"/>
            <w:r w:rsidRPr="001A050E">
              <w:rPr>
                <w:rFonts w:ascii="Times New Roman" w:hAnsi="Times New Roman"/>
                <w:bCs/>
              </w:rPr>
              <w:t>тонометрії</w:t>
            </w:r>
            <w:proofErr w:type="spellEnd"/>
            <w:r w:rsidRPr="001A050E">
              <w:rPr>
                <w:rFonts w:ascii="Times New Roman" w:hAnsi="Times New Roman"/>
                <w:bCs/>
              </w:rPr>
              <w:t>); визначення фізичного стану пацієнтів за їх медичними картками.</w:t>
            </w:r>
          </w:p>
          <w:p w:rsidR="001A050E" w:rsidRPr="001A050E" w:rsidRDefault="001A050E" w:rsidP="001A050E">
            <w:pPr>
              <w:numPr>
                <w:ilvl w:val="0"/>
                <w:numId w:val="28"/>
              </w:numPr>
              <w:spacing w:after="0" w:line="240" w:lineRule="auto"/>
              <w:ind w:left="328"/>
              <w:jc w:val="both"/>
              <w:rPr>
                <w:rFonts w:ascii="Times New Roman" w:hAnsi="Times New Roman"/>
                <w:bCs/>
              </w:rPr>
            </w:pPr>
            <w:r w:rsidRPr="001A050E">
              <w:rPr>
                <w:rFonts w:ascii="Times New Roman" w:hAnsi="Times New Roman"/>
                <w:bCs/>
              </w:rPr>
              <w:t>Ознайомитися з роботою кабінету функціональної діагностики: вимірюванням антропометричних даних; із технікою ЕКГ та накладанням електродів; проведення спірографії та спірометрії тощо (відповідно до можливостей бази практик).</w:t>
            </w:r>
          </w:p>
          <w:p w:rsidR="0056520B" w:rsidRPr="001A050E" w:rsidRDefault="001A050E" w:rsidP="001A050E">
            <w:pPr>
              <w:numPr>
                <w:ilvl w:val="0"/>
                <w:numId w:val="28"/>
              </w:numPr>
              <w:spacing w:after="0" w:line="240" w:lineRule="auto"/>
              <w:ind w:left="328"/>
              <w:jc w:val="both"/>
              <w:rPr>
                <w:rFonts w:ascii="Times New Roman" w:hAnsi="Times New Roman"/>
                <w:bCs/>
              </w:rPr>
            </w:pPr>
            <w:r w:rsidRPr="001A050E">
              <w:rPr>
                <w:rFonts w:ascii="Times New Roman" w:hAnsi="Times New Roman"/>
                <w:bCs/>
              </w:rPr>
              <w:t xml:space="preserve">Виконати індивідуальне завдання практики. </w:t>
            </w:r>
          </w:p>
        </w:tc>
        <w:tc>
          <w:tcPr>
            <w:tcW w:w="5298" w:type="dxa"/>
          </w:tcPr>
          <w:p w:rsidR="001A050E" w:rsidRPr="001A050E" w:rsidRDefault="001A050E" w:rsidP="001A050E">
            <w:pPr>
              <w:autoSpaceDE w:val="0"/>
              <w:autoSpaceDN w:val="0"/>
              <w:adjustRightInd w:val="0"/>
              <w:spacing w:before="60"/>
              <w:jc w:val="both"/>
              <w:rPr>
                <w:rFonts w:ascii="Times New Roman" w:hAnsi="Times New Roman"/>
              </w:rPr>
            </w:pPr>
            <w:r w:rsidRPr="001A050E">
              <w:rPr>
                <w:rFonts w:ascii="Times New Roman" w:hAnsi="Times New Roman"/>
              </w:rPr>
              <w:lastRenderedPageBreak/>
              <w:t xml:space="preserve">ПРН 2. Спілкуватися усно та письмово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 складати документи, в тому числі іноземною мовою (мовами). </w:t>
            </w:r>
          </w:p>
          <w:p w:rsidR="001A050E" w:rsidRPr="001A050E" w:rsidRDefault="001A050E" w:rsidP="001A050E">
            <w:pPr>
              <w:autoSpaceDE w:val="0"/>
              <w:autoSpaceDN w:val="0"/>
              <w:adjustRightInd w:val="0"/>
              <w:spacing w:before="60"/>
              <w:jc w:val="both"/>
              <w:rPr>
                <w:rFonts w:ascii="Times New Roman" w:hAnsi="Times New Roman"/>
              </w:rPr>
            </w:pPr>
            <w:r w:rsidRPr="001A050E">
              <w:rPr>
                <w:rFonts w:ascii="Times New Roman" w:hAnsi="Times New Roman"/>
              </w:rPr>
              <w:t xml:space="preserve">ПРН 3. Використовувати сучасну комп’ютерну техніку; знаходити інформацію з різних джерел; аналізувати вітчизняні та зарубіжні джерела інформації, необхідної для виконання професійних завдань та прийняття професійних рішень. </w:t>
            </w:r>
          </w:p>
          <w:p w:rsidR="001A050E" w:rsidRPr="001A050E" w:rsidRDefault="001A050E" w:rsidP="001A050E">
            <w:pPr>
              <w:autoSpaceDE w:val="0"/>
              <w:autoSpaceDN w:val="0"/>
              <w:adjustRightInd w:val="0"/>
              <w:spacing w:before="60"/>
              <w:jc w:val="both"/>
              <w:rPr>
                <w:rFonts w:ascii="Times New Roman" w:hAnsi="Times New Roman"/>
              </w:rPr>
            </w:pPr>
            <w:r w:rsidRPr="001A050E">
              <w:rPr>
                <w:rFonts w:ascii="Times New Roman" w:hAnsi="Times New Roman"/>
              </w:rPr>
              <w:t xml:space="preserve">ПРН 4. Застосовувати у професійній діяльності знання біологічних, медичних, педагогічних та психосоціальних аспектів фізичної терапії та ерготерапії. </w:t>
            </w:r>
          </w:p>
          <w:p w:rsidR="001A050E" w:rsidRPr="001A050E" w:rsidRDefault="001A050E" w:rsidP="001A050E">
            <w:pPr>
              <w:autoSpaceDE w:val="0"/>
              <w:autoSpaceDN w:val="0"/>
              <w:adjustRightInd w:val="0"/>
              <w:spacing w:before="60"/>
              <w:jc w:val="both"/>
              <w:rPr>
                <w:rFonts w:ascii="Times New Roman" w:hAnsi="Times New Roman"/>
              </w:rPr>
            </w:pPr>
            <w:r w:rsidRPr="001A050E">
              <w:rPr>
                <w:rFonts w:ascii="Times New Roman" w:hAnsi="Times New Roman"/>
              </w:rPr>
              <w:t xml:space="preserve">ПРН 6. Застосовувати методи й інструменти визначення та вимірювання структурних змін та порушених функцій організму, активності та участі, трактувати отриману інформацію. </w:t>
            </w:r>
          </w:p>
          <w:p w:rsidR="001A050E" w:rsidRPr="001A050E" w:rsidRDefault="001A050E" w:rsidP="001A050E">
            <w:pPr>
              <w:autoSpaceDE w:val="0"/>
              <w:autoSpaceDN w:val="0"/>
              <w:adjustRightInd w:val="0"/>
              <w:spacing w:before="60"/>
              <w:jc w:val="both"/>
              <w:rPr>
                <w:rFonts w:ascii="Times New Roman" w:hAnsi="Times New Roman"/>
              </w:rPr>
            </w:pPr>
            <w:r w:rsidRPr="001A050E">
              <w:rPr>
                <w:rFonts w:ascii="Times New Roman" w:hAnsi="Times New Roman"/>
              </w:rPr>
              <w:t xml:space="preserve">ПРН 7. Трактувати інформацію про наявні у пацієнта / клієнта порушення за Міжнародною класифікацією функціонування, обмеження життєдіяльності та здоров’я (МКФ) та Міжнародною класифікацією функціонування, обмеження життєдіяльності та здоров’я дітей і підлітків (МКФ </w:t>
            </w:r>
            <w:proofErr w:type="spellStart"/>
            <w:r w:rsidRPr="001A050E">
              <w:rPr>
                <w:rFonts w:ascii="Times New Roman" w:hAnsi="Times New Roman"/>
              </w:rPr>
              <w:t>ДП</w:t>
            </w:r>
            <w:proofErr w:type="spellEnd"/>
            <w:r w:rsidRPr="001A050E">
              <w:rPr>
                <w:rFonts w:ascii="Times New Roman" w:hAnsi="Times New Roman"/>
              </w:rPr>
              <w:t xml:space="preserve">). </w:t>
            </w:r>
          </w:p>
          <w:p w:rsidR="001A050E" w:rsidRPr="001A050E" w:rsidRDefault="001A050E" w:rsidP="001A050E">
            <w:pPr>
              <w:autoSpaceDE w:val="0"/>
              <w:autoSpaceDN w:val="0"/>
              <w:adjustRightInd w:val="0"/>
              <w:spacing w:before="60"/>
              <w:jc w:val="both"/>
              <w:rPr>
                <w:rFonts w:ascii="Times New Roman" w:hAnsi="Times New Roman"/>
              </w:rPr>
            </w:pPr>
            <w:r w:rsidRPr="001A050E">
              <w:rPr>
                <w:rFonts w:ascii="Times New Roman" w:hAnsi="Times New Roman"/>
              </w:rPr>
              <w:t xml:space="preserve">ПРН 8. Діяти згідно з нормативно-правовими вимогами та нормами професійної етики. </w:t>
            </w:r>
          </w:p>
          <w:p w:rsidR="001A050E" w:rsidRPr="001A050E" w:rsidRDefault="001A050E" w:rsidP="001A050E">
            <w:pPr>
              <w:autoSpaceDE w:val="0"/>
              <w:autoSpaceDN w:val="0"/>
              <w:adjustRightInd w:val="0"/>
              <w:spacing w:before="60"/>
              <w:jc w:val="both"/>
              <w:rPr>
                <w:rFonts w:ascii="Times New Roman" w:hAnsi="Times New Roman"/>
              </w:rPr>
            </w:pPr>
            <w:r w:rsidRPr="001A050E">
              <w:rPr>
                <w:rFonts w:ascii="Times New Roman" w:hAnsi="Times New Roman"/>
              </w:rPr>
              <w:t xml:space="preserve">ПРН 9. Реалізувати індивідуальні програми фізичної терапії, ерготерапії. </w:t>
            </w:r>
          </w:p>
          <w:p w:rsidR="001A050E" w:rsidRPr="001A050E" w:rsidRDefault="001A050E" w:rsidP="001A050E">
            <w:pPr>
              <w:autoSpaceDE w:val="0"/>
              <w:autoSpaceDN w:val="0"/>
              <w:adjustRightInd w:val="0"/>
              <w:spacing w:before="60"/>
              <w:jc w:val="both"/>
              <w:rPr>
                <w:rFonts w:ascii="Times New Roman" w:hAnsi="Times New Roman"/>
              </w:rPr>
            </w:pPr>
            <w:r w:rsidRPr="001A050E">
              <w:rPr>
                <w:rFonts w:ascii="Times New Roman" w:hAnsi="Times New Roman"/>
              </w:rPr>
              <w:t xml:space="preserve">ПРН 10. Здійснювати заходи фізичної терапії для </w:t>
            </w:r>
            <w:r w:rsidRPr="001A050E">
              <w:rPr>
                <w:rFonts w:ascii="Times New Roman" w:hAnsi="Times New Roman"/>
              </w:rPr>
              <w:lastRenderedPageBreak/>
              <w:t xml:space="preserve">ліквідації або компенсації рухових порушень та активності. </w:t>
            </w:r>
          </w:p>
          <w:p w:rsidR="001A050E" w:rsidRPr="001A050E" w:rsidRDefault="001A050E" w:rsidP="001A050E">
            <w:pPr>
              <w:autoSpaceDE w:val="0"/>
              <w:autoSpaceDN w:val="0"/>
              <w:adjustRightInd w:val="0"/>
              <w:spacing w:before="60"/>
              <w:jc w:val="both"/>
              <w:rPr>
                <w:rFonts w:ascii="Times New Roman" w:hAnsi="Times New Roman"/>
              </w:rPr>
            </w:pPr>
            <w:r w:rsidRPr="001A050E">
              <w:rPr>
                <w:rFonts w:ascii="Times New Roman" w:hAnsi="Times New Roman"/>
              </w:rPr>
              <w:t xml:space="preserve">ПРН 11. Здійснювати заходи ерготерапії для ліквідації або компенсації функціональних та асоційованих із ними обмежень активності та участі в діяльності. </w:t>
            </w:r>
          </w:p>
          <w:p w:rsidR="001A050E" w:rsidRPr="001A050E" w:rsidRDefault="001A050E" w:rsidP="001A050E">
            <w:pPr>
              <w:autoSpaceDE w:val="0"/>
              <w:autoSpaceDN w:val="0"/>
              <w:adjustRightInd w:val="0"/>
              <w:spacing w:before="60"/>
              <w:jc w:val="both"/>
              <w:rPr>
                <w:rFonts w:ascii="Times New Roman" w:hAnsi="Times New Roman"/>
              </w:rPr>
            </w:pPr>
            <w:r w:rsidRPr="001A050E">
              <w:rPr>
                <w:rFonts w:ascii="Times New Roman" w:hAnsi="Times New Roman"/>
              </w:rPr>
              <w:t xml:space="preserve">ПРН 12. Застосовувати сучасні науково-доказові дані у професійній діяльності. </w:t>
            </w:r>
          </w:p>
          <w:p w:rsidR="001A050E" w:rsidRPr="001A050E" w:rsidRDefault="001A050E" w:rsidP="001A050E">
            <w:pPr>
              <w:autoSpaceDE w:val="0"/>
              <w:autoSpaceDN w:val="0"/>
              <w:adjustRightInd w:val="0"/>
              <w:spacing w:before="60"/>
              <w:jc w:val="both"/>
              <w:rPr>
                <w:rFonts w:ascii="Times New Roman" w:hAnsi="Times New Roman"/>
              </w:rPr>
            </w:pPr>
            <w:r w:rsidRPr="001A050E">
              <w:rPr>
                <w:rFonts w:ascii="Times New Roman" w:hAnsi="Times New Roman"/>
              </w:rPr>
              <w:t xml:space="preserve">ПРН 14. Безпечно та ефективно використовувати обладнання для проведення реабілітаційних заходів, контролю основних життєвих показників пацієнта, допоміжні технічні засоби реабілітації для пересування та самообслуговування. </w:t>
            </w:r>
          </w:p>
          <w:p w:rsidR="001A050E" w:rsidRPr="001A050E" w:rsidRDefault="001A050E" w:rsidP="001A050E">
            <w:pPr>
              <w:autoSpaceDE w:val="0"/>
              <w:autoSpaceDN w:val="0"/>
              <w:adjustRightInd w:val="0"/>
              <w:spacing w:before="60"/>
              <w:jc w:val="both"/>
              <w:rPr>
                <w:rFonts w:ascii="Times New Roman" w:hAnsi="Times New Roman"/>
              </w:rPr>
            </w:pPr>
            <w:r w:rsidRPr="001A050E">
              <w:rPr>
                <w:rFonts w:ascii="Times New Roman" w:hAnsi="Times New Roman"/>
              </w:rPr>
              <w:t xml:space="preserve">ПРН 15. Вербально і </w:t>
            </w:r>
            <w:proofErr w:type="spellStart"/>
            <w:r w:rsidRPr="001A050E">
              <w:rPr>
                <w:rFonts w:ascii="Times New Roman" w:hAnsi="Times New Roman"/>
              </w:rPr>
              <w:t>невербально</w:t>
            </w:r>
            <w:proofErr w:type="spellEnd"/>
            <w:r w:rsidRPr="001A050E">
              <w:rPr>
                <w:rFonts w:ascii="Times New Roman" w:hAnsi="Times New Roman"/>
              </w:rPr>
              <w:t xml:space="preserve"> спілкуватися з особами та групами співрозмовників, різними за віком, рівнем освіти, соціальною і професійною приналежністю, психологічними та когнітивними якостями тощо, в </w:t>
            </w:r>
            <w:proofErr w:type="spellStart"/>
            <w:r w:rsidRPr="001A050E">
              <w:rPr>
                <w:rFonts w:ascii="Times New Roman" w:hAnsi="Times New Roman"/>
              </w:rPr>
              <w:t>мультидисциплінарній</w:t>
            </w:r>
            <w:proofErr w:type="spellEnd"/>
            <w:r w:rsidRPr="001A050E">
              <w:rPr>
                <w:rFonts w:ascii="Times New Roman" w:hAnsi="Times New Roman"/>
              </w:rPr>
              <w:t xml:space="preserve"> команді. </w:t>
            </w:r>
          </w:p>
          <w:p w:rsidR="001A050E" w:rsidRPr="001A050E" w:rsidRDefault="001A050E" w:rsidP="001A050E">
            <w:pPr>
              <w:autoSpaceDE w:val="0"/>
              <w:autoSpaceDN w:val="0"/>
              <w:adjustRightInd w:val="0"/>
              <w:spacing w:before="60"/>
              <w:jc w:val="both"/>
              <w:rPr>
                <w:rFonts w:ascii="Times New Roman" w:hAnsi="Times New Roman"/>
              </w:rPr>
            </w:pPr>
            <w:r w:rsidRPr="001A050E">
              <w:rPr>
                <w:rFonts w:ascii="Times New Roman" w:hAnsi="Times New Roman"/>
              </w:rPr>
              <w:t xml:space="preserve">ПРН 17. Оцінювати результати виконання програм фізичної терапії та ерготерапії, використовуючи відповідний інструментарій, та, за потреби, модифікувати поточну діяльність. </w:t>
            </w:r>
          </w:p>
          <w:p w:rsidR="0056520B" w:rsidRPr="0056520B" w:rsidRDefault="001A050E" w:rsidP="001A050E">
            <w:pPr>
              <w:spacing w:before="60"/>
              <w:jc w:val="both"/>
              <w:rPr>
                <w:rFonts w:ascii="Times New Roman" w:hAnsi="Times New Roman"/>
                <w:highlight w:val="yellow"/>
              </w:rPr>
            </w:pPr>
            <w:r w:rsidRPr="001A050E">
              <w:rPr>
                <w:rFonts w:ascii="Times New Roman" w:hAnsi="Times New Roman"/>
              </w:rPr>
              <w:t>ПРН 18. Оцінювати себе критично, засвоювати нову фахову інформацію, поглиблювати знання за допомогою самоосвіти, оцінювати і представляти власний досвід, аналізувати й застосовувати досвід колег.</w:t>
            </w:r>
          </w:p>
        </w:tc>
        <w:tc>
          <w:tcPr>
            <w:tcW w:w="1634" w:type="dxa"/>
            <w:vAlign w:val="center"/>
          </w:tcPr>
          <w:p w:rsidR="0056520B" w:rsidRPr="0056520B" w:rsidRDefault="0056520B" w:rsidP="00657B20">
            <w:pPr>
              <w:jc w:val="center"/>
              <w:rPr>
                <w:rFonts w:ascii="Times New Roman" w:hAnsi="Times New Roman"/>
              </w:rPr>
            </w:pPr>
            <w:r w:rsidRPr="0056520B">
              <w:rPr>
                <w:rFonts w:ascii="Times New Roman" w:hAnsi="Times New Roman"/>
              </w:rPr>
              <w:lastRenderedPageBreak/>
              <w:t xml:space="preserve">Щоденник </w:t>
            </w:r>
          </w:p>
          <w:p w:rsidR="0056520B" w:rsidRPr="0056520B" w:rsidRDefault="0056520B" w:rsidP="00657B20">
            <w:pPr>
              <w:jc w:val="center"/>
              <w:rPr>
                <w:rFonts w:ascii="Times New Roman" w:hAnsi="Times New Roman"/>
              </w:rPr>
            </w:pPr>
          </w:p>
          <w:p w:rsidR="0056520B" w:rsidRPr="0056520B" w:rsidRDefault="0056520B" w:rsidP="00657B20">
            <w:pPr>
              <w:jc w:val="center"/>
              <w:rPr>
                <w:rFonts w:ascii="Times New Roman" w:hAnsi="Times New Roman"/>
              </w:rPr>
            </w:pPr>
            <w:r w:rsidRPr="0056520B">
              <w:rPr>
                <w:rFonts w:ascii="Times New Roman" w:hAnsi="Times New Roman"/>
              </w:rPr>
              <w:t xml:space="preserve">Звіт не менше </w:t>
            </w:r>
            <w:r w:rsidR="001A050E">
              <w:rPr>
                <w:rFonts w:ascii="Times New Roman" w:hAnsi="Times New Roman"/>
              </w:rPr>
              <w:t>35-40</w:t>
            </w:r>
            <w:r w:rsidRPr="0056520B">
              <w:rPr>
                <w:rFonts w:ascii="Times New Roman" w:hAnsi="Times New Roman"/>
              </w:rPr>
              <w:t xml:space="preserve"> сторінок</w:t>
            </w:r>
          </w:p>
          <w:p w:rsidR="0056520B" w:rsidRPr="0056520B" w:rsidRDefault="0056520B" w:rsidP="00657B20">
            <w:pPr>
              <w:jc w:val="center"/>
              <w:rPr>
                <w:rFonts w:ascii="Times New Roman" w:hAnsi="Times New Roman"/>
              </w:rPr>
            </w:pPr>
          </w:p>
          <w:p w:rsidR="0056520B" w:rsidRPr="0056520B" w:rsidRDefault="0056520B" w:rsidP="00657B20">
            <w:pPr>
              <w:jc w:val="center"/>
              <w:rPr>
                <w:rFonts w:ascii="Times New Roman" w:hAnsi="Times New Roman"/>
              </w:rPr>
            </w:pPr>
            <w:r w:rsidRPr="0056520B">
              <w:rPr>
                <w:rFonts w:ascii="Times New Roman" w:hAnsi="Times New Roman"/>
              </w:rPr>
              <w:t>Захист</w:t>
            </w:r>
          </w:p>
        </w:tc>
      </w:tr>
      <w:tr w:rsidR="0056520B" w:rsidRPr="0056520B" w:rsidTr="00657B20">
        <w:tc>
          <w:tcPr>
            <w:tcW w:w="1685" w:type="dxa"/>
            <w:vAlign w:val="center"/>
          </w:tcPr>
          <w:p w:rsidR="0056520B" w:rsidRPr="0056520B" w:rsidRDefault="001A050E" w:rsidP="00657B20">
            <w:pPr>
              <w:jc w:val="center"/>
              <w:rPr>
                <w:rFonts w:ascii="Times New Roman" w:hAnsi="Times New Roman"/>
                <w:b/>
              </w:rPr>
            </w:pPr>
            <w:r>
              <w:rPr>
                <w:rFonts w:ascii="Times New Roman" w:hAnsi="Times New Roman"/>
                <w:b/>
              </w:rPr>
              <w:lastRenderedPageBreak/>
              <w:t>Виробнича клінічна практика</w:t>
            </w:r>
          </w:p>
        </w:tc>
        <w:tc>
          <w:tcPr>
            <w:tcW w:w="1258" w:type="dxa"/>
            <w:vAlign w:val="center"/>
          </w:tcPr>
          <w:p w:rsidR="0056520B" w:rsidRPr="0056520B" w:rsidRDefault="0056520B" w:rsidP="00657B20">
            <w:pPr>
              <w:jc w:val="center"/>
              <w:rPr>
                <w:rFonts w:ascii="Times New Roman" w:hAnsi="Times New Roman"/>
              </w:rPr>
            </w:pPr>
            <w:r w:rsidRPr="0056520B">
              <w:rPr>
                <w:rFonts w:ascii="Times New Roman" w:hAnsi="Times New Roman"/>
              </w:rPr>
              <w:t>6 кредитів</w:t>
            </w:r>
          </w:p>
          <w:p w:rsidR="0056520B" w:rsidRPr="0056520B" w:rsidRDefault="0056520B" w:rsidP="00657B20">
            <w:pPr>
              <w:jc w:val="center"/>
              <w:rPr>
                <w:rFonts w:ascii="Times New Roman" w:hAnsi="Times New Roman"/>
              </w:rPr>
            </w:pPr>
            <w:r w:rsidRPr="0056520B">
              <w:rPr>
                <w:rFonts w:ascii="Times New Roman" w:hAnsi="Times New Roman"/>
              </w:rPr>
              <w:t>(4 тижні)</w:t>
            </w:r>
          </w:p>
        </w:tc>
        <w:tc>
          <w:tcPr>
            <w:tcW w:w="1124" w:type="dxa"/>
            <w:vAlign w:val="center"/>
          </w:tcPr>
          <w:p w:rsidR="0056520B" w:rsidRPr="0056520B" w:rsidRDefault="0056520B" w:rsidP="00657B20">
            <w:pPr>
              <w:jc w:val="center"/>
              <w:rPr>
                <w:rFonts w:ascii="Times New Roman" w:hAnsi="Times New Roman"/>
              </w:rPr>
            </w:pPr>
            <w:r w:rsidRPr="0056520B">
              <w:rPr>
                <w:rFonts w:ascii="Times New Roman" w:hAnsi="Times New Roman"/>
              </w:rPr>
              <w:t>6</w:t>
            </w:r>
          </w:p>
        </w:tc>
        <w:tc>
          <w:tcPr>
            <w:tcW w:w="4263" w:type="dxa"/>
          </w:tcPr>
          <w:p w:rsidR="00E65316" w:rsidRPr="001A050E" w:rsidRDefault="00E65316" w:rsidP="00E65316">
            <w:pPr>
              <w:numPr>
                <w:ilvl w:val="0"/>
                <w:numId w:val="29"/>
              </w:numPr>
              <w:spacing w:after="0" w:line="240" w:lineRule="auto"/>
              <w:jc w:val="both"/>
              <w:rPr>
                <w:rFonts w:ascii="Times New Roman" w:hAnsi="Times New Roman"/>
                <w:bCs/>
              </w:rPr>
            </w:pPr>
            <w:r w:rsidRPr="001A050E">
              <w:rPr>
                <w:rFonts w:ascii="Times New Roman" w:hAnsi="Times New Roman"/>
                <w:bCs/>
              </w:rPr>
              <w:t xml:space="preserve">Ознайомитися з системою роботи та матеріально-технічною базою лікувального або оздоровчого закладу: персоналом закладу; організацією та </w:t>
            </w:r>
            <w:r w:rsidRPr="001A050E">
              <w:rPr>
                <w:rFonts w:ascii="Times New Roman" w:hAnsi="Times New Roman"/>
                <w:bCs/>
              </w:rPr>
              <w:lastRenderedPageBreak/>
              <w:t>змістом роботи фахівців; режимом проведення оздоровчих заходів, принципами комплектування груп для проведення занять із лікувальної фізичної культури; приміщеннями, кабінетами (масажними, фізіотерапевтичними), залами лікувальної фізичної культури тощо; переліком документів планування і проведення реабілітаційної та оздоровчої роботи закладу і правилами оформлення документації.</w:t>
            </w:r>
          </w:p>
          <w:p w:rsidR="00E65316" w:rsidRPr="001A050E" w:rsidRDefault="00E65316" w:rsidP="00E65316">
            <w:pPr>
              <w:numPr>
                <w:ilvl w:val="0"/>
                <w:numId w:val="29"/>
              </w:numPr>
              <w:spacing w:after="0" w:line="240" w:lineRule="auto"/>
              <w:ind w:left="328"/>
              <w:jc w:val="both"/>
              <w:rPr>
                <w:rFonts w:ascii="Times New Roman" w:hAnsi="Times New Roman"/>
                <w:bCs/>
              </w:rPr>
            </w:pPr>
            <w:r w:rsidRPr="001A050E">
              <w:rPr>
                <w:rFonts w:ascii="Times New Roman" w:hAnsi="Times New Roman"/>
                <w:bCs/>
              </w:rPr>
              <w:t>Ознайомитися на практиці з різними методами фізичної терапії та контролю її ефективності в лікувальному або оздоровчому закладі: курсами масажу при різних захворюваннях; проведенням занять із лікувальної фізичної культури при різних захворюваннях; із застосуванням фізіотерапії та інших методів фізичної терапії (відповідно до можливостей бази практики).</w:t>
            </w:r>
          </w:p>
          <w:p w:rsidR="00E65316" w:rsidRPr="001A050E" w:rsidRDefault="00E65316" w:rsidP="00E65316">
            <w:pPr>
              <w:numPr>
                <w:ilvl w:val="0"/>
                <w:numId w:val="29"/>
              </w:numPr>
              <w:spacing w:after="0" w:line="240" w:lineRule="auto"/>
              <w:ind w:left="328"/>
              <w:jc w:val="both"/>
              <w:rPr>
                <w:rFonts w:ascii="Times New Roman" w:hAnsi="Times New Roman"/>
                <w:bCs/>
              </w:rPr>
            </w:pPr>
            <w:r w:rsidRPr="001A050E">
              <w:rPr>
                <w:rFonts w:ascii="Times New Roman" w:hAnsi="Times New Roman"/>
                <w:bCs/>
              </w:rPr>
              <w:t xml:space="preserve">Навчитися надавати практичну допомогу фахівцям у проведенні реабілітаційної роботи на базах практики: проведення занять із лікувальної фізичної культури в спеціальних медичних групах у ролі помічника інструктора лікувальної фізичної культури; складання комплексів лікувальної фізичної культури; перегляд та аналіз занять лікувальної фізичної культури, що проводить інструктор; розробка планів-конспектів занять із лікувальної фізичної культури та сеансів масажу; проведення окремих частин масажу </w:t>
            </w:r>
            <w:r w:rsidRPr="001A050E">
              <w:rPr>
                <w:rFonts w:ascii="Times New Roman" w:hAnsi="Times New Roman"/>
                <w:bCs/>
              </w:rPr>
              <w:lastRenderedPageBreak/>
              <w:t xml:space="preserve">(виконання певних масажних прийомів) під контролем фахівця з масажу; участь у проведенні фізіотерапевтичних процедур; проведення лікарсько-педагогічних спостережень (виконання </w:t>
            </w:r>
            <w:proofErr w:type="spellStart"/>
            <w:r w:rsidRPr="001A050E">
              <w:rPr>
                <w:rFonts w:ascii="Times New Roman" w:hAnsi="Times New Roman"/>
                <w:bCs/>
              </w:rPr>
              <w:t>пульсометрії</w:t>
            </w:r>
            <w:proofErr w:type="spellEnd"/>
            <w:r w:rsidRPr="001A050E">
              <w:rPr>
                <w:rFonts w:ascii="Times New Roman" w:hAnsi="Times New Roman"/>
                <w:bCs/>
              </w:rPr>
              <w:t xml:space="preserve">, </w:t>
            </w:r>
            <w:proofErr w:type="spellStart"/>
            <w:r w:rsidRPr="001A050E">
              <w:rPr>
                <w:rFonts w:ascii="Times New Roman" w:hAnsi="Times New Roman"/>
                <w:bCs/>
              </w:rPr>
              <w:t>тонометрії</w:t>
            </w:r>
            <w:proofErr w:type="spellEnd"/>
            <w:r w:rsidRPr="001A050E">
              <w:rPr>
                <w:rFonts w:ascii="Times New Roman" w:hAnsi="Times New Roman"/>
                <w:bCs/>
              </w:rPr>
              <w:t>); визначення фізичного стану пацієнтів за їх медичними картками.</w:t>
            </w:r>
          </w:p>
          <w:p w:rsidR="00E65316" w:rsidRPr="001A050E" w:rsidRDefault="00E65316" w:rsidP="00E65316">
            <w:pPr>
              <w:numPr>
                <w:ilvl w:val="0"/>
                <w:numId w:val="29"/>
              </w:numPr>
              <w:spacing w:after="0" w:line="240" w:lineRule="auto"/>
              <w:ind w:left="328"/>
              <w:jc w:val="both"/>
              <w:rPr>
                <w:rFonts w:ascii="Times New Roman" w:hAnsi="Times New Roman"/>
                <w:bCs/>
              </w:rPr>
            </w:pPr>
            <w:r w:rsidRPr="001A050E">
              <w:rPr>
                <w:rFonts w:ascii="Times New Roman" w:hAnsi="Times New Roman"/>
                <w:bCs/>
              </w:rPr>
              <w:t>Ознайомитися з роботою кабінету функціональної діагностики: вимірюванням антропометричних даних; із технікою ЕКГ та накладанням електродів; проведення спірографії та спірометрії тощо (відповідно до можливостей бази практик).</w:t>
            </w:r>
          </w:p>
          <w:p w:rsidR="0056520B" w:rsidRPr="0056520B" w:rsidRDefault="00E65316" w:rsidP="00E65316">
            <w:pPr>
              <w:spacing w:after="0" w:line="240" w:lineRule="auto"/>
              <w:ind w:left="328"/>
              <w:jc w:val="both"/>
              <w:rPr>
                <w:rFonts w:ascii="Times New Roman" w:hAnsi="Times New Roman"/>
              </w:rPr>
            </w:pPr>
            <w:r w:rsidRPr="001A050E">
              <w:rPr>
                <w:rFonts w:ascii="Times New Roman" w:hAnsi="Times New Roman"/>
                <w:bCs/>
              </w:rPr>
              <w:t>Виконати індивідуальне завдання практики.</w:t>
            </w:r>
          </w:p>
        </w:tc>
        <w:tc>
          <w:tcPr>
            <w:tcW w:w="5298" w:type="dxa"/>
          </w:tcPr>
          <w:p w:rsidR="00E65316" w:rsidRPr="00E65316" w:rsidRDefault="00E65316" w:rsidP="00E65316">
            <w:pPr>
              <w:autoSpaceDE w:val="0"/>
              <w:autoSpaceDN w:val="0"/>
              <w:adjustRightInd w:val="0"/>
              <w:jc w:val="both"/>
              <w:rPr>
                <w:rFonts w:ascii="Times New Roman" w:hAnsi="Times New Roman"/>
              </w:rPr>
            </w:pPr>
            <w:r w:rsidRPr="00E65316">
              <w:rPr>
                <w:rFonts w:ascii="Times New Roman" w:hAnsi="Times New Roman"/>
              </w:rPr>
              <w:lastRenderedPageBreak/>
              <w:t xml:space="preserve">ПРН 2. Спілкуватися усно та письмово українською та іноземною мовами у професійному середовищі, володіти фаховою термінологією та професійним дискурсом, дотримуватися етики ділового </w:t>
            </w:r>
            <w:r w:rsidRPr="00E65316">
              <w:rPr>
                <w:rFonts w:ascii="Times New Roman" w:hAnsi="Times New Roman"/>
              </w:rPr>
              <w:lastRenderedPageBreak/>
              <w:t xml:space="preserve">спілкування; складати документи, в тому числі іноземною мовою (мовами). </w:t>
            </w:r>
          </w:p>
          <w:p w:rsidR="00E65316" w:rsidRPr="00E65316" w:rsidRDefault="00E65316" w:rsidP="00E65316">
            <w:pPr>
              <w:autoSpaceDE w:val="0"/>
              <w:autoSpaceDN w:val="0"/>
              <w:adjustRightInd w:val="0"/>
              <w:jc w:val="both"/>
              <w:rPr>
                <w:rFonts w:ascii="Times New Roman" w:hAnsi="Times New Roman"/>
              </w:rPr>
            </w:pPr>
            <w:r w:rsidRPr="00E65316">
              <w:rPr>
                <w:rFonts w:ascii="Times New Roman" w:hAnsi="Times New Roman"/>
              </w:rPr>
              <w:t xml:space="preserve">ПРН 3. Використовувати сучасну комп’ютерну техніку; знаходити інформацію з різних джерел; аналізувати вітчизняні та зарубіжні джерела інформації, необхідної для виконання професійних завдань та прийняття професійних рішень. </w:t>
            </w:r>
          </w:p>
          <w:p w:rsidR="00E65316" w:rsidRPr="00E65316" w:rsidRDefault="00E65316" w:rsidP="00E65316">
            <w:pPr>
              <w:autoSpaceDE w:val="0"/>
              <w:autoSpaceDN w:val="0"/>
              <w:adjustRightInd w:val="0"/>
              <w:jc w:val="both"/>
              <w:rPr>
                <w:rFonts w:ascii="Times New Roman" w:hAnsi="Times New Roman"/>
              </w:rPr>
            </w:pPr>
            <w:r w:rsidRPr="00E65316">
              <w:rPr>
                <w:rFonts w:ascii="Times New Roman" w:hAnsi="Times New Roman"/>
              </w:rPr>
              <w:t xml:space="preserve">ПРН 4. Застосовувати у професійній діяльності знання біологічних, медичних, педагогічних та психосоціальних аспектів фізичної терапії та ерготерапії. </w:t>
            </w:r>
          </w:p>
          <w:p w:rsidR="00E65316" w:rsidRPr="00E65316" w:rsidRDefault="00E65316" w:rsidP="00E65316">
            <w:pPr>
              <w:autoSpaceDE w:val="0"/>
              <w:autoSpaceDN w:val="0"/>
              <w:adjustRightInd w:val="0"/>
              <w:jc w:val="both"/>
              <w:rPr>
                <w:rFonts w:ascii="Times New Roman" w:hAnsi="Times New Roman"/>
              </w:rPr>
            </w:pPr>
            <w:r w:rsidRPr="00E65316">
              <w:rPr>
                <w:rFonts w:ascii="Times New Roman" w:hAnsi="Times New Roman"/>
              </w:rPr>
              <w:t xml:space="preserve">ПРН 6. Застосовувати методи й інструменти визначення та вимірювання структурних змін та порушених функцій організму, активності та участі, трактувати отриману інформацію. </w:t>
            </w:r>
          </w:p>
          <w:p w:rsidR="00E65316" w:rsidRPr="00E65316" w:rsidRDefault="00E65316" w:rsidP="00E65316">
            <w:pPr>
              <w:autoSpaceDE w:val="0"/>
              <w:autoSpaceDN w:val="0"/>
              <w:adjustRightInd w:val="0"/>
              <w:jc w:val="both"/>
              <w:rPr>
                <w:rFonts w:ascii="Times New Roman" w:hAnsi="Times New Roman"/>
              </w:rPr>
            </w:pPr>
            <w:r w:rsidRPr="00E65316">
              <w:rPr>
                <w:rFonts w:ascii="Times New Roman" w:hAnsi="Times New Roman"/>
              </w:rPr>
              <w:t xml:space="preserve">ПРН 7. Трактувати інформацію про наявні у пацієнта / клієнта порушення за Міжнародною класифікацією функціонування, обмеження життєдіяльності та здоров’я (МКФ) та Міжнародною класифікацією функціонування, обмеження життєдіяльності та здоров’я дітей і підлітків (МКФ </w:t>
            </w:r>
            <w:proofErr w:type="spellStart"/>
            <w:r w:rsidRPr="00E65316">
              <w:rPr>
                <w:rFonts w:ascii="Times New Roman" w:hAnsi="Times New Roman"/>
              </w:rPr>
              <w:t>ДП</w:t>
            </w:r>
            <w:proofErr w:type="spellEnd"/>
            <w:r w:rsidRPr="00E65316">
              <w:rPr>
                <w:rFonts w:ascii="Times New Roman" w:hAnsi="Times New Roman"/>
              </w:rPr>
              <w:t xml:space="preserve">). </w:t>
            </w:r>
          </w:p>
          <w:p w:rsidR="00E65316" w:rsidRPr="00E65316" w:rsidRDefault="00E65316" w:rsidP="00E65316">
            <w:pPr>
              <w:autoSpaceDE w:val="0"/>
              <w:autoSpaceDN w:val="0"/>
              <w:adjustRightInd w:val="0"/>
              <w:jc w:val="both"/>
              <w:rPr>
                <w:rFonts w:ascii="Times New Roman" w:hAnsi="Times New Roman"/>
              </w:rPr>
            </w:pPr>
            <w:r w:rsidRPr="00E65316">
              <w:rPr>
                <w:rFonts w:ascii="Times New Roman" w:hAnsi="Times New Roman"/>
              </w:rPr>
              <w:t xml:space="preserve">ПРН 8. Діяти згідно з нормативно-правовими вимогами та нормами професійної етики. </w:t>
            </w:r>
          </w:p>
          <w:p w:rsidR="00E65316" w:rsidRPr="00E65316" w:rsidRDefault="00E65316" w:rsidP="00E65316">
            <w:pPr>
              <w:autoSpaceDE w:val="0"/>
              <w:autoSpaceDN w:val="0"/>
              <w:adjustRightInd w:val="0"/>
              <w:jc w:val="both"/>
              <w:rPr>
                <w:rFonts w:ascii="Times New Roman" w:hAnsi="Times New Roman"/>
              </w:rPr>
            </w:pPr>
            <w:r w:rsidRPr="00E65316">
              <w:rPr>
                <w:rFonts w:ascii="Times New Roman" w:hAnsi="Times New Roman"/>
              </w:rPr>
              <w:t xml:space="preserve">ПРН 9. Реалізувати індивідуальні програми фізичної терапії, ерготерапії. </w:t>
            </w:r>
          </w:p>
          <w:p w:rsidR="00E65316" w:rsidRPr="00E65316" w:rsidRDefault="00E65316" w:rsidP="00E65316">
            <w:pPr>
              <w:autoSpaceDE w:val="0"/>
              <w:autoSpaceDN w:val="0"/>
              <w:adjustRightInd w:val="0"/>
              <w:jc w:val="both"/>
              <w:rPr>
                <w:rFonts w:ascii="Times New Roman" w:hAnsi="Times New Roman"/>
              </w:rPr>
            </w:pPr>
            <w:r w:rsidRPr="00E65316">
              <w:rPr>
                <w:rFonts w:ascii="Times New Roman" w:hAnsi="Times New Roman"/>
              </w:rPr>
              <w:t xml:space="preserve">ПРН 10. Здійснювати заходи фізичної терапії для ліквідації або компенсації рухових порушень та активності. </w:t>
            </w:r>
          </w:p>
          <w:p w:rsidR="00E65316" w:rsidRPr="00E65316" w:rsidRDefault="00E65316" w:rsidP="00E65316">
            <w:pPr>
              <w:autoSpaceDE w:val="0"/>
              <w:autoSpaceDN w:val="0"/>
              <w:adjustRightInd w:val="0"/>
              <w:jc w:val="both"/>
              <w:rPr>
                <w:rFonts w:ascii="Times New Roman" w:hAnsi="Times New Roman"/>
              </w:rPr>
            </w:pPr>
            <w:r w:rsidRPr="00E65316">
              <w:rPr>
                <w:rFonts w:ascii="Times New Roman" w:hAnsi="Times New Roman"/>
              </w:rPr>
              <w:t xml:space="preserve">ПРН 11. Здійснювати заходи ерготерапії для ліквідації або компенсації функціональних та </w:t>
            </w:r>
            <w:r w:rsidRPr="00E65316">
              <w:rPr>
                <w:rFonts w:ascii="Times New Roman" w:hAnsi="Times New Roman"/>
              </w:rPr>
              <w:lastRenderedPageBreak/>
              <w:t xml:space="preserve">асоційованих із ними обмежень активності та участі в діяльності. </w:t>
            </w:r>
          </w:p>
          <w:p w:rsidR="00E65316" w:rsidRPr="00E65316" w:rsidRDefault="00E65316" w:rsidP="00E65316">
            <w:pPr>
              <w:autoSpaceDE w:val="0"/>
              <w:autoSpaceDN w:val="0"/>
              <w:adjustRightInd w:val="0"/>
              <w:jc w:val="both"/>
              <w:rPr>
                <w:rFonts w:ascii="Times New Roman" w:hAnsi="Times New Roman"/>
              </w:rPr>
            </w:pPr>
            <w:r w:rsidRPr="00E65316">
              <w:rPr>
                <w:rFonts w:ascii="Times New Roman" w:hAnsi="Times New Roman"/>
              </w:rPr>
              <w:t xml:space="preserve">ПРН 12. Застосовувати сучасні науково-доказові дані у професійній діяльності. </w:t>
            </w:r>
          </w:p>
          <w:p w:rsidR="00E65316" w:rsidRPr="00E65316" w:rsidRDefault="00E65316" w:rsidP="00E65316">
            <w:pPr>
              <w:autoSpaceDE w:val="0"/>
              <w:autoSpaceDN w:val="0"/>
              <w:adjustRightInd w:val="0"/>
              <w:jc w:val="both"/>
              <w:rPr>
                <w:rFonts w:ascii="Times New Roman" w:hAnsi="Times New Roman"/>
              </w:rPr>
            </w:pPr>
            <w:r w:rsidRPr="00E65316">
              <w:rPr>
                <w:rFonts w:ascii="Times New Roman" w:hAnsi="Times New Roman"/>
              </w:rPr>
              <w:t xml:space="preserve">ПРН 14. Безпечно та ефективно використовувати обладнання для проведення реабілітаційних заходів, контролю основних життєвих показників пацієнта, допоміжні технічні засоби реабілітації для пересування та самообслуговування. </w:t>
            </w:r>
          </w:p>
          <w:p w:rsidR="00E65316" w:rsidRPr="00E65316" w:rsidRDefault="00E65316" w:rsidP="00E65316">
            <w:pPr>
              <w:autoSpaceDE w:val="0"/>
              <w:autoSpaceDN w:val="0"/>
              <w:adjustRightInd w:val="0"/>
              <w:jc w:val="both"/>
              <w:rPr>
                <w:rFonts w:ascii="Times New Roman" w:hAnsi="Times New Roman"/>
              </w:rPr>
            </w:pPr>
            <w:r w:rsidRPr="00E65316">
              <w:rPr>
                <w:rFonts w:ascii="Times New Roman" w:hAnsi="Times New Roman"/>
              </w:rPr>
              <w:t xml:space="preserve">ПРН 15. Вербально і </w:t>
            </w:r>
            <w:proofErr w:type="spellStart"/>
            <w:r w:rsidRPr="00E65316">
              <w:rPr>
                <w:rFonts w:ascii="Times New Roman" w:hAnsi="Times New Roman"/>
              </w:rPr>
              <w:t>невербально</w:t>
            </w:r>
            <w:proofErr w:type="spellEnd"/>
            <w:r w:rsidRPr="00E65316">
              <w:rPr>
                <w:rFonts w:ascii="Times New Roman" w:hAnsi="Times New Roman"/>
              </w:rPr>
              <w:t xml:space="preserve"> спілкуватися з особами та групами співрозмовників, різними за віком, рівнем освіти, соціальною і професійною приналежністю, психологічними та когнітивними якостями тощо, в </w:t>
            </w:r>
            <w:proofErr w:type="spellStart"/>
            <w:r w:rsidRPr="00E65316">
              <w:rPr>
                <w:rFonts w:ascii="Times New Roman" w:hAnsi="Times New Roman"/>
              </w:rPr>
              <w:t>мультидисциплінарній</w:t>
            </w:r>
            <w:proofErr w:type="spellEnd"/>
            <w:r w:rsidRPr="00E65316">
              <w:rPr>
                <w:rFonts w:ascii="Times New Roman" w:hAnsi="Times New Roman"/>
              </w:rPr>
              <w:t xml:space="preserve"> команді. </w:t>
            </w:r>
          </w:p>
          <w:p w:rsidR="00E65316" w:rsidRPr="00E65316" w:rsidRDefault="00E65316" w:rsidP="00E65316">
            <w:pPr>
              <w:autoSpaceDE w:val="0"/>
              <w:autoSpaceDN w:val="0"/>
              <w:adjustRightInd w:val="0"/>
              <w:jc w:val="both"/>
              <w:rPr>
                <w:rFonts w:ascii="Times New Roman" w:hAnsi="Times New Roman"/>
              </w:rPr>
            </w:pPr>
            <w:r w:rsidRPr="00E65316">
              <w:rPr>
                <w:rFonts w:ascii="Times New Roman" w:hAnsi="Times New Roman"/>
              </w:rPr>
              <w:t xml:space="preserve">ПРН 17. Оцінювати результати виконання програм фізичної терапії та ерготерапії, використовуючи відповідний інструментарій, та, за потреби, модифікувати поточну діяльність. </w:t>
            </w:r>
          </w:p>
          <w:p w:rsidR="0056520B" w:rsidRPr="0056520B" w:rsidRDefault="00E65316" w:rsidP="00E65316">
            <w:pPr>
              <w:jc w:val="both"/>
              <w:rPr>
                <w:rFonts w:ascii="Times New Roman" w:hAnsi="Times New Roman"/>
              </w:rPr>
            </w:pPr>
            <w:r w:rsidRPr="00E65316">
              <w:rPr>
                <w:rFonts w:ascii="Times New Roman" w:hAnsi="Times New Roman"/>
              </w:rPr>
              <w:t>ПРН 18. Оцінювати себе критично, засвоювати нову фахову інформацію, поглиблювати знання за допомогою самоосвіти, оцінювати і представляти власний досвід, аналізувати й застосовувати досвід колег.</w:t>
            </w:r>
          </w:p>
        </w:tc>
        <w:tc>
          <w:tcPr>
            <w:tcW w:w="1634" w:type="dxa"/>
            <w:vAlign w:val="center"/>
          </w:tcPr>
          <w:p w:rsidR="0056520B" w:rsidRPr="0056520B" w:rsidRDefault="0056520B" w:rsidP="00657B20">
            <w:pPr>
              <w:jc w:val="center"/>
              <w:rPr>
                <w:rFonts w:ascii="Times New Roman" w:hAnsi="Times New Roman"/>
              </w:rPr>
            </w:pPr>
            <w:r w:rsidRPr="0056520B">
              <w:rPr>
                <w:rFonts w:ascii="Times New Roman" w:hAnsi="Times New Roman"/>
              </w:rPr>
              <w:lastRenderedPageBreak/>
              <w:t xml:space="preserve">Щоденник </w:t>
            </w:r>
          </w:p>
          <w:p w:rsidR="0056520B" w:rsidRPr="0056520B" w:rsidRDefault="0056520B" w:rsidP="00657B20">
            <w:pPr>
              <w:jc w:val="center"/>
              <w:rPr>
                <w:rFonts w:ascii="Times New Roman" w:hAnsi="Times New Roman"/>
              </w:rPr>
            </w:pPr>
          </w:p>
          <w:p w:rsidR="0056520B" w:rsidRPr="0056520B" w:rsidRDefault="0056520B" w:rsidP="00657B20">
            <w:pPr>
              <w:jc w:val="center"/>
              <w:rPr>
                <w:rFonts w:ascii="Times New Roman" w:hAnsi="Times New Roman"/>
              </w:rPr>
            </w:pPr>
            <w:r w:rsidRPr="0056520B">
              <w:rPr>
                <w:rFonts w:ascii="Times New Roman" w:hAnsi="Times New Roman"/>
              </w:rPr>
              <w:lastRenderedPageBreak/>
              <w:t>Звіт 35-40 сторінок</w:t>
            </w:r>
          </w:p>
          <w:p w:rsidR="0056520B" w:rsidRPr="0056520B" w:rsidRDefault="0056520B" w:rsidP="00657B20">
            <w:pPr>
              <w:jc w:val="center"/>
              <w:rPr>
                <w:rFonts w:ascii="Times New Roman" w:hAnsi="Times New Roman"/>
              </w:rPr>
            </w:pPr>
          </w:p>
          <w:p w:rsidR="0056520B" w:rsidRPr="0056520B" w:rsidRDefault="0056520B" w:rsidP="00657B20">
            <w:pPr>
              <w:jc w:val="center"/>
              <w:rPr>
                <w:rFonts w:ascii="Times New Roman" w:hAnsi="Times New Roman"/>
              </w:rPr>
            </w:pPr>
            <w:r w:rsidRPr="0056520B">
              <w:rPr>
                <w:rFonts w:ascii="Times New Roman" w:hAnsi="Times New Roman"/>
              </w:rPr>
              <w:t>Захист</w:t>
            </w:r>
          </w:p>
        </w:tc>
      </w:tr>
      <w:tr w:rsidR="0056520B" w:rsidRPr="0056520B" w:rsidTr="00657B20">
        <w:tc>
          <w:tcPr>
            <w:tcW w:w="1685" w:type="dxa"/>
            <w:vAlign w:val="center"/>
          </w:tcPr>
          <w:p w:rsidR="0056520B" w:rsidRPr="0056520B" w:rsidRDefault="00E65316" w:rsidP="00657B20">
            <w:pPr>
              <w:jc w:val="center"/>
              <w:rPr>
                <w:rFonts w:ascii="Times New Roman" w:hAnsi="Times New Roman"/>
                <w:b/>
              </w:rPr>
            </w:pPr>
            <w:r>
              <w:rPr>
                <w:rFonts w:ascii="Times New Roman" w:hAnsi="Times New Roman"/>
                <w:b/>
              </w:rPr>
              <w:lastRenderedPageBreak/>
              <w:t xml:space="preserve">Клінічна практика </w:t>
            </w:r>
          </w:p>
        </w:tc>
        <w:tc>
          <w:tcPr>
            <w:tcW w:w="1258" w:type="dxa"/>
            <w:vAlign w:val="center"/>
          </w:tcPr>
          <w:p w:rsidR="0056520B" w:rsidRPr="0056520B" w:rsidRDefault="0056520B" w:rsidP="00657B20">
            <w:pPr>
              <w:jc w:val="center"/>
              <w:rPr>
                <w:rFonts w:ascii="Times New Roman" w:hAnsi="Times New Roman"/>
              </w:rPr>
            </w:pPr>
            <w:r w:rsidRPr="0056520B">
              <w:rPr>
                <w:rFonts w:ascii="Times New Roman" w:hAnsi="Times New Roman"/>
              </w:rPr>
              <w:t>6 кредитів</w:t>
            </w:r>
          </w:p>
          <w:p w:rsidR="0056520B" w:rsidRPr="0056520B" w:rsidRDefault="0056520B" w:rsidP="00657B20">
            <w:pPr>
              <w:jc w:val="center"/>
              <w:rPr>
                <w:rFonts w:ascii="Times New Roman" w:hAnsi="Times New Roman"/>
              </w:rPr>
            </w:pPr>
            <w:r w:rsidRPr="0056520B">
              <w:rPr>
                <w:rFonts w:ascii="Times New Roman" w:hAnsi="Times New Roman"/>
              </w:rPr>
              <w:t>(4 тижні)</w:t>
            </w:r>
          </w:p>
        </w:tc>
        <w:tc>
          <w:tcPr>
            <w:tcW w:w="1124" w:type="dxa"/>
            <w:vAlign w:val="center"/>
          </w:tcPr>
          <w:p w:rsidR="0056520B" w:rsidRPr="0056520B" w:rsidRDefault="0056520B" w:rsidP="00657B20">
            <w:pPr>
              <w:jc w:val="center"/>
              <w:rPr>
                <w:rFonts w:ascii="Times New Roman" w:hAnsi="Times New Roman"/>
              </w:rPr>
            </w:pPr>
            <w:r w:rsidRPr="0056520B">
              <w:rPr>
                <w:rFonts w:ascii="Times New Roman" w:hAnsi="Times New Roman"/>
              </w:rPr>
              <w:t>8</w:t>
            </w:r>
          </w:p>
        </w:tc>
        <w:tc>
          <w:tcPr>
            <w:tcW w:w="4263" w:type="dxa"/>
          </w:tcPr>
          <w:p w:rsidR="00E65316" w:rsidRPr="00E65316" w:rsidRDefault="00E65316" w:rsidP="00E65316">
            <w:pPr>
              <w:jc w:val="both"/>
              <w:rPr>
                <w:rFonts w:ascii="Times New Roman" w:hAnsi="Times New Roman"/>
                <w:bCs/>
              </w:rPr>
            </w:pPr>
            <w:r w:rsidRPr="00E65316">
              <w:rPr>
                <w:rFonts w:ascii="Times New Roman" w:hAnsi="Times New Roman"/>
                <w:bCs/>
              </w:rPr>
              <w:t>Під час проходження практики здобувачі освіти складають реабілітаційні програми для хворих та людей із інвалідністю із урахуванням віку, етапу реабілітаційного періоду та різної нозології.</w:t>
            </w:r>
          </w:p>
          <w:p w:rsidR="00E65316" w:rsidRPr="00E65316" w:rsidRDefault="00E65316" w:rsidP="00E65316">
            <w:pPr>
              <w:jc w:val="both"/>
              <w:rPr>
                <w:rFonts w:ascii="Times New Roman" w:hAnsi="Times New Roman"/>
                <w:bCs/>
              </w:rPr>
            </w:pPr>
            <w:r w:rsidRPr="00E65316">
              <w:rPr>
                <w:rFonts w:ascii="Times New Roman" w:hAnsi="Times New Roman"/>
                <w:bCs/>
              </w:rPr>
              <w:t>Програма реабілітації включає в себе:</w:t>
            </w:r>
          </w:p>
          <w:p w:rsidR="00E65316" w:rsidRPr="00E65316" w:rsidRDefault="00E65316" w:rsidP="00E65316">
            <w:pPr>
              <w:jc w:val="both"/>
              <w:rPr>
                <w:rFonts w:ascii="Times New Roman" w:hAnsi="Times New Roman"/>
                <w:bCs/>
              </w:rPr>
            </w:pPr>
            <w:r w:rsidRPr="00E65316">
              <w:rPr>
                <w:rFonts w:ascii="Times New Roman" w:hAnsi="Times New Roman"/>
                <w:bCs/>
              </w:rPr>
              <w:lastRenderedPageBreak/>
              <w:t>1. Паспортні дані;</w:t>
            </w:r>
          </w:p>
          <w:p w:rsidR="00E65316" w:rsidRPr="00E65316" w:rsidRDefault="00E65316" w:rsidP="00E65316">
            <w:pPr>
              <w:jc w:val="both"/>
              <w:rPr>
                <w:rFonts w:ascii="Times New Roman" w:hAnsi="Times New Roman"/>
                <w:bCs/>
              </w:rPr>
            </w:pPr>
            <w:r w:rsidRPr="00E65316">
              <w:rPr>
                <w:rFonts w:ascii="Times New Roman" w:hAnsi="Times New Roman"/>
                <w:bCs/>
              </w:rPr>
              <w:t>2. Дані суб’єктивного дослідження:</w:t>
            </w:r>
          </w:p>
          <w:p w:rsidR="00E65316" w:rsidRPr="00E65316" w:rsidRDefault="00E65316" w:rsidP="00E65316">
            <w:pPr>
              <w:jc w:val="both"/>
              <w:rPr>
                <w:rFonts w:ascii="Times New Roman" w:hAnsi="Times New Roman"/>
                <w:bCs/>
              </w:rPr>
            </w:pPr>
            <w:r w:rsidRPr="00E65316">
              <w:rPr>
                <w:rFonts w:ascii="Times New Roman" w:hAnsi="Times New Roman"/>
                <w:bCs/>
              </w:rPr>
              <w:t>а) скарги;</w:t>
            </w:r>
          </w:p>
          <w:p w:rsidR="00E65316" w:rsidRPr="00E65316" w:rsidRDefault="00E65316" w:rsidP="00E65316">
            <w:pPr>
              <w:jc w:val="both"/>
              <w:rPr>
                <w:rFonts w:ascii="Times New Roman" w:hAnsi="Times New Roman"/>
                <w:bCs/>
              </w:rPr>
            </w:pPr>
            <w:r w:rsidRPr="00E65316">
              <w:rPr>
                <w:rFonts w:ascii="Times New Roman" w:hAnsi="Times New Roman"/>
                <w:bCs/>
              </w:rPr>
              <w:t>б) анамнез захворювання(</w:t>
            </w:r>
            <w:proofErr w:type="spellStart"/>
            <w:r w:rsidRPr="00E65316">
              <w:rPr>
                <w:rFonts w:ascii="Times New Roman" w:hAnsi="Times New Roman"/>
                <w:bCs/>
              </w:rPr>
              <w:t>Anamnesis</w:t>
            </w:r>
            <w:proofErr w:type="spellEnd"/>
            <w:r w:rsidRPr="00E65316">
              <w:rPr>
                <w:rFonts w:ascii="Times New Roman" w:hAnsi="Times New Roman"/>
                <w:bCs/>
              </w:rPr>
              <w:t xml:space="preserve"> </w:t>
            </w:r>
            <w:proofErr w:type="spellStart"/>
            <w:r w:rsidRPr="00E65316">
              <w:rPr>
                <w:rFonts w:ascii="Times New Roman" w:hAnsi="Times New Roman"/>
                <w:bCs/>
              </w:rPr>
              <w:t>morbi</w:t>
            </w:r>
            <w:proofErr w:type="spellEnd"/>
            <w:r w:rsidRPr="00E65316">
              <w:rPr>
                <w:rFonts w:ascii="Times New Roman" w:hAnsi="Times New Roman"/>
                <w:bCs/>
              </w:rPr>
              <w:t>);</w:t>
            </w:r>
          </w:p>
          <w:p w:rsidR="00E65316" w:rsidRPr="00E65316" w:rsidRDefault="00E65316" w:rsidP="00E65316">
            <w:pPr>
              <w:jc w:val="both"/>
              <w:rPr>
                <w:rFonts w:ascii="Times New Roman" w:hAnsi="Times New Roman"/>
                <w:bCs/>
              </w:rPr>
            </w:pPr>
            <w:r w:rsidRPr="00E65316">
              <w:rPr>
                <w:rFonts w:ascii="Times New Roman" w:hAnsi="Times New Roman"/>
                <w:bCs/>
              </w:rPr>
              <w:t>в) анамнез життя(</w:t>
            </w:r>
            <w:proofErr w:type="spellStart"/>
            <w:r w:rsidRPr="00E65316">
              <w:rPr>
                <w:rFonts w:ascii="Times New Roman" w:hAnsi="Times New Roman"/>
                <w:bCs/>
              </w:rPr>
              <w:t>Anamnesis</w:t>
            </w:r>
            <w:proofErr w:type="spellEnd"/>
            <w:r w:rsidRPr="00E65316">
              <w:rPr>
                <w:rFonts w:ascii="Times New Roman" w:hAnsi="Times New Roman"/>
                <w:bCs/>
              </w:rPr>
              <w:t xml:space="preserve"> </w:t>
            </w:r>
            <w:proofErr w:type="spellStart"/>
            <w:r w:rsidRPr="00E65316">
              <w:rPr>
                <w:rFonts w:ascii="Times New Roman" w:hAnsi="Times New Roman"/>
                <w:bCs/>
              </w:rPr>
              <w:t>vitae</w:t>
            </w:r>
            <w:proofErr w:type="spellEnd"/>
            <w:r w:rsidRPr="00E65316">
              <w:rPr>
                <w:rFonts w:ascii="Times New Roman" w:hAnsi="Times New Roman"/>
                <w:bCs/>
              </w:rPr>
              <w:t>);</w:t>
            </w:r>
          </w:p>
          <w:p w:rsidR="00E65316" w:rsidRPr="00E65316" w:rsidRDefault="00E65316" w:rsidP="00E65316">
            <w:pPr>
              <w:jc w:val="both"/>
              <w:rPr>
                <w:rFonts w:ascii="Times New Roman" w:hAnsi="Times New Roman"/>
                <w:bCs/>
              </w:rPr>
            </w:pPr>
            <w:r w:rsidRPr="00E65316">
              <w:rPr>
                <w:rFonts w:ascii="Times New Roman" w:hAnsi="Times New Roman"/>
                <w:bCs/>
              </w:rPr>
              <w:t>3. Приблизний режим дня хворих;</w:t>
            </w:r>
          </w:p>
          <w:p w:rsidR="00E65316" w:rsidRPr="00E65316" w:rsidRDefault="00E65316" w:rsidP="00E65316">
            <w:pPr>
              <w:jc w:val="both"/>
              <w:rPr>
                <w:rFonts w:ascii="Times New Roman" w:hAnsi="Times New Roman"/>
                <w:bCs/>
              </w:rPr>
            </w:pPr>
            <w:r w:rsidRPr="00E65316">
              <w:rPr>
                <w:rFonts w:ascii="Times New Roman" w:hAnsi="Times New Roman"/>
                <w:bCs/>
              </w:rPr>
              <w:t>4. Дані об’єктивного дослідження: температура тіла, шкіра, підшкірна клітковина, набряки, лімфатична система, м’язи, кістки, суглоби, грудна клітина та її органи, тип дихання; перкусія легень, аускультація легень, серцево-судинна система, пальпація вен, оглядання ділянки серця, функціональні проби, органи травлення, пальпація нирок;</w:t>
            </w:r>
          </w:p>
          <w:p w:rsidR="00E65316" w:rsidRPr="00E65316" w:rsidRDefault="00E65316" w:rsidP="00E65316">
            <w:pPr>
              <w:jc w:val="both"/>
              <w:rPr>
                <w:rFonts w:ascii="Times New Roman" w:hAnsi="Times New Roman"/>
                <w:bCs/>
              </w:rPr>
            </w:pPr>
            <w:r w:rsidRPr="00E65316">
              <w:rPr>
                <w:rFonts w:ascii="Times New Roman" w:hAnsi="Times New Roman"/>
                <w:bCs/>
              </w:rPr>
              <w:t>5. Методи, форми і засоби реабілітації, які будуть застосовуватися:</w:t>
            </w:r>
          </w:p>
          <w:p w:rsidR="00E65316" w:rsidRPr="00E65316" w:rsidRDefault="00E65316" w:rsidP="00E65316">
            <w:pPr>
              <w:jc w:val="both"/>
              <w:rPr>
                <w:rFonts w:ascii="Times New Roman" w:hAnsi="Times New Roman"/>
                <w:bCs/>
              </w:rPr>
            </w:pPr>
            <w:r w:rsidRPr="00E65316">
              <w:rPr>
                <w:rFonts w:ascii="Times New Roman" w:hAnsi="Times New Roman"/>
                <w:bCs/>
              </w:rPr>
              <w:t>–</w:t>
            </w:r>
            <w:r w:rsidRPr="00E65316">
              <w:rPr>
                <w:rFonts w:ascii="Times New Roman" w:hAnsi="Times New Roman"/>
                <w:bCs/>
              </w:rPr>
              <w:tab/>
              <w:t xml:space="preserve">комплекси лікувальної фізкультури; </w:t>
            </w:r>
          </w:p>
          <w:p w:rsidR="00E65316" w:rsidRPr="00E65316" w:rsidRDefault="00E65316" w:rsidP="00E65316">
            <w:pPr>
              <w:jc w:val="both"/>
              <w:rPr>
                <w:rFonts w:ascii="Times New Roman" w:hAnsi="Times New Roman"/>
                <w:bCs/>
              </w:rPr>
            </w:pPr>
            <w:r w:rsidRPr="00E65316">
              <w:rPr>
                <w:rFonts w:ascii="Times New Roman" w:hAnsi="Times New Roman"/>
                <w:bCs/>
              </w:rPr>
              <w:t>–</w:t>
            </w:r>
            <w:r w:rsidRPr="00E65316">
              <w:rPr>
                <w:rFonts w:ascii="Times New Roman" w:hAnsi="Times New Roman"/>
                <w:bCs/>
              </w:rPr>
              <w:tab/>
              <w:t xml:space="preserve">лікувальний масаж; </w:t>
            </w:r>
          </w:p>
          <w:p w:rsidR="00E65316" w:rsidRPr="00E65316" w:rsidRDefault="00E65316" w:rsidP="00E65316">
            <w:pPr>
              <w:jc w:val="both"/>
              <w:rPr>
                <w:rFonts w:ascii="Times New Roman" w:hAnsi="Times New Roman"/>
                <w:bCs/>
              </w:rPr>
            </w:pPr>
            <w:r w:rsidRPr="00E65316">
              <w:rPr>
                <w:rFonts w:ascii="Times New Roman" w:hAnsi="Times New Roman"/>
                <w:bCs/>
              </w:rPr>
              <w:t>–</w:t>
            </w:r>
            <w:r w:rsidRPr="00E65316">
              <w:rPr>
                <w:rFonts w:ascii="Times New Roman" w:hAnsi="Times New Roman"/>
                <w:bCs/>
              </w:rPr>
              <w:tab/>
              <w:t>фізіотерапевтичні процедури тощо;</w:t>
            </w:r>
          </w:p>
          <w:p w:rsidR="00E65316" w:rsidRPr="00E65316" w:rsidRDefault="00E65316" w:rsidP="00E65316">
            <w:pPr>
              <w:jc w:val="both"/>
              <w:rPr>
                <w:rFonts w:ascii="Times New Roman" w:hAnsi="Times New Roman"/>
                <w:bCs/>
              </w:rPr>
            </w:pPr>
            <w:r w:rsidRPr="00E65316">
              <w:rPr>
                <w:rFonts w:ascii="Times New Roman" w:hAnsi="Times New Roman"/>
                <w:bCs/>
              </w:rPr>
              <w:t>6. Результати реабілітації та оцінка ступеня відновлення.</w:t>
            </w:r>
          </w:p>
          <w:p w:rsidR="0056520B" w:rsidRPr="00E65316" w:rsidRDefault="00E65316" w:rsidP="00E65316">
            <w:pPr>
              <w:jc w:val="both"/>
              <w:rPr>
                <w:rFonts w:ascii="Times New Roman" w:hAnsi="Times New Roman"/>
                <w:bCs/>
              </w:rPr>
            </w:pPr>
            <w:r w:rsidRPr="00E65316">
              <w:rPr>
                <w:rFonts w:ascii="Times New Roman" w:hAnsi="Times New Roman"/>
                <w:bCs/>
              </w:rPr>
              <w:t xml:space="preserve">Виконуючи призначення керівника практики від установи, студент-практикант добирає засоби і форми </w:t>
            </w:r>
            <w:r w:rsidRPr="00E65316">
              <w:rPr>
                <w:rFonts w:ascii="Times New Roman" w:hAnsi="Times New Roman"/>
                <w:bCs/>
              </w:rPr>
              <w:lastRenderedPageBreak/>
              <w:t>лікувальної фізичної культури, розробляє методику застосування фізичних вправ на ранніх етапах лікування, планує і виконує програму подальшого функціонального відновлення і фізичної дієздатності хворого, виявляє і розширює резервні можливості організму, тренує його і готує до фізичних навантажень на роботі і у побуті, повертає до активної участі у житті суспільства. Під час практики перевіряється рівень наукової підготовки здобувачів освіти. Вони вивчають документацію хворих, етіологію та патогенез захворювання, ведуть дослідницьку діяльність</w:t>
            </w:r>
            <w:r>
              <w:rPr>
                <w:rFonts w:ascii="Times New Roman" w:hAnsi="Times New Roman"/>
                <w:bCs/>
              </w:rPr>
              <w:t>.</w:t>
            </w:r>
          </w:p>
        </w:tc>
        <w:tc>
          <w:tcPr>
            <w:tcW w:w="5298" w:type="dxa"/>
          </w:tcPr>
          <w:p w:rsidR="00E65316" w:rsidRPr="00E65316" w:rsidRDefault="00E65316" w:rsidP="00E65316">
            <w:pPr>
              <w:autoSpaceDE w:val="0"/>
              <w:autoSpaceDN w:val="0"/>
              <w:adjustRightInd w:val="0"/>
              <w:jc w:val="both"/>
              <w:rPr>
                <w:rFonts w:ascii="Times New Roman" w:hAnsi="Times New Roman"/>
              </w:rPr>
            </w:pPr>
            <w:r w:rsidRPr="00E65316">
              <w:rPr>
                <w:rFonts w:ascii="Times New Roman" w:hAnsi="Times New Roman"/>
              </w:rPr>
              <w:lastRenderedPageBreak/>
              <w:t xml:space="preserve">ПРН 2. Спілкуватися усно та письмово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 складати документи, в тому числі іноземною мовою (мовами). </w:t>
            </w:r>
          </w:p>
          <w:p w:rsidR="00E65316" w:rsidRPr="00E65316" w:rsidRDefault="00E65316" w:rsidP="00E65316">
            <w:pPr>
              <w:autoSpaceDE w:val="0"/>
              <w:autoSpaceDN w:val="0"/>
              <w:adjustRightInd w:val="0"/>
              <w:jc w:val="both"/>
              <w:rPr>
                <w:rFonts w:ascii="Times New Roman" w:hAnsi="Times New Roman"/>
              </w:rPr>
            </w:pPr>
            <w:r w:rsidRPr="00E65316">
              <w:rPr>
                <w:rFonts w:ascii="Times New Roman" w:hAnsi="Times New Roman"/>
              </w:rPr>
              <w:t xml:space="preserve">ПРН 3. Використовувати сучасну комп’ютерну техніку; знаходити інформацію з різних джерел; </w:t>
            </w:r>
            <w:r w:rsidRPr="00E65316">
              <w:rPr>
                <w:rFonts w:ascii="Times New Roman" w:hAnsi="Times New Roman"/>
              </w:rPr>
              <w:lastRenderedPageBreak/>
              <w:t xml:space="preserve">аналізувати вітчизняні та зарубіжні джерела інформації, необхідної для виконання професійних завдань та прийняття професійних рішень. </w:t>
            </w:r>
          </w:p>
          <w:p w:rsidR="00E65316" w:rsidRPr="00E65316" w:rsidRDefault="00E65316" w:rsidP="00E65316">
            <w:pPr>
              <w:autoSpaceDE w:val="0"/>
              <w:autoSpaceDN w:val="0"/>
              <w:adjustRightInd w:val="0"/>
              <w:jc w:val="both"/>
              <w:rPr>
                <w:rFonts w:ascii="Times New Roman" w:hAnsi="Times New Roman"/>
              </w:rPr>
            </w:pPr>
            <w:r w:rsidRPr="00E65316">
              <w:rPr>
                <w:rFonts w:ascii="Times New Roman" w:hAnsi="Times New Roman"/>
              </w:rPr>
              <w:t xml:space="preserve">ПРН 4. Застосовувати у професійній діяльності знання біологічних, медичних, педагогічних та психосоціальних аспектів фізичної терапії та ерготерапії. </w:t>
            </w:r>
          </w:p>
          <w:p w:rsidR="00E65316" w:rsidRPr="00E65316" w:rsidRDefault="00E65316" w:rsidP="00E65316">
            <w:pPr>
              <w:autoSpaceDE w:val="0"/>
              <w:autoSpaceDN w:val="0"/>
              <w:adjustRightInd w:val="0"/>
              <w:jc w:val="both"/>
              <w:rPr>
                <w:rFonts w:ascii="Times New Roman" w:hAnsi="Times New Roman"/>
              </w:rPr>
            </w:pPr>
            <w:r w:rsidRPr="00E65316">
              <w:rPr>
                <w:rFonts w:ascii="Times New Roman" w:hAnsi="Times New Roman"/>
              </w:rPr>
              <w:t xml:space="preserve">ПРН 6. Застосовувати методи й інструменти визначення та вимірювання структурних змін та порушених функцій організму, активності та участі, трактувати отриману інформацію. </w:t>
            </w:r>
          </w:p>
          <w:p w:rsidR="00E65316" w:rsidRPr="00E65316" w:rsidRDefault="00E65316" w:rsidP="00E65316">
            <w:pPr>
              <w:autoSpaceDE w:val="0"/>
              <w:autoSpaceDN w:val="0"/>
              <w:adjustRightInd w:val="0"/>
              <w:jc w:val="both"/>
              <w:rPr>
                <w:rFonts w:ascii="Times New Roman" w:hAnsi="Times New Roman"/>
              </w:rPr>
            </w:pPr>
            <w:r w:rsidRPr="00E65316">
              <w:rPr>
                <w:rFonts w:ascii="Times New Roman" w:hAnsi="Times New Roman"/>
              </w:rPr>
              <w:t xml:space="preserve">ПРН 7. Трактувати інформацію про наявні у пацієнта / клієнта порушення за Міжнародною класифікацією функціонування, обмеження життєдіяльності та здоров’я (МКФ) та Міжнародною класифікацією функціонування, обмеження життєдіяльності та здоров’я дітей і підлітків (МКФ </w:t>
            </w:r>
            <w:proofErr w:type="spellStart"/>
            <w:r w:rsidRPr="00E65316">
              <w:rPr>
                <w:rFonts w:ascii="Times New Roman" w:hAnsi="Times New Roman"/>
              </w:rPr>
              <w:t>ДП</w:t>
            </w:r>
            <w:proofErr w:type="spellEnd"/>
            <w:r w:rsidRPr="00E65316">
              <w:rPr>
                <w:rFonts w:ascii="Times New Roman" w:hAnsi="Times New Roman"/>
              </w:rPr>
              <w:t xml:space="preserve">). </w:t>
            </w:r>
          </w:p>
          <w:p w:rsidR="00E65316" w:rsidRPr="00E65316" w:rsidRDefault="00E65316" w:rsidP="00E65316">
            <w:pPr>
              <w:autoSpaceDE w:val="0"/>
              <w:autoSpaceDN w:val="0"/>
              <w:adjustRightInd w:val="0"/>
              <w:jc w:val="both"/>
              <w:rPr>
                <w:rFonts w:ascii="Times New Roman" w:hAnsi="Times New Roman"/>
              </w:rPr>
            </w:pPr>
            <w:r w:rsidRPr="00E65316">
              <w:rPr>
                <w:rFonts w:ascii="Times New Roman" w:hAnsi="Times New Roman"/>
              </w:rPr>
              <w:t xml:space="preserve">ПРН 8. Діяти згідно з нормативно-правовими вимогами та нормами професійної етики. </w:t>
            </w:r>
          </w:p>
          <w:p w:rsidR="00E65316" w:rsidRPr="00E65316" w:rsidRDefault="00E65316" w:rsidP="00E65316">
            <w:pPr>
              <w:autoSpaceDE w:val="0"/>
              <w:autoSpaceDN w:val="0"/>
              <w:adjustRightInd w:val="0"/>
              <w:jc w:val="both"/>
              <w:rPr>
                <w:rFonts w:ascii="Times New Roman" w:hAnsi="Times New Roman"/>
              </w:rPr>
            </w:pPr>
            <w:r w:rsidRPr="00E65316">
              <w:rPr>
                <w:rFonts w:ascii="Times New Roman" w:hAnsi="Times New Roman"/>
              </w:rPr>
              <w:t xml:space="preserve">ПРН 9. Реалізувати індивідуальні програми фізичної терапії, ерготерапії. </w:t>
            </w:r>
          </w:p>
          <w:p w:rsidR="00E65316" w:rsidRPr="00E65316" w:rsidRDefault="00E65316" w:rsidP="00E65316">
            <w:pPr>
              <w:autoSpaceDE w:val="0"/>
              <w:autoSpaceDN w:val="0"/>
              <w:adjustRightInd w:val="0"/>
              <w:jc w:val="both"/>
              <w:rPr>
                <w:rFonts w:ascii="Times New Roman" w:hAnsi="Times New Roman"/>
              </w:rPr>
            </w:pPr>
            <w:r w:rsidRPr="00E65316">
              <w:rPr>
                <w:rFonts w:ascii="Times New Roman" w:hAnsi="Times New Roman"/>
              </w:rPr>
              <w:t xml:space="preserve">ПРН 10. Здійснювати заходи фізичної терапії для ліквідації або компенсації рухових порушень та активності. </w:t>
            </w:r>
          </w:p>
          <w:p w:rsidR="00E65316" w:rsidRPr="00E65316" w:rsidRDefault="00E65316" w:rsidP="00E65316">
            <w:pPr>
              <w:autoSpaceDE w:val="0"/>
              <w:autoSpaceDN w:val="0"/>
              <w:adjustRightInd w:val="0"/>
              <w:jc w:val="both"/>
              <w:rPr>
                <w:rFonts w:ascii="Times New Roman" w:hAnsi="Times New Roman"/>
              </w:rPr>
            </w:pPr>
            <w:r w:rsidRPr="00E65316">
              <w:rPr>
                <w:rFonts w:ascii="Times New Roman" w:hAnsi="Times New Roman"/>
              </w:rPr>
              <w:t xml:space="preserve">ПРН 11. Здійснювати заходи ерготерапії для ліквідації або компенсації функціональних та асоційованих із ними обмежень активності та участі в діяльності. </w:t>
            </w:r>
          </w:p>
          <w:p w:rsidR="00E65316" w:rsidRPr="00E65316" w:rsidRDefault="00E65316" w:rsidP="00E65316">
            <w:pPr>
              <w:autoSpaceDE w:val="0"/>
              <w:autoSpaceDN w:val="0"/>
              <w:adjustRightInd w:val="0"/>
              <w:jc w:val="both"/>
              <w:rPr>
                <w:rFonts w:ascii="Times New Roman" w:hAnsi="Times New Roman"/>
              </w:rPr>
            </w:pPr>
            <w:r w:rsidRPr="00E65316">
              <w:rPr>
                <w:rFonts w:ascii="Times New Roman" w:hAnsi="Times New Roman"/>
              </w:rPr>
              <w:t xml:space="preserve">ПРН 12. Застосовувати сучасні науково-доказові дані </w:t>
            </w:r>
            <w:r w:rsidRPr="00E65316">
              <w:rPr>
                <w:rFonts w:ascii="Times New Roman" w:hAnsi="Times New Roman"/>
              </w:rPr>
              <w:lastRenderedPageBreak/>
              <w:t xml:space="preserve">у професійній діяльності. </w:t>
            </w:r>
          </w:p>
          <w:p w:rsidR="00E65316" w:rsidRPr="00E65316" w:rsidRDefault="00E65316" w:rsidP="00E65316">
            <w:pPr>
              <w:autoSpaceDE w:val="0"/>
              <w:autoSpaceDN w:val="0"/>
              <w:adjustRightInd w:val="0"/>
              <w:jc w:val="both"/>
              <w:rPr>
                <w:rFonts w:ascii="Times New Roman" w:hAnsi="Times New Roman"/>
              </w:rPr>
            </w:pPr>
            <w:r w:rsidRPr="00E65316">
              <w:rPr>
                <w:rFonts w:ascii="Times New Roman" w:hAnsi="Times New Roman"/>
              </w:rPr>
              <w:t xml:space="preserve">ПРН 14. Безпечно та ефективно використовувати обладнання для проведення реабілітаційних заходів, контролю основних життєвих показників пацієнта, допоміжні технічні засоби реабілітації для пересування та самообслуговування. </w:t>
            </w:r>
          </w:p>
          <w:p w:rsidR="00E65316" w:rsidRPr="00E65316" w:rsidRDefault="00E65316" w:rsidP="00E65316">
            <w:pPr>
              <w:autoSpaceDE w:val="0"/>
              <w:autoSpaceDN w:val="0"/>
              <w:adjustRightInd w:val="0"/>
              <w:jc w:val="both"/>
              <w:rPr>
                <w:rFonts w:ascii="Times New Roman" w:hAnsi="Times New Roman"/>
              </w:rPr>
            </w:pPr>
            <w:r w:rsidRPr="00E65316">
              <w:rPr>
                <w:rFonts w:ascii="Times New Roman" w:hAnsi="Times New Roman"/>
              </w:rPr>
              <w:t xml:space="preserve">ПРН 15. Вербально і </w:t>
            </w:r>
            <w:proofErr w:type="spellStart"/>
            <w:r w:rsidRPr="00E65316">
              <w:rPr>
                <w:rFonts w:ascii="Times New Roman" w:hAnsi="Times New Roman"/>
              </w:rPr>
              <w:t>невербально</w:t>
            </w:r>
            <w:proofErr w:type="spellEnd"/>
            <w:r w:rsidRPr="00E65316">
              <w:rPr>
                <w:rFonts w:ascii="Times New Roman" w:hAnsi="Times New Roman"/>
              </w:rPr>
              <w:t xml:space="preserve"> спілкуватися з особами та групами співрозмовників, різними за віком, рівнем освіти, соціальною і професійною приналежністю, психологічними та когнітивними якостями тощо, в </w:t>
            </w:r>
            <w:proofErr w:type="spellStart"/>
            <w:r w:rsidRPr="00E65316">
              <w:rPr>
                <w:rFonts w:ascii="Times New Roman" w:hAnsi="Times New Roman"/>
              </w:rPr>
              <w:t>мультидисциплінарній</w:t>
            </w:r>
            <w:proofErr w:type="spellEnd"/>
            <w:r w:rsidRPr="00E65316">
              <w:rPr>
                <w:rFonts w:ascii="Times New Roman" w:hAnsi="Times New Roman"/>
              </w:rPr>
              <w:t xml:space="preserve"> команді. </w:t>
            </w:r>
          </w:p>
          <w:p w:rsidR="00E65316" w:rsidRPr="00E65316" w:rsidRDefault="00E65316" w:rsidP="00E65316">
            <w:pPr>
              <w:autoSpaceDE w:val="0"/>
              <w:autoSpaceDN w:val="0"/>
              <w:adjustRightInd w:val="0"/>
              <w:jc w:val="both"/>
              <w:rPr>
                <w:rFonts w:ascii="Times New Roman" w:hAnsi="Times New Roman"/>
              </w:rPr>
            </w:pPr>
            <w:r w:rsidRPr="00E65316">
              <w:rPr>
                <w:rFonts w:ascii="Times New Roman" w:hAnsi="Times New Roman"/>
              </w:rPr>
              <w:t xml:space="preserve">ПРН 17. Оцінювати результати виконання програм фізичної терапії та ерготерапії, використовуючи відповідний інструментарій, та, за потреби, модифікувати поточну діяльність. </w:t>
            </w:r>
          </w:p>
          <w:p w:rsidR="0056520B" w:rsidRPr="0056520B" w:rsidRDefault="00E65316" w:rsidP="00E65316">
            <w:pPr>
              <w:jc w:val="both"/>
              <w:rPr>
                <w:rFonts w:ascii="Times New Roman" w:hAnsi="Times New Roman"/>
              </w:rPr>
            </w:pPr>
            <w:r w:rsidRPr="00E65316">
              <w:rPr>
                <w:rFonts w:ascii="Times New Roman" w:hAnsi="Times New Roman"/>
              </w:rPr>
              <w:t>ПРН 18. Оцінювати себе критично, засвоювати нову фахову інформацію, поглиблювати знання за допомогою самоосвіти, оцінювати і представляти власний досвід, аналізувати й застосовувати досвід колег.</w:t>
            </w:r>
          </w:p>
        </w:tc>
        <w:tc>
          <w:tcPr>
            <w:tcW w:w="1634" w:type="dxa"/>
            <w:vAlign w:val="center"/>
          </w:tcPr>
          <w:p w:rsidR="0056520B" w:rsidRPr="0056520B" w:rsidRDefault="0056520B" w:rsidP="00657B20">
            <w:pPr>
              <w:jc w:val="center"/>
              <w:rPr>
                <w:rFonts w:ascii="Times New Roman" w:hAnsi="Times New Roman"/>
              </w:rPr>
            </w:pPr>
            <w:r w:rsidRPr="0056520B">
              <w:rPr>
                <w:rFonts w:ascii="Times New Roman" w:hAnsi="Times New Roman"/>
              </w:rPr>
              <w:lastRenderedPageBreak/>
              <w:t xml:space="preserve">Щоденник </w:t>
            </w:r>
          </w:p>
          <w:p w:rsidR="0056520B" w:rsidRPr="0056520B" w:rsidRDefault="0056520B" w:rsidP="00657B20">
            <w:pPr>
              <w:jc w:val="center"/>
              <w:rPr>
                <w:rFonts w:ascii="Times New Roman" w:hAnsi="Times New Roman"/>
              </w:rPr>
            </w:pPr>
          </w:p>
          <w:p w:rsidR="0056520B" w:rsidRPr="0056520B" w:rsidRDefault="0056520B" w:rsidP="00657B20">
            <w:pPr>
              <w:jc w:val="center"/>
              <w:rPr>
                <w:rFonts w:ascii="Times New Roman" w:hAnsi="Times New Roman"/>
              </w:rPr>
            </w:pPr>
            <w:r w:rsidRPr="0056520B">
              <w:rPr>
                <w:rFonts w:ascii="Times New Roman" w:hAnsi="Times New Roman"/>
              </w:rPr>
              <w:t>Звіт 35-40 сторінок</w:t>
            </w:r>
          </w:p>
          <w:p w:rsidR="0056520B" w:rsidRPr="0056520B" w:rsidRDefault="0056520B" w:rsidP="00657B20">
            <w:pPr>
              <w:jc w:val="center"/>
              <w:rPr>
                <w:rFonts w:ascii="Times New Roman" w:hAnsi="Times New Roman"/>
              </w:rPr>
            </w:pPr>
          </w:p>
          <w:p w:rsidR="0056520B" w:rsidRPr="0056520B" w:rsidRDefault="0056520B" w:rsidP="00657B20">
            <w:pPr>
              <w:jc w:val="center"/>
              <w:rPr>
                <w:rFonts w:ascii="Times New Roman" w:hAnsi="Times New Roman"/>
              </w:rPr>
            </w:pPr>
            <w:r w:rsidRPr="0056520B">
              <w:rPr>
                <w:rFonts w:ascii="Times New Roman" w:hAnsi="Times New Roman"/>
              </w:rPr>
              <w:lastRenderedPageBreak/>
              <w:t>Захист</w:t>
            </w:r>
          </w:p>
        </w:tc>
      </w:tr>
    </w:tbl>
    <w:p w:rsidR="0056520B" w:rsidRPr="003D2D6E" w:rsidRDefault="0056520B" w:rsidP="0056520B">
      <w:pPr>
        <w:spacing w:line="360" w:lineRule="auto"/>
        <w:rPr>
          <w:b/>
          <w:spacing w:val="20"/>
          <w:kern w:val="36"/>
          <w:sz w:val="28"/>
          <w:szCs w:val="28"/>
        </w:rPr>
      </w:pPr>
    </w:p>
    <w:p w:rsidR="00E65316" w:rsidRDefault="00E65316" w:rsidP="00E65316">
      <w:pPr>
        <w:jc w:val="center"/>
        <w:rPr>
          <w:rFonts w:ascii="Times New Roman" w:hAnsi="Times New Roman"/>
          <w:sz w:val="28"/>
          <w:szCs w:val="28"/>
        </w:rPr>
        <w:sectPr w:rsidR="00E65316" w:rsidSect="0056520B">
          <w:pgSz w:w="16838" w:h="11906" w:orient="landscape"/>
          <w:pgMar w:top="567" w:right="1276" w:bottom="1701" w:left="1134" w:header="709" w:footer="709" w:gutter="0"/>
          <w:cols w:space="708"/>
          <w:docGrid w:linePitch="360"/>
        </w:sectPr>
      </w:pPr>
    </w:p>
    <w:p w:rsidR="00E65316" w:rsidRDefault="00E65316" w:rsidP="00E65316">
      <w:pPr>
        <w:spacing w:after="0" w:line="240" w:lineRule="auto"/>
        <w:ind w:firstLine="567"/>
        <w:jc w:val="center"/>
        <w:rPr>
          <w:rFonts w:ascii="Times New Roman" w:hAnsi="Times New Roman"/>
          <w:b/>
          <w:sz w:val="28"/>
          <w:szCs w:val="28"/>
        </w:rPr>
      </w:pPr>
      <w:r>
        <w:rPr>
          <w:rFonts w:ascii="Times New Roman" w:hAnsi="Times New Roman"/>
          <w:b/>
          <w:sz w:val="28"/>
          <w:szCs w:val="28"/>
        </w:rPr>
        <w:lastRenderedPageBreak/>
        <w:t>3. Форма атестації здобувачів вищої освіти</w:t>
      </w:r>
    </w:p>
    <w:p w:rsidR="00E65316" w:rsidRPr="00E65316" w:rsidRDefault="00E65316" w:rsidP="00E65316">
      <w:pPr>
        <w:spacing w:after="0" w:line="240" w:lineRule="auto"/>
        <w:ind w:firstLine="567"/>
        <w:jc w:val="center"/>
        <w:rPr>
          <w:rFonts w:ascii="Times New Roman" w:hAnsi="Times New Roman"/>
          <w:b/>
          <w:sz w:val="28"/>
          <w:szCs w:val="28"/>
        </w:rPr>
      </w:pPr>
    </w:p>
    <w:p w:rsidR="000D5DDC" w:rsidRPr="004901CA" w:rsidRDefault="000D5DDC" w:rsidP="0010231B">
      <w:pPr>
        <w:spacing w:after="0" w:line="240" w:lineRule="auto"/>
        <w:ind w:firstLine="567"/>
        <w:jc w:val="both"/>
        <w:rPr>
          <w:rFonts w:ascii="Times New Roman" w:hAnsi="Times New Roman"/>
          <w:sz w:val="28"/>
          <w:szCs w:val="28"/>
        </w:rPr>
      </w:pPr>
      <w:r w:rsidRPr="004901CA">
        <w:rPr>
          <w:rFonts w:ascii="Times New Roman" w:hAnsi="Times New Roman"/>
          <w:sz w:val="28"/>
          <w:szCs w:val="28"/>
        </w:rPr>
        <w:t xml:space="preserve"> </w:t>
      </w:r>
      <w:r w:rsidR="00E65316">
        <w:rPr>
          <w:rFonts w:ascii="Times New Roman" w:hAnsi="Times New Roman"/>
          <w:sz w:val="28"/>
          <w:szCs w:val="28"/>
        </w:rPr>
        <w:t xml:space="preserve">Атестація випускників освітньо-професійної програми </w:t>
      </w:r>
      <w:r w:rsidRPr="004901CA">
        <w:rPr>
          <w:rFonts w:ascii="Times New Roman" w:hAnsi="Times New Roman"/>
          <w:sz w:val="28"/>
          <w:szCs w:val="28"/>
        </w:rPr>
        <w:t>«Фізична терапія, ерготерапія» спеціальності 227 «Фізична терапія, ерготерапія» здійснюється в формі кваліфікаційного тестового державного іспиту «Крок» та практично-орієнтованого іспиту. Атестація здійснюється відкрито і публічно.</w:t>
      </w:r>
    </w:p>
    <w:p w:rsidR="000D5DDC" w:rsidRPr="00900D83" w:rsidRDefault="000D5DDC" w:rsidP="0010231B">
      <w:pPr>
        <w:pStyle w:val="Default"/>
        <w:framePr w:hSpace="180" w:wrap="around" w:vAnchor="text" w:hAnchor="margin" w:y="205"/>
        <w:ind w:firstLine="567"/>
        <w:jc w:val="both"/>
        <w:rPr>
          <w:sz w:val="28"/>
          <w:szCs w:val="28"/>
          <w:lang w:val="uk-UA"/>
        </w:rPr>
      </w:pPr>
      <w:r w:rsidRPr="004901CA">
        <w:rPr>
          <w:sz w:val="28"/>
          <w:szCs w:val="28"/>
          <w:lang w:val="uk-UA"/>
        </w:rPr>
        <w:t xml:space="preserve">Кваліфікаційний тестовий державний іспит «Крок» оцінює відповідність професійної </w:t>
      </w:r>
      <w:r w:rsidRPr="00900D83">
        <w:rPr>
          <w:sz w:val="28"/>
          <w:szCs w:val="28"/>
          <w:lang w:val="uk-UA"/>
        </w:rPr>
        <w:t>компетентності здобувача освіти</w:t>
      </w:r>
      <w:r w:rsidRPr="00900D83">
        <w:rPr>
          <w:lang w:val="uk-UA"/>
        </w:rPr>
        <w:t xml:space="preserve"> </w:t>
      </w:r>
      <w:r w:rsidRPr="00900D83">
        <w:rPr>
          <w:sz w:val="28"/>
          <w:szCs w:val="28"/>
          <w:lang w:val="uk-UA"/>
        </w:rPr>
        <w:t xml:space="preserve">вимогам, визначеним Стандартом, здійснюється Центром тестування при МОЗ України відповідно до Положення про систему ліцензійних інтегрованих іспитів. </w:t>
      </w:r>
    </w:p>
    <w:p w:rsidR="000D5DDC" w:rsidRPr="004901CA" w:rsidRDefault="000D5DDC" w:rsidP="0010231B">
      <w:pPr>
        <w:spacing w:after="0" w:line="240" w:lineRule="auto"/>
        <w:ind w:firstLine="567"/>
        <w:jc w:val="both"/>
        <w:rPr>
          <w:rFonts w:ascii="Times New Roman" w:hAnsi="Times New Roman"/>
          <w:sz w:val="28"/>
          <w:szCs w:val="28"/>
        </w:rPr>
      </w:pPr>
      <w:r w:rsidRPr="00900D83">
        <w:rPr>
          <w:rFonts w:ascii="Times New Roman" w:hAnsi="Times New Roman"/>
          <w:sz w:val="28"/>
          <w:szCs w:val="28"/>
        </w:rPr>
        <w:t xml:space="preserve">Практично-орієнтований іспит оцінює відповідність компетентності </w:t>
      </w:r>
      <w:r w:rsidRPr="00900D83">
        <w:rPr>
          <w:rFonts w:ascii="Times New Roman" w:hAnsi="Times New Roman"/>
          <w:color w:val="000000"/>
          <w:sz w:val="28"/>
          <w:szCs w:val="28"/>
        </w:rPr>
        <w:t>здобувач</w:t>
      </w:r>
      <w:r w:rsidRPr="00900D83">
        <w:rPr>
          <w:sz w:val="28"/>
          <w:szCs w:val="28"/>
        </w:rPr>
        <w:t>а</w:t>
      </w:r>
      <w:r w:rsidRPr="00900D83">
        <w:rPr>
          <w:rFonts w:ascii="Times New Roman" w:hAnsi="Times New Roman"/>
          <w:color w:val="000000"/>
          <w:sz w:val="28"/>
          <w:szCs w:val="28"/>
        </w:rPr>
        <w:t xml:space="preserve"> освіти</w:t>
      </w:r>
      <w:r w:rsidRPr="00900D83">
        <w:rPr>
          <w:rFonts w:ascii="Times New Roman" w:hAnsi="Times New Roman"/>
          <w:color w:val="000000"/>
          <w:sz w:val="24"/>
          <w:szCs w:val="24"/>
        </w:rPr>
        <w:t xml:space="preserve"> </w:t>
      </w:r>
      <w:r w:rsidRPr="00900D83">
        <w:rPr>
          <w:rFonts w:ascii="Times New Roman" w:hAnsi="Times New Roman"/>
          <w:sz w:val="28"/>
          <w:szCs w:val="28"/>
        </w:rPr>
        <w:t>вимогам, визначеним Стандартом т</w:t>
      </w:r>
      <w:r w:rsidRPr="004901CA">
        <w:rPr>
          <w:rFonts w:ascii="Times New Roman" w:hAnsi="Times New Roman"/>
          <w:sz w:val="28"/>
          <w:szCs w:val="28"/>
        </w:rPr>
        <w:t>а освітньою програмою, і проводиться екзаменаційною комісією університету.</w:t>
      </w:r>
    </w:p>
    <w:p w:rsidR="000D5DDC" w:rsidRPr="004901CA" w:rsidRDefault="000D5DDC" w:rsidP="0010231B">
      <w:pPr>
        <w:spacing w:after="0" w:line="240" w:lineRule="auto"/>
        <w:ind w:firstLine="567"/>
        <w:jc w:val="both"/>
        <w:rPr>
          <w:rFonts w:ascii="Times New Roman" w:hAnsi="Times New Roman"/>
          <w:sz w:val="16"/>
          <w:szCs w:val="16"/>
        </w:rPr>
      </w:pPr>
    </w:p>
    <w:p w:rsidR="000D5DDC" w:rsidRPr="004901CA" w:rsidRDefault="000D5DDC" w:rsidP="0010231B">
      <w:pPr>
        <w:spacing w:after="0" w:line="240" w:lineRule="auto"/>
        <w:ind w:firstLine="567"/>
        <w:jc w:val="both"/>
        <w:rPr>
          <w:rFonts w:ascii="Times New Roman" w:hAnsi="Times New Roman"/>
          <w:sz w:val="28"/>
          <w:szCs w:val="28"/>
        </w:rPr>
      </w:pPr>
      <w:r w:rsidRPr="004901CA">
        <w:rPr>
          <w:rFonts w:ascii="Times New Roman" w:hAnsi="Times New Roman"/>
          <w:sz w:val="28"/>
          <w:szCs w:val="28"/>
        </w:rPr>
        <w:t>Атестація завершується видачею документа встановленого зразка про присудження ступеня бакалавра із присвоєнням кваліфікації «бакалавр фізичної терапії, ерготерапії».</w:t>
      </w:r>
    </w:p>
    <w:p w:rsidR="000D5DDC" w:rsidRPr="004901CA" w:rsidRDefault="000D5DDC" w:rsidP="0010231B">
      <w:pPr>
        <w:pStyle w:val="a6"/>
        <w:snapToGrid w:val="0"/>
        <w:spacing w:after="0"/>
        <w:ind w:left="0"/>
        <w:jc w:val="center"/>
        <w:rPr>
          <w:b/>
          <w:sz w:val="28"/>
          <w:szCs w:val="28"/>
        </w:rPr>
      </w:pPr>
    </w:p>
    <w:p w:rsidR="000D5DDC" w:rsidRPr="004901CA" w:rsidRDefault="000D5DDC" w:rsidP="0010231B">
      <w:pPr>
        <w:pStyle w:val="a6"/>
        <w:snapToGrid w:val="0"/>
        <w:spacing w:after="0"/>
        <w:ind w:left="0"/>
        <w:jc w:val="center"/>
        <w:rPr>
          <w:sz w:val="28"/>
          <w:szCs w:val="28"/>
        </w:rPr>
      </w:pPr>
      <w:r w:rsidRPr="004901CA">
        <w:rPr>
          <w:b/>
          <w:sz w:val="28"/>
          <w:szCs w:val="28"/>
        </w:rPr>
        <w:t>3.1.  Вимоги до атестаційного екзамену</w:t>
      </w:r>
    </w:p>
    <w:p w:rsidR="000D5DDC" w:rsidRPr="004901CA" w:rsidRDefault="000D5DDC" w:rsidP="00A779C7">
      <w:pPr>
        <w:pStyle w:val="a6"/>
        <w:snapToGrid w:val="0"/>
        <w:spacing w:after="0"/>
        <w:ind w:left="0" w:firstLine="567"/>
        <w:jc w:val="both"/>
        <w:rPr>
          <w:sz w:val="28"/>
          <w:szCs w:val="28"/>
        </w:rPr>
      </w:pPr>
      <w:r w:rsidRPr="004901CA">
        <w:rPr>
          <w:sz w:val="28"/>
          <w:szCs w:val="28"/>
        </w:rPr>
        <w:t>Програма комплексного атестаційного екзамену зі спеціальності 227 «Фізична терапія, ерготерапія» включає 4 дисциплін</w:t>
      </w:r>
      <w:r>
        <w:rPr>
          <w:sz w:val="28"/>
          <w:szCs w:val="28"/>
        </w:rPr>
        <w:t>и</w:t>
      </w:r>
      <w:r w:rsidRPr="004901CA">
        <w:rPr>
          <w:sz w:val="28"/>
          <w:szCs w:val="28"/>
        </w:rPr>
        <w:t xml:space="preserve"> циклу професійної підготовки:</w:t>
      </w:r>
    </w:p>
    <w:p w:rsidR="000D5DDC" w:rsidRPr="004901CA" w:rsidRDefault="000D5DDC" w:rsidP="00A779C7">
      <w:pPr>
        <w:pStyle w:val="a6"/>
        <w:snapToGrid w:val="0"/>
        <w:spacing w:after="0"/>
        <w:ind w:left="0" w:firstLine="567"/>
        <w:jc w:val="both"/>
        <w:rPr>
          <w:sz w:val="28"/>
          <w:szCs w:val="28"/>
        </w:rPr>
      </w:pPr>
      <w:r w:rsidRPr="004901CA">
        <w:rPr>
          <w:sz w:val="28"/>
          <w:szCs w:val="28"/>
        </w:rPr>
        <w:t xml:space="preserve">1. Анатомія людини; </w:t>
      </w:r>
    </w:p>
    <w:p w:rsidR="000D5DDC" w:rsidRPr="004901CA" w:rsidRDefault="000D5DDC" w:rsidP="00A779C7">
      <w:pPr>
        <w:pStyle w:val="a6"/>
        <w:snapToGrid w:val="0"/>
        <w:spacing w:after="0"/>
        <w:ind w:left="0" w:firstLine="567"/>
        <w:jc w:val="both"/>
        <w:rPr>
          <w:sz w:val="28"/>
          <w:szCs w:val="28"/>
        </w:rPr>
      </w:pPr>
      <w:r w:rsidRPr="004901CA">
        <w:rPr>
          <w:sz w:val="28"/>
          <w:szCs w:val="28"/>
        </w:rPr>
        <w:t xml:space="preserve">2. Фізіологія людини; </w:t>
      </w:r>
    </w:p>
    <w:p w:rsidR="000D5DDC" w:rsidRPr="004901CA" w:rsidRDefault="000D5DDC" w:rsidP="00A779C7">
      <w:pPr>
        <w:pStyle w:val="a6"/>
        <w:snapToGrid w:val="0"/>
        <w:spacing w:after="0"/>
        <w:ind w:left="0" w:firstLine="567"/>
        <w:jc w:val="both"/>
        <w:rPr>
          <w:sz w:val="28"/>
          <w:szCs w:val="28"/>
        </w:rPr>
      </w:pPr>
      <w:r w:rsidRPr="004901CA">
        <w:rPr>
          <w:sz w:val="28"/>
          <w:szCs w:val="28"/>
        </w:rPr>
        <w:t xml:space="preserve">3. </w:t>
      </w:r>
      <w:r>
        <w:rPr>
          <w:sz w:val="28"/>
          <w:szCs w:val="28"/>
        </w:rPr>
        <w:t>О</w:t>
      </w:r>
      <w:r w:rsidRPr="004901CA">
        <w:rPr>
          <w:sz w:val="28"/>
          <w:szCs w:val="28"/>
        </w:rPr>
        <w:t xml:space="preserve">снови фізичної терапії та ерготерапії; </w:t>
      </w:r>
    </w:p>
    <w:p w:rsidR="000D5DDC" w:rsidRPr="004901CA" w:rsidRDefault="000D5DDC" w:rsidP="00A779C7">
      <w:pPr>
        <w:pStyle w:val="a6"/>
        <w:snapToGrid w:val="0"/>
        <w:spacing w:after="0"/>
        <w:ind w:left="0" w:firstLine="567"/>
        <w:jc w:val="both"/>
        <w:rPr>
          <w:sz w:val="28"/>
          <w:szCs w:val="28"/>
        </w:rPr>
      </w:pPr>
      <w:r w:rsidRPr="004901CA">
        <w:rPr>
          <w:sz w:val="28"/>
          <w:szCs w:val="28"/>
        </w:rPr>
        <w:t xml:space="preserve">4. </w:t>
      </w:r>
      <w:r>
        <w:rPr>
          <w:sz w:val="28"/>
          <w:szCs w:val="28"/>
        </w:rPr>
        <w:t>Л</w:t>
      </w:r>
      <w:r w:rsidRPr="004901CA">
        <w:rPr>
          <w:sz w:val="28"/>
          <w:szCs w:val="28"/>
        </w:rPr>
        <w:t xml:space="preserve">ікувальна фізична культура. </w:t>
      </w:r>
    </w:p>
    <w:p w:rsidR="000D5DDC" w:rsidRDefault="000D5DDC" w:rsidP="001A6AA0">
      <w:pPr>
        <w:ind w:firstLine="709"/>
        <w:jc w:val="both"/>
        <w:rPr>
          <w:rFonts w:ascii="Times New Roman" w:hAnsi="Times New Roman"/>
          <w:sz w:val="28"/>
          <w:szCs w:val="28"/>
          <w:lang w:eastAsia="uk-UA"/>
        </w:rPr>
      </w:pPr>
      <w:r>
        <w:rPr>
          <w:rFonts w:ascii="Times New Roman" w:hAnsi="Times New Roman"/>
          <w:sz w:val="28"/>
          <w:szCs w:val="28"/>
          <w:lang w:eastAsia="uk-UA"/>
        </w:rPr>
        <w:t>Практично-орієнтований комплексний іспит</w:t>
      </w:r>
      <w:r w:rsidRPr="00F437C3">
        <w:rPr>
          <w:rFonts w:ascii="Times New Roman" w:hAnsi="Times New Roman"/>
          <w:sz w:val="28"/>
          <w:szCs w:val="28"/>
          <w:lang w:eastAsia="uk-UA"/>
        </w:rPr>
        <w:t xml:space="preserve"> передбачає демонстрацію основних умінь та навичок згідно з вимогами ОПП із використанням пацієнтів, фантомів, муляжів, наочних матеріалів, вирішенням ситуаційних задач.</w:t>
      </w:r>
    </w:p>
    <w:p w:rsidR="000D5DDC" w:rsidRPr="005E3698" w:rsidRDefault="000D5DDC" w:rsidP="00E25CA7">
      <w:pPr>
        <w:ind w:firstLine="709"/>
        <w:jc w:val="center"/>
        <w:rPr>
          <w:rFonts w:ascii="Times New Roman" w:hAnsi="Times New Roman"/>
          <w:b/>
          <w:sz w:val="28"/>
          <w:szCs w:val="28"/>
        </w:rPr>
      </w:pPr>
      <w:r>
        <w:rPr>
          <w:b/>
          <w:sz w:val="28"/>
          <w:szCs w:val="28"/>
        </w:rPr>
        <w:br w:type="page"/>
      </w:r>
      <w:r w:rsidRPr="005E3698">
        <w:rPr>
          <w:rFonts w:ascii="Times New Roman" w:hAnsi="Times New Roman"/>
          <w:b/>
          <w:sz w:val="28"/>
          <w:szCs w:val="28"/>
        </w:rPr>
        <w:lastRenderedPageBreak/>
        <w:t>4. Вимоги до наявності системи внутрішнього забезпечення якості вищої освіти</w:t>
      </w:r>
    </w:p>
    <w:p w:rsidR="000D5DDC" w:rsidRPr="00F437C3" w:rsidRDefault="000D5DDC" w:rsidP="001A6AA0">
      <w:pPr>
        <w:pStyle w:val="af"/>
        <w:tabs>
          <w:tab w:val="left" w:pos="1134"/>
        </w:tabs>
        <w:spacing w:before="120" w:after="0"/>
        <w:ind w:right="108" w:firstLine="567"/>
        <w:jc w:val="both"/>
        <w:rPr>
          <w:sz w:val="28"/>
          <w:szCs w:val="28"/>
        </w:rPr>
      </w:pPr>
      <w:r w:rsidRPr="00F437C3">
        <w:rPr>
          <w:sz w:val="28"/>
          <w:szCs w:val="28"/>
        </w:rPr>
        <w:t>Заклад вищої освіти несе первинну відповідальність за якість послуг щодо надання вищої освіти.</w:t>
      </w:r>
    </w:p>
    <w:p w:rsidR="000D5DDC" w:rsidRPr="00F437C3" w:rsidRDefault="000D5DDC" w:rsidP="001A6AA0">
      <w:pPr>
        <w:pStyle w:val="af"/>
        <w:tabs>
          <w:tab w:val="left" w:pos="1134"/>
        </w:tabs>
        <w:spacing w:after="0"/>
        <w:ind w:right="98" w:firstLine="566"/>
        <w:jc w:val="both"/>
        <w:rPr>
          <w:sz w:val="28"/>
          <w:szCs w:val="28"/>
        </w:rPr>
      </w:pPr>
      <w:r w:rsidRPr="00F437C3">
        <w:rPr>
          <w:sz w:val="28"/>
          <w:szCs w:val="28"/>
        </w:rPr>
        <w:t>В інституті функціонує система забезпечення якості освітньої діяльності та якості вищої освіти (система внутрішнього забезпечення якості), яка передбачає здійснення таких процедур і заходів:</w:t>
      </w:r>
    </w:p>
    <w:p w:rsidR="000D5DDC" w:rsidRPr="00F437C3" w:rsidRDefault="000D5DDC" w:rsidP="001A6AA0">
      <w:pPr>
        <w:numPr>
          <w:ilvl w:val="0"/>
          <w:numId w:val="9"/>
        </w:numPr>
        <w:tabs>
          <w:tab w:val="left" w:pos="1134"/>
        </w:tabs>
        <w:spacing w:after="0" w:line="240" w:lineRule="auto"/>
        <w:ind w:left="0" w:firstLine="566"/>
        <w:jc w:val="both"/>
        <w:rPr>
          <w:rFonts w:ascii="Times New Roman" w:hAnsi="Times New Roman"/>
          <w:sz w:val="28"/>
          <w:szCs w:val="28"/>
        </w:rPr>
      </w:pPr>
      <w:r w:rsidRPr="00F437C3">
        <w:rPr>
          <w:rFonts w:ascii="Times New Roman" w:hAnsi="Times New Roman"/>
          <w:sz w:val="28"/>
          <w:szCs w:val="28"/>
        </w:rPr>
        <w:t>визначення принципів та процедур забезпечення якості вищої освіти;</w:t>
      </w:r>
    </w:p>
    <w:p w:rsidR="000D5DDC" w:rsidRPr="00F437C3" w:rsidRDefault="000D5DDC" w:rsidP="001A6AA0">
      <w:pPr>
        <w:pStyle w:val="23"/>
        <w:widowControl w:val="0"/>
        <w:numPr>
          <w:ilvl w:val="0"/>
          <w:numId w:val="9"/>
        </w:numPr>
        <w:tabs>
          <w:tab w:val="left" w:pos="1134"/>
        </w:tabs>
        <w:autoSpaceDE w:val="0"/>
        <w:autoSpaceDN w:val="0"/>
        <w:ind w:left="0" w:firstLine="566"/>
        <w:contextualSpacing w:val="0"/>
        <w:jc w:val="both"/>
        <w:rPr>
          <w:sz w:val="28"/>
          <w:szCs w:val="28"/>
          <w:lang w:val="uk-UA"/>
        </w:rPr>
      </w:pPr>
      <w:r w:rsidRPr="00F437C3">
        <w:rPr>
          <w:sz w:val="28"/>
          <w:szCs w:val="28"/>
          <w:lang w:val="uk-UA"/>
        </w:rPr>
        <w:t>здійснення моніторингу та періодичного перегляду освітніх</w:t>
      </w:r>
      <w:r w:rsidRPr="00F437C3">
        <w:rPr>
          <w:spacing w:val="-17"/>
          <w:sz w:val="28"/>
          <w:szCs w:val="28"/>
          <w:lang w:val="uk-UA"/>
        </w:rPr>
        <w:t xml:space="preserve"> </w:t>
      </w:r>
      <w:r w:rsidRPr="00F437C3">
        <w:rPr>
          <w:sz w:val="28"/>
          <w:szCs w:val="28"/>
          <w:lang w:val="uk-UA"/>
        </w:rPr>
        <w:t>програм;</w:t>
      </w:r>
    </w:p>
    <w:p w:rsidR="000D5DDC" w:rsidRPr="00F437C3" w:rsidRDefault="000D5DDC" w:rsidP="001A6AA0">
      <w:pPr>
        <w:pStyle w:val="23"/>
        <w:widowControl w:val="0"/>
        <w:numPr>
          <w:ilvl w:val="0"/>
          <w:numId w:val="9"/>
        </w:numPr>
        <w:tabs>
          <w:tab w:val="left" w:pos="1134"/>
        </w:tabs>
        <w:autoSpaceDE w:val="0"/>
        <w:autoSpaceDN w:val="0"/>
        <w:ind w:left="0" w:firstLine="566"/>
        <w:contextualSpacing w:val="0"/>
        <w:jc w:val="both"/>
        <w:rPr>
          <w:sz w:val="28"/>
          <w:szCs w:val="28"/>
          <w:lang w:val="uk-UA"/>
        </w:rPr>
      </w:pPr>
      <w:r w:rsidRPr="00F437C3">
        <w:rPr>
          <w:sz w:val="28"/>
          <w:szCs w:val="28"/>
          <w:lang w:val="uk-UA"/>
        </w:rPr>
        <w:t xml:space="preserve">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w:t>
      </w:r>
      <w:proofErr w:type="spellStart"/>
      <w:r w:rsidRPr="00F437C3">
        <w:rPr>
          <w:sz w:val="28"/>
          <w:szCs w:val="28"/>
          <w:lang w:val="uk-UA"/>
        </w:rPr>
        <w:t>вебсайті</w:t>
      </w:r>
      <w:proofErr w:type="spellEnd"/>
      <w:r w:rsidRPr="00F437C3">
        <w:rPr>
          <w:sz w:val="28"/>
          <w:szCs w:val="28"/>
          <w:lang w:val="uk-UA"/>
        </w:rPr>
        <w:t xml:space="preserve"> закладу вищої освіти, на інформаційних стендах та в будь-який інший</w:t>
      </w:r>
      <w:r w:rsidRPr="00F437C3">
        <w:rPr>
          <w:spacing w:val="-1"/>
          <w:sz w:val="28"/>
          <w:szCs w:val="28"/>
          <w:lang w:val="uk-UA"/>
        </w:rPr>
        <w:t xml:space="preserve"> </w:t>
      </w:r>
      <w:r w:rsidRPr="00F437C3">
        <w:rPr>
          <w:sz w:val="28"/>
          <w:szCs w:val="28"/>
          <w:lang w:val="uk-UA"/>
        </w:rPr>
        <w:t>спосіб;</w:t>
      </w:r>
    </w:p>
    <w:p w:rsidR="000D5DDC" w:rsidRPr="00F437C3" w:rsidRDefault="000D5DDC" w:rsidP="001A6AA0">
      <w:pPr>
        <w:pStyle w:val="23"/>
        <w:widowControl w:val="0"/>
        <w:numPr>
          <w:ilvl w:val="0"/>
          <w:numId w:val="9"/>
        </w:numPr>
        <w:tabs>
          <w:tab w:val="left" w:pos="1134"/>
        </w:tabs>
        <w:autoSpaceDE w:val="0"/>
        <w:autoSpaceDN w:val="0"/>
        <w:ind w:left="0" w:firstLine="566"/>
        <w:contextualSpacing w:val="0"/>
        <w:jc w:val="both"/>
        <w:rPr>
          <w:sz w:val="28"/>
          <w:szCs w:val="28"/>
          <w:lang w:val="uk-UA"/>
        </w:rPr>
      </w:pPr>
      <w:r w:rsidRPr="00F437C3">
        <w:rPr>
          <w:sz w:val="28"/>
          <w:szCs w:val="28"/>
          <w:lang w:val="uk-UA"/>
        </w:rPr>
        <w:t>забезпечення підвищення кваліфікації науково-педагогічних</w:t>
      </w:r>
      <w:r w:rsidRPr="00F437C3">
        <w:rPr>
          <w:spacing w:val="-4"/>
          <w:sz w:val="28"/>
          <w:szCs w:val="28"/>
          <w:lang w:val="uk-UA"/>
        </w:rPr>
        <w:t xml:space="preserve"> </w:t>
      </w:r>
      <w:r w:rsidRPr="00F437C3">
        <w:rPr>
          <w:sz w:val="28"/>
          <w:szCs w:val="28"/>
          <w:lang w:val="uk-UA"/>
        </w:rPr>
        <w:t>працівників;</w:t>
      </w:r>
    </w:p>
    <w:p w:rsidR="000D5DDC" w:rsidRPr="00900D83" w:rsidRDefault="000D5DDC" w:rsidP="001A6AA0">
      <w:pPr>
        <w:pStyle w:val="23"/>
        <w:widowControl w:val="0"/>
        <w:numPr>
          <w:ilvl w:val="0"/>
          <w:numId w:val="9"/>
        </w:numPr>
        <w:tabs>
          <w:tab w:val="left" w:pos="1134"/>
        </w:tabs>
        <w:autoSpaceDE w:val="0"/>
        <w:autoSpaceDN w:val="0"/>
        <w:ind w:left="0" w:firstLine="566"/>
        <w:contextualSpacing w:val="0"/>
        <w:jc w:val="both"/>
        <w:rPr>
          <w:sz w:val="28"/>
          <w:szCs w:val="28"/>
          <w:lang w:val="uk-UA"/>
        </w:rPr>
      </w:pPr>
      <w:r w:rsidRPr="00F437C3">
        <w:rPr>
          <w:sz w:val="28"/>
          <w:szCs w:val="28"/>
          <w:lang w:val="uk-UA"/>
        </w:rPr>
        <w:t xml:space="preserve">забезпечення наявності необхідних ресурсів для організації освітнього процесу, в тому числі самостійної роботи </w:t>
      </w:r>
      <w:r w:rsidRPr="00900D83">
        <w:rPr>
          <w:color w:val="000000"/>
          <w:sz w:val="28"/>
          <w:szCs w:val="28"/>
          <w:lang w:val="uk-UA"/>
        </w:rPr>
        <w:t>здобувач</w:t>
      </w:r>
      <w:r w:rsidRPr="00900D83">
        <w:rPr>
          <w:sz w:val="28"/>
          <w:szCs w:val="28"/>
          <w:lang w:val="uk-UA"/>
        </w:rPr>
        <w:t>ів</w:t>
      </w:r>
      <w:r w:rsidRPr="00900D83">
        <w:rPr>
          <w:color w:val="000000"/>
          <w:sz w:val="28"/>
          <w:szCs w:val="28"/>
          <w:lang w:val="uk-UA"/>
        </w:rPr>
        <w:t xml:space="preserve"> освіти</w:t>
      </w:r>
      <w:r w:rsidRPr="00900D83">
        <w:rPr>
          <w:sz w:val="28"/>
          <w:szCs w:val="28"/>
          <w:lang w:val="uk-UA"/>
        </w:rPr>
        <w:t>, за освітньою програмою;</w:t>
      </w:r>
    </w:p>
    <w:p w:rsidR="000D5DDC" w:rsidRPr="00F437C3" w:rsidRDefault="000D5DDC" w:rsidP="001A6AA0">
      <w:pPr>
        <w:pStyle w:val="23"/>
        <w:widowControl w:val="0"/>
        <w:numPr>
          <w:ilvl w:val="0"/>
          <w:numId w:val="9"/>
        </w:numPr>
        <w:tabs>
          <w:tab w:val="left" w:pos="1134"/>
        </w:tabs>
        <w:autoSpaceDE w:val="0"/>
        <w:autoSpaceDN w:val="0"/>
        <w:ind w:left="0" w:firstLine="566"/>
        <w:contextualSpacing w:val="0"/>
        <w:jc w:val="both"/>
        <w:rPr>
          <w:sz w:val="28"/>
          <w:szCs w:val="28"/>
          <w:lang w:val="uk-UA"/>
        </w:rPr>
      </w:pPr>
      <w:r w:rsidRPr="00F437C3">
        <w:rPr>
          <w:sz w:val="28"/>
          <w:szCs w:val="28"/>
          <w:lang w:val="uk-UA"/>
        </w:rPr>
        <w:t>забезпечення наявності інформаційних систем для ефективного управління освітнім</w:t>
      </w:r>
      <w:r w:rsidRPr="00F437C3">
        <w:rPr>
          <w:spacing w:val="-4"/>
          <w:sz w:val="28"/>
          <w:szCs w:val="28"/>
          <w:lang w:val="uk-UA"/>
        </w:rPr>
        <w:t xml:space="preserve"> </w:t>
      </w:r>
      <w:r w:rsidRPr="00F437C3">
        <w:rPr>
          <w:sz w:val="28"/>
          <w:szCs w:val="28"/>
          <w:lang w:val="uk-UA"/>
        </w:rPr>
        <w:t>процесом;</w:t>
      </w:r>
    </w:p>
    <w:p w:rsidR="000D5DDC" w:rsidRPr="00F437C3" w:rsidRDefault="000D5DDC" w:rsidP="001A6AA0">
      <w:pPr>
        <w:pStyle w:val="23"/>
        <w:widowControl w:val="0"/>
        <w:numPr>
          <w:ilvl w:val="0"/>
          <w:numId w:val="9"/>
        </w:numPr>
        <w:tabs>
          <w:tab w:val="left" w:pos="1134"/>
        </w:tabs>
        <w:autoSpaceDE w:val="0"/>
        <w:autoSpaceDN w:val="0"/>
        <w:ind w:left="0" w:firstLine="566"/>
        <w:contextualSpacing w:val="0"/>
        <w:jc w:val="both"/>
        <w:rPr>
          <w:sz w:val="28"/>
          <w:szCs w:val="28"/>
          <w:lang w:val="uk-UA"/>
        </w:rPr>
      </w:pPr>
      <w:r w:rsidRPr="00F437C3">
        <w:rPr>
          <w:sz w:val="28"/>
          <w:szCs w:val="28"/>
          <w:lang w:val="uk-UA"/>
        </w:rPr>
        <w:t>забезпечення публічності інформації про освітню програму, ступені</w:t>
      </w:r>
      <w:r w:rsidRPr="00F437C3">
        <w:rPr>
          <w:spacing w:val="-31"/>
          <w:sz w:val="28"/>
          <w:szCs w:val="28"/>
          <w:lang w:val="uk-UA"/>
        </w:rPr>
        <w:t xml:space="preserve"> </w:t>
      </w:r>
      <w:r w:rsidRPr="00F437C3">
        <w:rPr>
          <w:sz w:val="28"/>
          <w:szCs w:val="28"/>
          <w:lang w:val="uk-UA"/>
        </w:rPr>
        <w:t>вищої освіти та</w:t>
      </w:r>
      <w:r w:rsidRPr="00F437C3">
        <w:rPr>
          <w:spacing w:val="-1"/>
          <w:sz w:val="28"/>
          <w:szCs w:val="28"/>
          <w:lang w:val="uk-UA"/>
        </w:rPr>
        <w:t xml:space="preserve"> </w:t>
      </w:r>
      <w:r w:rsidRPr="00F437C3">
        <w:rPr>
          <w:sz w:val="28"/>
          <w:szCs w:val="28"/>
          <w:lang w:val="uk-UA"/>
        </w:rPr>
        <w:t>кваліфікації;</w:t>
      </w:r>
    </w:p>
    <w:p w:rsidR="000D5DDC" w:rsidRPr="00F437C3" w:rsidRDefault="000D5DDC" w:rsidP="001A6AA0">
      <w:pPr>
        <w:pStyle w:val="23"/>
        <w:widowControl w:val="0"/>
        <w:numPr>
          <w:ilvl w:val="0"/>
          <w:numId w:val="9"/>
        </w:numPr>
        <w:tabs>
          <w:tab w:val="left" w:pos="1134"/>
        </w:tabs>
        <w:autoSpaceDE w:val="0"/>
        <w:autoSpaceDN w:val="0"/>
        <w:ind w:left="0" w:firstLine="566"/>
        <w:contextualSpacing w:val="0"/>
        <w:jc w:val="both"/>
        <w:rPr>
          <w:sz w:val="28"/>
          <w:szCs w:val="28"/>
          <w:lang w:val="uk-UA"/>
        </w:rPr>
      </w:pPr>
      <w:r w:rsidRPr="00F437C3">
        <w:rPr>
          <w:sz w:val="28"/>
          <w:szCs w:val="28"/>
          <w:lang w:val="uk-UA"/>
        </w:rPr>
        <w:t>забезпечення ефективної системи запобігання та виявлення академічного плагіату у наукових працях працівників і здобувачів вищої освіти;</w:t>
      </w:r>
    </w:p>
    <w:p w:rsidR="000D5DDC" w:rsidRPr="00F437C3" w:rsidRDefault="000D5DDC" w:rsidP="001A6AA0">
      <w:pPr>
        <w:pStyle w:val="23"/>
        <w:widowControl w:val="0"/>
        <w:numPr>
          <w:ilvl w:val="0"/>
          <w:numId w:val="9"/>
        </w:numPr>
        <w:tabs>
          <w:tab w:val="left" w:pos="1134"/>
        </w:tabs>
        <w:autoSpaceDE w:val="0"/>
        <w:autoSpaceDN w:val="0"/>
        <w:ind w:left="0" w:firstLine="566"/>
        <w:contextualSpacing w:val="0"/>
        <w:jc w:val="both"/>
        <w:rPr>
          <w:sz w:val="28"/>
          <w:szCs w:val="28"/>
          <w:lang w:val="uk-UA"/>
        </w:rPr>
      </w:pPr>
      <w:r w:rsidRPr="00F437C3">
        <w:rPr>
          <w:sz w:val="28"/>
          <w:szCs w:val="28"/>
          <w:lang w:val="uk-UA"/>
        </w:rPr>
        <w:t>інших процедур і</w:t>
      </w:r>
      <w:r w:rsidRPr="00F437C3">
        <w:rPr>
          <w:spacing w:val="-6"/>
          <w:sz w:val="28"/>
          <w:szCs w:val="28"/>
          <w:lang w:val="uk-UA"/>
        </w:rPr>
        <w:t xml:space="preserve"> </w:t>
      </w:r>
      <w:r w:rsidRPr="00F437C3">
        <w:rPr>
          <w:sz w:val="28"/>
          <w:szCs w:val="28"/>
          <w:lang w:val="uk-UA"/>
        </w:rPr>
        <w:t xml:space="preserve">заходів, що описані у </w:t>
      </w:r>
      <w:hyperlink r:id="rId18" w:history="1">
        <w:r w:rsidRPr="00F437C3">
          <w:rPr>
            <w:rStyle w:val="a5"/>
            <w:sz w:val="28"/>
            <w:szCs w:val="28"/>
            <w:lang w:val="uk-UA"/>
          </w:rPr>
          <w:t>Положенні про систему забезпечення якості підготовки здобувачів вищої освіти</w:t>
        </w:r>
      </w:hyperlink>
      <w:r w:rsidRPr="00F437C3">
        <w:rPr>
          <w:sz w:val="28"/>
          <w:szCs w:val="28"/>
          <w:lang w:val="uk-UA"/>
        </w:rPr>
        <w:t>, затвердженому рішенням Вченої ради Університету «Україна» від 22 лютого 2018 року, протокол № 1.</w:t>
      </w:r>
    </w:p>
    <w:p w:rsidR="000D5DDC" w:rsidRPr="00F437C3" w:rsidRDefault="000D5DDC" w:rsidP="001A6AA0">
      <w:pPr>
        <w:suppressAutoHyphens/>
        <w:ind w:firstLine="566"/>
        <w:jc w:val="both"/>
        <w:rPr>
          <w:rFonts w:ascii="Times New Roman" w:hAnsi="Times New Roman"/>
          <w:sz w:val="28"/>
          <w:szCs w:val="28"/>
        </w:rPr>
      </w:pPr>
      <w:r w:rsidRPr="00F437C3">
        <w:rPr>
          <w:rFonts w:ascii="Times New Roman" w:hAnsi="Times New Roman"/>
          <w:sz w:val="28"/>
          <w:szCs w:val="28"/>
        </w:rPr>
        <w:t>Система забезпечення закладом вищої освіти якості освітньої діяльності та якості вищої освіти (система внутрішнього забезпечення якості) за поданням закладу вищої освіти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та міжнародним стандартам і рекомендаціям щодо забезпечення якості вищої освіти.</w:t>
      </w:r>
    </w:p>
    <w:p w:rsidR="000D5DDC" w:rsidRDefault="000D5DDC" w:rsidP="00E46D90">
      <w:pPr>
        <w:jc w:val="center"/>
        <w:rPr>
          <w:rFonts w:ascii="Times New Roman" w:hAnsi="Times New Roman"/>
          <w:b/>
          <w:bCs/>
          <w:sz w:val="28"/>
          <w:szCs w:val="28"/>
        </w:rPr>
      </w:pPr>
      <w:r>
        <w:rPr>
          <w:rFonts w:ascii="Times New Roman" w:hAnsi="Times New Roman"/>
          <w:b/>
          <w:spacing w:val="20"/>
          <w:kern w:val="36"/>
          <w:sz w:val="28"/>
          <w:szCs w:val="28"/>
        </w:rPr>
        <w:br w:type="page"/>
      </w:r>
      <w:r>
        <w:rPr>
          <w:rFonts w:ascii="Times New Roman" w:hAnsi="Times New Roman"/>
          <w:b/>
          <w:bCs/>
          <w:sz w:val="28"/>
          <w:szCs w:val="28"/>
        </w:rPr>
        <w:lastRenderedPageBreak/>
        <w:t>5</w:t>
      </w:r>
      <w:r w:rsidRPr="002176A9">
        <w:rPr>
          <w:rFonts w:ascii="Times New Roman" w:hAnsi="Times New Roman"/>
          <w:b/>
          <w:bCs/>
          <w:sz w:val="28"/>
          <w:szCs w:val="28"/>
        </w:rPr>
        <w:t>. Вимоги професійних стандартів (у разі їх наявності)</w:t>
      </w:r>
    </w:p>
    <w:p w:rsidR="000D5DDC" w:rsidRPr="002176A9" w:rsidRDefault="000D5DDC" w:rsidP="00E46D90">
      <w:pPr>
        <w:jc w:val="center"/>
        <w:rPr>
          <w:rFonts w:ascii="Times New Roman" w:hAnsi="Times New Roman"/>
          <w:b/>
          <w:bCs/>
          <w:sz w:val="28"/>
          <w:szCs w:val="28"/>
        </w:rPr>
      </w:pPr>
    </w:p>
    <w:tbl>
      <w:tblPr>
        <w:tblW w:w="101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89"/>
        <w:gridCol w:w="6084"/>
      </w:tblGrid>
      <w:tr w:rsidR="000D5DDC" w:rsidRPr="00082B50" w:rsidTr="00082B50">
        <w:tc>
          <w:tcPr>
            <w:tcW w:w="4089" w:type="dxa"/>
          </w:tcPr>
          <w:p w:rsidR="000D5DDC" w:rsidRPr="00082B50" w:rsidRDefault="000D5DDC" w:rsidP="00082B50">
            <w:pPr>
              <w:suppressAutoHyphens/>
              <w:spacing w:after="0" w:line="240" w:lineRule="auto"/>
              <w:jc w:val="both"/>
              <w:rPr>
                <w:rFonts w:ascii="Times New Roman" w:hAnsi="Times New Roman"/>
                <w:sz w:val="28"/>
                <w:szCs w:val="28"/>
              </w:rPr>
            </w:pPr>
            <w:r w:rsidRPr="00082B50">
              <w:rPr>
                <w:rFonts w:ascii="Times New Roman" w:hAnsi="Times New Roman"/>
                <w:b/>
                <w:sz w:val="28"/>
                <w:szCs w:val="28"/>
              </w:rPr>
              <w:t xml:space="preserve">Повна назва </w:t>
            </w:r>
            <w:r w:rsidRPr="00082B50">
              <w:rPr>
                <w:rFonts w:ascii="Times New Roman" w:hAnsi="Times New Roman"/>
                <w:b/>
                <w:spacing w:val="-1"/>
                <w:sz w:val="28"/>
                <w:szCs w:val="28"/>
              </w:rPr>
              <w:t xml:space="preserve">професійного </w:t>
            </w:r>
            <w:r w:rsidRPr="00082B50">
              <w:rPr>
                <w:rFonts w:ascii="Times New Roman" w:hAnsi="Times New Roman"/>
                <w:b/>
                <w:sz w:val="28"/>
                <w:szCs w:val="28"/>
              </w:rPr>
              <w:t>стандарту</w:t>
            </w:r>
          </w:p>
        </w:tc>
        <w:tc>
          <w:tcPr>
            <w:tcW w:w="6084" w:type="dxa"/>
          </w:tcPr>
          <w:p w:rsidR="000D5DDC" w:rsidRPr="00900D83" w:rsidRDefault="000D5DDC" w:rsidP="00E46D90">
            <w:pPr>
              <w:pStyle w:val="TableParagraph"/>
              <w:tabs>
                <w:tab w:val="left" w:pos="1497"/>
                <w:tab w:val="left" w:pos="2048"/>
                <w:tab w:val="left" w:pos="2962"/>
                <w:tab w:val="left" w:pos="3329"/>
                <w:tab w:val="left" w:pos="3590"/>
                <w:tab w:val="left" w:pos="3787"/>
                <w:tab w:val="left" w:pos="4822"/>
                <w:tab w:val="left" w:pos="4942"/>
              </w:tabs>
              <w:ind w:right="57"/>
              <w:jc w:val="both"/>
              <w:rPr>
                <w:sz w:val="28"/>
                <w:szCs w:val="28"/>
              </w:rPr>
            </w:pPr>
            <w:r w:rsidRPr="00900D83">
              <w:rPr>
                <w:sz w:val="28"/>
                <w:szCs w:val="28"/>
                <w:lang w:val="en-US"/>
              </w:rPr>
              <w:t xml:space="preserve">World Confederation for Physical Therapy: “Guideline for Standards of Physical </w:t>
            </w:r>
            <w:r w:rsidRPr="00900D83">
              <w:rPr>
                <w:spacing w:val="-3"/>
                <w:sz w:val="28"/>
                <w:szCs w:val="28"/>
                <w:lang w:val="en-US"/>
              </w:rPr>
              <w:t xml:space="preserve">Therapy </w:t>
            </w:r>
            <w:r w:rsidRPr="00900D83">
              <w:rPr>
                <w:sz w:val="28"/>
                <w:szCs w:val="28"/>
                <w:lang w:val="en-US"/>
              </w:rPr>
              <w:t>Practice”; “Guideline for Physical</w:t>
            </w:r>
            <w:r w:rsidRPr="00900D83">
              <w:rPr>
                <w:sz w:val="28"/>
                <w:szCs w:val="28"/>
              </w:rPr>
              <w:t xml:space="preserve"> </w:t>
            </w:r>
            <w:r w:rsidRPr="00900D83">
              <w:rPr>
                <w:spacing w:val="-3"/>
                <w:sz w:val="28"/>
                <w:szCs w:val="28"/>
                <w:lang w:val="en-US"/>
              </w:rPr>
              <w:t xml:space="preserve">Therapist </w:t>
            </w:r>
            <w:r w:rsidRPr="00900D83">
              <w:rPr>
                <w:sz w:val="28"/>
                <w:szCs w:val="28"/>
                <w:lang w:val="en-US"/>
              </w:rPr>
              <w:t>Professional Entry Level Education”</w:t>
            </w:r>
            <w:r w:rsidRPr="00900D83">
              <w:rPr>
                <w:sz w:val="28"/>
                <w:szCs w:val="28"/>
              </w:rPr>
              <w:t>.</w:t>
            </w:r>
          </w:p>
          <w:p w:rsidR="000D5DDC" w:rsidRPr="00082B50" w:rsidRDefault="000D5DDC" w:rsidP="00E46D90">
            <w:pPr>
              <w:suppressAutoHyphens/>
              <w:spacing w:after="0" w:line="240" w:lineRule="auto"/>
              <w:ind w:right="57" w:firstLine="340"/>
              <w:jc w:val="both"/>
              <w:rPr>
                <w:rFonts w:ascii="Times New Roman" w:hAnsi="Times New Roman"/>
                <w:sz w:val="28"/>
                <w:szCs w:val="28"/>
                <w:lang w:val="en-US"/>
              </w:rPr>
            </w:pPr>
            <w:r w:rsidRPr="00900D83">
              <w:rPr>
                <w:rFonts w:ascii="Times New Roman" w:hAnsi="Times New Roman"/>
                <w:sz w:val="28"/>
                <w:szCs w:val="28"/>
                <w:lang w:val="en-US"/>
              </w:rPr>
              <w:t>World Federation of Occupational Therapists: “Entry Level Competencies for Occupational Therapists”</w:t>
            </w:r>
          </w:p>
        </w:tc>
      </w:tr>
      <w:tr w:rsidR="000D5DDC" w:rsidRPr="00082B50" w:rsidTr="00082B50">
        <w:tc>
          <w:tcPr>
            <w:tcW w:w="4089" w:type="dxa"/>
          </w:tcPr>
          <w:p w:rsidR="000D5DDC" w:rsidRPr="00082B50" w:rsidRDefault="000D5DDC" w:rsidP="00082B50">
            <w:pPr>
              <w:suppressAutoHyphens/>
              <w:spacing w:after="0" w:line="240" w:lineRule="auto"/>
              <w:ind w:firstLine="34"/>
              <w:jc w:val="both"/>
              <w:rPr>
                <w:rFonts w:ascii="Times New Roman" w:hAnsi="Times New Roman"/>
                <w:sz w:val="28"/>
                <w:szCs w:val="28"/>
              </w:rPr>
            </w:pPr>
            <w:r w:rsidRPr="00082B50">
              <w:rPr>
                <w:rFonts w:ascii="Times New Roman" w:hAnsi="Times New Roman"/>
                <w:b/>
                <w:sz w:val="28"/>
                <w:szCs w:val="28"/>
              </w:rPr>
              <w:t xml:space="preserve">Назва та </w:t>
            </w:r>
            <w:r w:rsidRPr="00082B50">
              <w:rPr>
                <w:rFonts w:ascii="Times New Roman" w:hAnsi="Times New Roman"/>
                <w:b/>
                <w:spacing w:val="-1"/>
                <w:sz w:val="28"/>
                <w:szCs w:val="28"/>
              </w:rPr>
              <w:t xml:space="preserve">реквізити </w:t>
            </w:r>
            <w:r w:rsidRPr="00082B50">
              <w:rPr>
                <w:rFonts w:ascii="Times New Roman" w:hAnsi="Times New Roman"/>
                <w:b/>
                <w:sz w:val="28"/>
                <w:szCs w:val="28"/>
              </w:rPr>
              <w:t>відповідного документу</w:t>
            </w:r>
          </w:p>
        </w:tc>
        <w:tc>
          <w:tcPr>
            <w:tcW w:w="6084" w:type="dxa"/>
          </w:tcPr>
          <w:p w:rsidR="000D5DDC" w:rsidRPr="00082B50" w:rsidRDefault="00B2336F" w:rsidP="00082B50">
            <w:pPr>
              <w:pStyle w:val="TableParagraph"/>
              <w:spacing w:line="315" w:lineRule="exact"/>
              <w:rPr>
                <w:sz w:val="28"/>
                <w:szCs w:val="28"/>
              </w:rPr>
            </w:pPr>
            <w:hyperlink r:id="rId19" w:history="1">
              <w:r w:rsidR="000D5DDC" w:rsidRPr="00082B50">
                <w:rPr>
                  <w:rStyle w:val="a5"/>
                  <w:sz w:val="28"/>
                  <w:szCs w:val="28"/>
                </w:rPr>
                <w:t>https://www.wcpt.org/sites/wcpt.org/files/files/Gu</w:t>
              </w:r>
            </w:hyperlink>
          </w:p>
          <w:p w:rsidR="000D5DDC" w:rsidRPr="00082B50" w:rsidRDefault="00B2336F" w:rsidP="00082B50">
            <w:pPr>
              <w:suppressAutoHyphens/>
              <w:spacing w:after="0" w:line="240" w:lineRule="auto"/>
              <w:rPr>
                <w:rFonts w:ascii="Times New Roman" w:hAnsi="Times New Roman"/>
                <w:sz w:val="28"/>
                <w:szCs w:val="28"/>
              </w:rPr>
            </w:pPr>
            <w:hyperlink r:id="rId20" w:history="1">
              <w:proofErr w:type="spellStart"/>
              <w:r w:rsidR="000D5DDC" w:rsidRPr="00082B50">
                <w:rPr>
                  <w:rStyle w:val="a5"/>
                  <w:rFonts w:ascii="Times New Roman" w:hAnsi="Times New Roman"/>
                  <w:sz w:val="28"/>
                  <w:szCs w:val="28"/>
                </w:rPr>
                <w:t>ideline_PTEducation_complete.pdf</w:t>
              </w:r>
              <w:proofErr w:type="spellEnd"/>
            </w:hyperlink>
          </w:p>
          <w:p w:rsidR="000D5DDC" w:rsidRPr="00082B50" w:rsidRDefault="00B2336F" w:rsidP="00082B50">
            <w:pPr>
              <w:pStyle w:val="TableParagraph"/>
              <w:ind w:right="138"/>
              <w:rPr>
                <w:sz w:val="28"/>
                <w:szCs w:val="28"/>
              </w:rPr>
            </w:pPr>
            <w:hyperlink r:id="rId21" w:history="1">
              <w:r w:rsidR="000D5DDC" w:rsidRPr="00082B50">
                <w:rPr>
                  <w:rStyle w:val="a5"/>
                  <w:sz w:val="28"/>
                  <w:szCs w:val="28"/>
                </w:rPr>
                <w:t>https://www.wcpt.org/sites/wcpt.org/files/files/Gu</w:t>
              </w:r>
            </w:hyperlink>
            <w:r w:rsidR="000D5DDC" w:rsidRPr="00082B50">
              <w:rPr>
                <w:color w:val="0000FF"/>
                <w:sz w:val="28"/>
                <w:szCs w:val="28"/>
              </w:rPr>
              <w:t xml:space="preserve"> </w:t>
            </w:r>
            <w:hyperlink r:id="rId22" w:history="1">
              <w:proofErr w:type="spellStart"/>
              <w:r w:rsidR="000D5DDC" w:rsidRPr="00082B50">
                <w:rPr>
                  <w:rStyle w:val="a5"/>
                  <w:sz w:val="28"/>
                  <w:szCs w:val="28"/>
                </w:rPr>
                <w:t>ideline_standards_practice_complete.pdf</w:t>
              </w:r>
              <w:proofErr w:type="spellEnd"/>
            </w:hyperlink>
          </w:p>
          <w:p w:rsidR="000D5DDC" w:rsidRPr="00082B50" w:rsidRDefault="00B2336F" w:rsidP="00082B50">
            <w:pPr>
              <w:suppressAutoHyphens/>
              <w:spacing w:after="0" w:line="240" w:lineRule="auto"/>
              <w:rPr>
                <w:rFonts w:ascii="Times New Roman" w:hAnsi="Times New Roman"/>
                <w:sz w:val="28"/>
                <w:szCs w:val="28"/>
              </w:rPr>
            </w:pPr>
            <w:hyperlink r:id="rId23" w:history="1">
              <w:r w:rsidR="000D5DDC" w:rsidRPr="00082B50">
                <w:rPr>
                  <w:rStyle w:val="a5"/>
                  <w:rFonts w:ascii="Times New Roman" w:hAnsi="Times New Roman"/>
                  <w:sz w:val="28"/>
                  <w:szCs w:val="28"/>
                </w:rPr>
                <w:t>http://www.wfot.org/wfot2014/pdf/entry_level_co</w:t>
              </w:r>
            </w:hyperlink>
            <w:r w:rsidR="000D5DDC" w:rsidRPr="00082B50">
              <w:rPr>
                <w:rFonts w:ascii="Times New Roman" w:hAnsi="Times New Roman"/>
                <w:color w:val="0000FF"/>
                <w:sz w:val="28"/>
                <w:szCs w:val="28"/>
              </w:rPr>
              <w:t xml:space="preserve"> </w:t>
            </w:r>
            <w:hyperlink r:id="rId24" w:history="1">
              <w:proofErr w:type="spellStart"/>
              <w:r w:rsidR="000D5DDC" w:rsidRPr="00082B50">
                <w:rPr>
                  <w:rStyle w:val="a5"/>
                  <w:rFonts w:ascii="Times New Roman" w:hAnsi="Times New Roman"/>
                  <w:sz w:val="28"/>
                  <w:szCs w:val="28"/>
                </w:rPr>
                <w:t>mpetencies_draft.pdf</w:t>
              </w:r>
              <w:proofErr w:type="spellEnd"/>
            </w:hyperlink>
          </w:p>
        </w:tc>
      </w:tr>
      <w:tr w:rsidR="000D5DDC" w:rsidRPr="00082B50" w:rsidTr="00082B50">
        <w:tc>
          <w:tcPr>
            <w:tcW w:w="4089" w:type="dxa"/>
          </w:tcPr>
          <w:p w:rsidR="000D5DDC" w:rsidRPr="00082B50" w:rsidRDefault="000D5DDC" w:rsidP="00082B50">
            <w:pPr>
              <w:suppressAutoHyphens/>
              <w:spacing w:after="0" w:line="240" w:lineRule="auto"/>
              <w:ind w:firstLine="34"/>
              <w:jc w:val="both"/>
              <w:rPr>
                <w:rFonts w:ascii="Times New Roman" w:hAnsi="Times New Roman"/>
                <w:b/>
                <w:sz w:val="28"/>
                <w:szCs w:val="28"/>
              </w:rPr>
            </w:pPr>
            <w:r w:rsidRPr="00082B50">
              <w:rPr>
                <w:rFonts w:ascii="Times New Roman" w:hAnsi="Times New Roman"/>
                <w:b/>
                <w:sz w:val="28"/>
                <w:szCs w:val="28"/>
              </w:rPr>
              <w:t xml:space="preserve">Особливості стандарту вищої освіти, пов’язані з наявністю даного </w:t>
            </w:r>
            <w:r w:rsidRPr="00082B50">
              <w:rPr>
                <w:rFonts w:ascii="Times New Roman" w:hAnsi="Times New Roman"/>
                <w:b/>
                <w:spacing w:val="-3"/>
                <w:sz w:val="28"/>
                <w:szCs w:val="28"/>
              </w:rPr>
              <w:t xml:space="preserve">Професійного </w:t>
            </w:r>
            <w:r w:rsidRPr="00082B50">
              <w:rPr>
                <w:rFonts w:ascii="Times New Roman" w:hAnsi="Times New Roman"/>
                <w:b/>
                <w:sz w:val="28"/>
                <w:szCs w:val="28"/>
              </w:rPr>
              <w:t>стандарту</w:t>
            </w:r>
          </w:p>
        </w:tc>
        <w:tc>
          <w:tcPr>
            <w:tcW w:w="6084" w:type="dxa"/>
          </w:tcPr>
          <w:p w:rsidR="000D5DDC" w:rsidRPr="00082B50" w:rsidRDefault="000D5DDC" w:rsidP="00E46D90">
            <w:pPr>
              <w:pStyle w:val="TableParagraph"/>
              <w:ind w:right="183"/>
              <w:jc w:val="both"/>
              <w:rPr>
                <w:sz w:val="28"/>
                <w:szCs w:val="28"/>
              </w:rPr>
            </w:pPr>
            <w:r w:rsidRPr="00082B50">
              <w:rPr>
                <w:sz w:val="28"/>
                <w:szCs w:val="28"/>
              </w:rPr>
              <w:t>Стандарти враховані при визначенні основних компетентностей, які має здобути випускник, термінів навчання, тривалості клінічних практик, результатів навчання, вимог до атестації та вимог до якості.</w:t>
            </w:r>
          </w:p>
        </w:tc>
      </w:tr>
    </w:tbl>
    <w:p w:rsidR="000D5DDC" w:rsidRDefault="000D5DDC" w:rsidP="00BE3A84">
      <w:pPr>
        <w:suppressAutoHyphens/>
        <w:ind w:firstLine="709"/>
        <w:jc w:val="center"/>
        <w:rPr>
          <w:rFonts w:ascii="Times New Roman" w:hAnsi="Times New Roman"/>
          <w:b/>
          <w:bCs/>
          <w:sz w:val="28"/>
          <w:szCs w:val="28"/>
        </w:rPr>
      </w:pPr>
    </w:p>
    <w:p w:rsidR="000D5DDC" w:rsidRDefault="000D5DDC" w:rsidP="00511598">
      <w:pPr>
        <w:jc w:val="center"/>
        <w:rPr>
          <w:rFonts w:ascii="Times New Roman" w:hAnsi="Times New Roman"/>
          <w:b/>
          <w:bCs/>
          <w:sz w:val="28"/>
          <w:szCs w:val="28"/>
        </w:rPr>
      </w:pPr>
      <w:r>
        <w:rPr>
          <w:rFonts w:ascii="Times New Roman" w:hAnsi="Times New Roman"/>
          <w:b/>
          <w:bCs/>
          <w:sz w:val="28"/>
          <w:szCs w:val="28"/>
        </w:rPr>
        <w:br w:type="page"/>
      </w:r>
      <w:r w:rsidRPr="002176A9">
        <w:rPr>
          <w:rFonts w:ascii="Times New Roman" w:hAnsi="Times New Roman"/>
          <w:b/>
          <w:bCs/>
          <w:sz w:val="28"/>
          <w:szCs w:val="28"/>
        </w:rPr>
        <w:lastRenderedPageBreak/>
        <w:t xml:space="preserve">6. Перелік нормативних документів, на яких базується </w:t>
      </w:r>
      <w:bookmarkStart w:id="11" w:name="_Hlk39490160"/>
      <w:r w:rsidRPr="002176A9">
        <w:rPr>
          <w:rFonts w:ascii="Times New Roman" w:hAnsi="Times New Roman"/>
          <w:b/>
          <w:bCs/>
          <w:sz w:val="28"/>
          <w:szCs w:val="28"/>
        </w:rPr>
        <w:t>освітня (освітньо-професійна) програма</w:t>
      </w:r>
    </w:p>
    <w:bookmarkEnd w:id="11"/>
    <w:p w:rsidR="000D5DDC" w:rsidRPr="001C062E" w:rsidRDefault="000D5DDC" w:rsidP="00F64A08">
      <w:pPr>
        <w:ind w:firstLine="709"/>
        <w:jc w:val="center"/>
        <w:rPr>
          <w:rFonts w:ascii="Times New Roman" w:hAnsi="Times New Roman"/>
          <w:b/>
          <w:color w:val="000000"/>
          <w:sz w:val="28"/>
          <w:szCs w:val="28"/>
          <w:lang w:eastAsia="uk-UA"/>
        </w:rPr>
      </w:pPr>
      <w:r w:rsidRPr="001C062E">
        <w:rPr>
          <w:rFonts w:ascii="Times New Roman" w:hAnsi="Times New Roman"/>
          <w:b/>
          <w:color w:val="000000"/>
          <w:sz w:val="28"/>
          <w:szCs w:val="28"/>
          <w:lang w:eastAsia="uk-UA"/>
        </w:rPr>
        <w:t>А. Офіційні документи:</w:t>
      </w:r>
    </w:p>
    <w:p w:rsidR="000D5DDC" w:rsidRPr="00A01418" w:rsidRDefault="000D5DDC" w:rsidP="009C514A">
      <w:pPr>
        <w:numPr>
          <w:ilvl w:val="0"/>
          <w:numId w:val="13"/>
        </w:numPr>
        <w:tabs>
          <w:tab w:val="left" w:pos="1134"/>
        </w:tabs>
        <w:spacing w:after="0" w:line="240" w:lineRule="auto"/>
        <w:jc w:val="both"/>
        <w:rPr>
          <w:rFonts w:ascii="Times New Roman" w:hAnsi="Times New Roman"/>
          <w:sz w:val="28"/>
          <w:szCs w:val="28"/>
          <w:lang w:eastAsia="uk-UA"/>
        </w:rPr>
      </w:pPr>
      <w:r w:rsidRPr="00A01418">
        <w:rPr>
          <w:rFonts w:ascii="Times New Roman" w:hAnsi="Times New Roman"/>
          <w:sz w:val="28"/>
          <w:szCs w:val="28"/>
          <w:lang w:eastAsia="uk-UA"/>
        </w:rPr>
        <w:t>Закон</w:t>
      </w:r>
      <w:r w:rsidRPr="00A01418">
        <w:rPr>
          <w:rFonts w:ascii="Times New Roman" w:hAnsi="Times New Roman"/>
          <w:sz w:val="28"/>
          <w:szCs w:val="28"/>
          <w:lang w:val="ru-RU" w:eastAsia="uk-UA"/>
        </w:rPr>
        <w:t xml:space="preserve"> </w:t>
      </w:r>
      <w:r w:rsidRPr="00A01418">
        <w:rPr>
          <w:rFonts w:ascii="Times New Roman" w:hAnsi="Times New Roman"/>
          <w:sz w:val="28"/>
          <w:szCs w:val="28"/>
          <w:lang w:eastAsia="uk-UA"/>
        </w:rPr>
        <w:t xml:space="preserve">України «Про вищу освіту». </w:t>
      </w:r>
      <w:r w:rsidRPr="00A01418">
        <w:rPr>
          <w:rFonts w:ascii="Times New Roman" w:hAnsi="Times New Roman"/>
          <w:sz w:val="28"/>
          <w:szCs w:val="28"/>
          <w:lang w:val="en-US" w:eastAsia="uk-UA"/>
        </w:rPr>
        <w:t>URL:</w:t>
      </w:r>
      <w:r w:rsidRPr="00A01418">
        <w:rPr>
          <w:rFonts w:ascii="Times New Roman" w:hAnsi="Times New Roman"/>
          <w:sz w:val="28"/>
          <w:szCs w:val="28"/>
          <w:lang w:eastAsia="uk-UA"/>
        </w:rPr>
        <w:t xml:space="preserve"> </w:t>
      </w:r>
      <w:hyperlink r:id="rId25" w:history="1">
        <w:r w:rsidRPr="00A01418">
          <w:rPr>
            <w:rFonts w:ascii="Times New Roman" w:hAnsi="Times New Roman"/>
            <w:color w:val="0563C1"/>
            <w:sz w:val="28"/>
            <w:szCs w:val="28"/>
            <w:u w:val="single"/>
            <w:lang w:eastAsia="uk-UA"/>
          </w:rPr>
          <w:t>http://zakon4.rada.gov.ua/laws/show/1556-18</w:t>
        </w:r>
      </w:hyperlink>
      <w:r w:rsidRPr="00A01418">
        <w:rPr>
          <w:rFonts w:ascii="Times New Roman" w:hAnsi="Times New Roman"/>
          <w:sz w:val="28"/>
          <w:szCs w:val="28"/>
          <w:lang w:eastAsia="uk-UA"/>
        </w:rPr>
        <w:t xml:space="preserve">. </w:t>
      </w:r>
    </w:p>
    <w:p w:rsidR="000D5DDC" w:rsidRPr="00A01418" w:rsidRDefault="000D5DDC" w:rsidP="009C514A">
      <w:pPr>
        <w:numPr>
          <w:ilvl w:val="0"/>
          <w:numId w:val="13"/>
        </w:numPr>
        <w:tabs>
          <w:tab w:val="left" w:pos="1134"/>
        </w:tabs>
        <w:spacing w:after="0" w:line="240" w:lineRule="auto"/>
        <w:jc w:val="both"/>
        <w:rPr>
          <w:rFonts w:ascii="Times New Roman" w:hAnsi="Times New Roman"/>
          <w:sz w:val="28"/>
          <w:szCs w:val="28"/>
          <w:lang w:eastAsia="uk-UA"/>
        </w:rPr>
      </w:pPr>
      <w:r w:rsidRPr="00A01418">
        <w:rPr>
          <w:rFonts w:ascii="Times New Roman" w:hAnsi="Times New Roman"/>
          <w:sz w:val="28"/>
          <w:szCs w:val="28"/>
          <w:lang w:eastAsia="uk-UA"/>
        </w:rPr>
        <w:t xml:space="preserve">Закон України «Про освіту». </w:t>
      </w:r>
      <w:r w:rsidRPr="00A01418">
        <w:rPr>
          <w:rFonts w:ascii="Times New Roman" w:hAnsi="Times New Roman"/>
          <w:sz w:val="28"/>
          <w:szCs w:val="28"/>
          <w:lang w:val="en-US" w:eastAsia="uk-UA"/>
        </w:rPr>
        <w:t>URL</w:t>
      </w:r>
      <w:r w:rsidRPr="00A01418">
        <w:rPr>
          <w:rFonts w:ascii="Times New Roman" w:hAnsi="Times New Roman"/>
          <w:sz w:val="28"/>
          <w:szCs w:val="28"/>
          <w:lang w:val="ru-RU" w:eastAsia="uk-UA"/>
        </w:rPr>
        <w:t>:</w:t>
      </w:r>
      <w:r w:rsidRPr="00A01418">
        <w:rPr>
          <w:rFonts w:ascii="Times New Roman" w:hAnsi="Times New Roman"/>
          <w:sz w:val="28"/>
          <w:szCs w:val="28"/>
          <w:lang w:eastAsia="uk-UA"/>
        </w:rPr>
        <w:t xml:space="preserve"> </w:t>
      </w:r>
      <w:hyperlink r:id="rId26" w:history="1">
        <w:r w:rsidRPr="00A01418">
          <w:rPr>
            <w:rFonts w:ascii="Times New Roman" w:hAnsi="Times New Roman"/>
            <w:color w:val="0563C1"/>
            <w:sz w:val="28"/>
            <w:szCs w:val="28"/>
            <w:u w:val="single"/>
            <w:lang w:eastAsia="uk-UA"/>
          </w:rPr>
          <w:t>http://zakon5.rada.gov.ua/laws/show/2145-19</w:t>
        </w:r>
      </w:hyperlink>
      <w:r w:rsidRPr="00A01418">
        <w:rPr>
          <w:rFonts w:ascii="Times New Roman" w:hAnsi="Times New Roman"/>
          <w:sz w:val="28"/>
          <w:szCs w:val="28"/>
          <w:lang w:eastAsia="uk-UA"/>
        </w:rPr>
        <w:t>.</w:t>
      </w:r>
    </w:p>
    <w:p w:rsidR="000D5DDC" w:rsidRPr="00A01418" w:rsidRDefault="000D5DDC" w:rsidP="009C514A">
      <w:pPr>
        <w:pStyle w:val="a6"/>
        <w:numPr>
          <w:ilvl w:val="0"/>
          <w:numId w:val="13"/>
        </w:numPr>
        <w:suppressAutoHyphens/>
        <w:snapToGrid w:val="0"/>
        <w:spacing w:after="0"/>
        <w:jc w:val="both"/>
        <w:rPr>
          <w:sz w:val="28"/>
          <w:szCs w:val="28"/>
          <w:lang w:val="ru-RU"/>
        </w:rPr>
      </w:pPr>
      <w:proofErr w:type="spellStart"/>
      <w:r w:rsidRPr="00A01418">
        <w:rPr>
          <w:sz w:val="28"/>
          <w:szCs w:val="28"/>
          <w:lang w:val="ru-RU"/>
        </w:rPr>
        <w:t>Національний</w:t>
      </w:r>
      <w:proofErr w:type="spellEnd"/>
      <w:r w:rsidRPr="00A01418">
        <w:rPr>
          <w:sz w:val="28"/>
          <w:szCs w:val="28"/>
          <w:lang w:val="ru-RU"/>
        </w:rPr>
        <w:t xml:space="preserve"> </w:t>
      </w:r>
      <w:proofErr w:type="spellStart"/>
      <w:r w:rsidRPr="00A01418">
        <w:rPr>
          <w:sz w:val="28"/>
          <w:szCs w:val="28"/>
          <w:lang w:val="ru-RU"/>
        </w:rPr>
        <w:t>класифікатор</w:t>
      </w:r>
      <w:proofErr w:type="spellEnd"/>
      <w:r w:rsidRPr="00A01418">
        <w:rPr>
          <w:sz w:val="28"/>
          <w:szCs w:val="28"/>
          <w:lang w:val="ru-RU"/>
        </w:rPr>
        <w:t xml:space="preserve"> </w:t>
      </w:r>
      <w:proofErr w:type="spellStart"/>
      <w:r w:rsidRPr="00A01418">
        <w:rPr>
          <w:sz w:val="28"/>
          <w:szCs w:val="28"/>
          <w:lang w:val="ru-RU"/>
        </w:rPr>
        <w:t>України</w:t>
      </w:r>
      <w:proofErr w:type="spellEnd"/>
      <w:r w:rsidRPr="00A01418">
        <w:rPr>
          <w:sz w:val="28"/>
          <w:szCs w:val="28"/>
          <w:lang w:val="ru-RU"/>
        </w:rPr>
        <w:t>: «</w:t>
      </w:r>
      <w:proofErr w:type="spellStart"/>
      <w:r w:rsidRPr="00A01418">
        <w:rPr>
          <w:sz w:val="28"/>
          <w:szCs w:val="28"/>
          <w:lang w:val="ru-RU"/>
        </w:rPr>
        <w:t>Класифікатор</w:t>
      </w:r>
      <w:proofErr w:type="spellEnd"/>
      <w:r w:rsidRPr="00A01418">
        <w:rPr>
          <w:sz w:val="28"/>
          <w:szCs w:val="28"/>
          <w:lang w:val="ru-RU"/>
        </w:rPr>
        <w:t xml:space="preserve"> </w:t>
      </w:r>
      <w:proofErr w:type="spellStart"/>
      <w:r w:rsidRPr="00A01418">
        <w:rPr>
          <w:sz w:val="28"/>
          <w:szCs w:val="28"/>
          <w:lang w:val="ru-RU"/>
        </w:rPr>
        <w:t>професій</w:t>
      </w:r>
      <w:proofErr w:type="spellEnd"/>
      <w:r w:rsidRPr="00A01418">
        <w:rPr>
          <w:sz w:val="28"/>
          <w:szCs w:val="28"/>
          <w:lang w:val="ru-RU"/>
        </w:rPr>
        <w:t>» ДК 003:2010 (</w:t>
      </w:r>
      <w:proofErr w:type="spellStart"/>
      <w:r w:rsidRPr="00A01418">
        <w:rPr>
          <w:sz w:val="28"/>
          <w:szCs w:val="28"/>
          <w:lang w:val="ru-RU"/>
        </w:rPr>
        <w:t>Редакція</w:t>
      </w:r>
      <w:proofErr w:type="spellEnd"/>
      <w:r w:rsidRPr="00A01418">
        <w:rPr>
          <w:sz w:val="28"/>
          <w:szCs w:val="28"/>
          <w:lang w:val="ru-RU"/>
        </w:rPr>
        <w:t xml:space="preserve"> </w:t>
      </w:r>
      <w:proofErr w:type="spellStart"/>
      <w:r w:rsidRPr="00A01418">
        <w:rPr>
          <w:sz w:val="28"/>
          <w:szCs w:val="28"/>
          <w:lang w:val="ru-RU"/>
        </w:rPr>
        <w:t>від</w:t>
      </w:r>
      <w:proofErr w:type="spellEnd"/>
      <w:r w:rsidRPr="00A01418">
        <w:rPr>
          <w:sz w:val="28"/>
          <w:szCs w:val="28"/>
          <w:lang w:val="ru-RU"/>
        </w:rPr>
        <w:t xml:space="preserve"> 30.11.2017) // База </w:t>
      </w:r>
      <w:proofErr w:type="spellStart"/>
      <w:r w:rsidRPr="00A01418">
        <w:rPr>
          <w:sz w:val="28"/>
          <w:szCs w:val="28"/>
          <w:lang w:val="ru-RU"/>
        </w:rPr>
        <w:t>даних</w:t>
      </w:r>
      <w:proofErr w:type="spellEnd"/>
      <w:r w:rsidRPr="00A01418">
        <w:rPr>
          <w:sz w:val="28"/>
          <w:szCs w:val="28"/>
          <w:lang w:val="ru-RU"/>
        </w:rPr>
        <w:t xml:space="preserve"> «</w:t>
      </w:r>
      <w:proofErr w:type="spellStart"/>
      <w:r w:rsidRPr="00A01418">
        <w:rPr>
          <w:sz w:val="28"/>
          <w:szCs w:val="28"/>
          <w:lang w:val="ru-RU"/>
        </w:rPr>
        <w:t>Законодавство</w:t>
      </w:r>
      <w:proofErr w:type="spellEnd"/>
      <w:r w:rsidRPr="00A01418">
        <w:rPr>
          <w:sz w:val="28"/>
          <w:szCs w:val="28"/>
          <w:lang w:val="ru-RU"/>
        </w:rPr>
        <w:t xml:space="preserve"> </w:t>
      </w:r>
      <w:proofErr w:type="spellStart"/>
      <w:r w:rsidRPr="00A01418">
        <w:rPr>
          <w:sz w:val="28"/>
          <w:szCs w:val="28"/>
          <w:lang w:val="ru-RU"/>
        </w:rPr>
        <w:t>України</w:t>
      </w:r>
      <w:proofErr w:type="spellEnd"/>
      <w:r w:rsidRPr="00A01418">
        <w:rPr>
          <w:sz w:val="28"/>
          <w:szCs w:val="28"/>
          <w:lang w:val="ru-RU"/>
        </w:rPr>
        <w:t xml:space="preserve">» / ВР </w:t>
      </w:r>
      <w:proofErr w:type="spellStart"/>
      <w:r w:rsidRPr="00A01418">
        <w:rPr>
          <w:sz w:val="28"/>
          <w:szCs w:val="28"/>
          <w:lang w:val="ru-RU"/>
        </w:rPr>
        <w:t>України</w:t>
      </w:r>
      <w:proofErr w:type="spellEnd"/>
      <w:r w:rsidRPr="00A01418">
        <w:rPr>
          <w:sz w:val="28"/>
          <w:szCs w:val="28"/>
          <w:lang w:val="ru-RU"/>
        </w:rPr>
        <w:t xml:space="preserve">. URL: </w:t>
      </w:r>
      <w:hyperlink r:id="rId27" w:history="1">
        <w:r w:rsidRPr="00A01418">
          <w:rPr>
            <w:rStyle w:val="a5"/>
            <w:sz w:val="28"/>
            <w:szCs w:val="28"/>
            <w:lang w:val="ru-RU"/>
          </w:rPr>
          <w:t>http://zakon.rada.gov.ua/rada/show/va327609-10</w:t>
        </w:r>
      </w:hyperlink>
      <w:r w:rsidRPr="00A01418">
        <w:rPr>
          <w:sz w:val="28"/>
          <w:szCs w:val="28"/>
          <w:lang w:val="ru-RU"/>
        </w:rPr>
        <w:t xml:space="preserve">. </w:t>
      </w:r>
    </w:p>
    <w:p w:rsidR="000D5DDC" w:rsidRPr="00A01418" w:rsidRDefault="000D5DDC" w:rsidP="009C514A">
      <w:pPr>
        <w:pStyle w:val="a4"/>
        <w:numPr>
          <w:ilvl w:val="0"/>
          <w:numId w:val="13"/>
        </w:numPr>
        <w:spacing w:after="0" w:line="240" w:lineRule="auto"/>
        <w:jc w:val="both"/>
        <w:rPr>
          <w:rFonts w:ascii="Times New Roman" w:hAnsi="Times New Roman"/>
          <w:kern w:val="36"/>
          <w:sz w:val="28"/>
          <w:szCs w:val="28"/>
        </w:rPr>
      </w:pPr>
      <w:r w:rsidRPr="00A01418">
        <w:rPr>
          <w:rFonts w:ascii="Times New Roman" w:hAnsi="Times New Roman"/>
          <w:kern w:val="36"/>
          <w:sz w:val="28"/>
          <w:szCs w:val="28"/>
        </w:rPr>
        <w:t>Постанова Кабінету Міністрів України від 23 листопада 2011 р. № 1341 «Про затвердження Національної рамки кваліфікацій»</w:t>
      </w:r>
      <w:r w:rsidRPr="00A01418">
        <w:rPr>
          <w:rFonts w:ascii="Times New Roman" w:hAnsi="Times New Roman"/>
          <w:sz w:val="28"/>
          <w:szCs w:val="28"/>
        </w:rPr>
        <w:t xml:space="preserve">. </w:t>
      </w:r>
      <w:r w:rsidRPr="00A01418">
        <w:rPr>
          <w:rFonts w:ascii="Times New Roman" w:hAnsi="Times New Roman"/>
          <w:sz w:val="28"/>
          <w:szCs w:val="28"/>
          <w:lang w:val="en-US"/>
        </w:rPr>
        <w:t>URL</w:t>
      </w:r>
      <w:r w:rsidRPr="00A01418">
        <w:rPr>
          <w:rFonts w:ascii="Times New Roman" w:hAnsi="Times New Roman"/>
          <w:kern w:val="36"/>
          <w:sz w:val="28"/>
          <w:szCs w:val="28"/>
        </w:rPr>
        <w:t xml:space="preserve">: </w:t>
      </w:r>
      <w:hyperlink r:id="rId28" w:history="1">
        <w:r w:rsidRPr="00A01418">
          <w:rPr>
            <w:rStyle w:val="a5"/>
            <w:rFonts w:ascii="Times New Roman" w:hAnsi="Times New Roman"/>
            <w:kern w:val="36"/>
            <w:sz w:val="28"/>
            <w:szCs w:val="28"/>
          </w:rPr>
          <w:t>http://zakon5.rada.gov.ua/laws/show/1341-2011-п</w:t>
        </w:r>
      </w:hyperlink>
      <w:r w:rsidRPr="00A01418">
        <w:rPr>
          <w:rFonts w:ascii="Times New Roman" w:hAnsi="Times New Roman"/>
          <w:kern w:val="36"/>
          <w:sz w:val="28"/>
          <w:szCs w:val="28"/>
        </w:rPr>
        <w:t>.</w:t>
      </w:r>
    </w:p>
    <w:p w:rsidR="000D5DDC" w:rsidRPr="00A01418" w:rsidRDefault="000D5DDC" w:rsidP="009C514A">
      <w:pPr>
        <w:numPr>
          <w:ilvl w:val="0"/>
          <w:numId w:val="13"/>
        </w:numPr>
        <w:tabs>
          <w:tab w:val="left" w:pos="1134"/>
        </w:tabs>
        <w:spacing w:after="0" w:line="240" w:lineRule="auto"/>
        <w:jc w:val="both"/>
        <w:rPr>
          <w:rFonts w:ascii="Times New Roman" w:hAnsi="Times New Roman"/>
          <w:sz w:val="28"/>
          <w:szCs w:val="28"/>
          <w:lang w:eastAsia="uk-UA"/>
        </w:rPr>
      </w:pPr>
      <w:r w:rsidRPr="00A01418">
        <w:rPr>
          <w:rFonts w:ascii="Times New Roman" w:hAnsi="Times New Roman"/>
          <w:sz w:val="28"/>
          <w:szCs w:val="28"/>
        </w:rPr>
        <w:t xml:space="preserve">Постанова Кабінету Міністрів України «Про затвердження переліку галузей знань і спеціальностей, за якими здійснюється підготовка здобувачів вищої освіти» (редакція від 30.11.2017) // База даних «Законодавство України» / ВР України. </w:t>
      </w:r>
      <w:r w:rsidRPr="00A01418">
        <w:rPr>
          <w:rFonts w:ascii="Times New Roman" w:hAnsi="Times New Roman"/>
          <w:sz w:val="28"/>
          <w:szCs w:val="28"/>
          <w:lang w:val="ru-RU"/>
        </w:rPr>
        <w:t xml:space="preserve">URL: </w:t>
      </w:r>
      <w:hyperlink r:id="rId29" w:history="1">
        <w:r w:rsidRPr="00A01418">
          <w:rPr>
            <w:rStyle w:val="a5"/>
            <w:rFonts w:ascii="Times New Roman" w:hAnsi="Times New Roman"/>
            <w:sz w:val="28"/>
            <w:szCs w:val="28"/>
            <w:lang w:val="ru-RU"/>
          </w:rPr>
          <w:t>http://zakon4.rada.gov.ua/laws/show/266-2015-п</w:t>
        </w:r>
      </w:hyperlink>
      <w:r w:rsidRPr="00A01418">
        <w:rPr>
          <w:rFonts w:ascii="Times New Roman" w:hAnsi="Times New Roman"/>
          <w:sz w:val="28"/>
          <w:szCs w:val="28"/>
          <w:lang w:val="ru-RU"/>
        </w:rPr>
        <w:t>.</w:t>
      </w:r>
    </w:p>
    <w:p w:rsidR="000D5DDC" w:rsidRPr="00A01418" w:rsidRDefault="000D5DDC" w:rsidP="009C514A">
      <w:pPr>
        <w:numPr>
          <w:ilvl w:val="0"/>
          <w:numId w:val="13"/>
        </w:numPr>
        <w:spacing w:after="0" w:line="240" w:lineRule="auto"/>
        <w:jc w:val="both"/>
        <w:rPr>
          <w:rFonts w:ascii="Times New Roman" w:hAnsi="Times New Roman"/>
          <w:sz w:val="28"/>
          <w:szCs w:val="28"/>
        </w:rPr>
      </w:pPr>
      <w:r w:rsidRPr="00A01418">
        <w:rPr>
          <w:rFonts w:ascii="Times New Roman" w:hAnsi="Times New Roman"/>
          <w:sz w:val="28"/>
          <w:szCs w:val="28"/>
        </w:rPr>
        <w:t xml:space="preserve">Методичні рекомендації щодо розроблення стандартів вищої освіти. Затверджені Наказ Міністерства освіти і науки України від 01.06.2017 р. № 600 (у редакції наказу Міністерства освіти і науки України від 30.04.2020 р. № 584. </w:t>
      </w:r>
      <w:r w:rsidRPr="00A01418">
        <w:rPr>
          <w:rFonts w:ascii="Times New Roman" w:hAnsi="Times New Roman"/>
          <w:sz w:val="28"/>
          <w:szCs w:val="28"/>
          <w:lang w:val="en-US" w:eastAsia="uk-UA"/>
        </w:rPr>
        <w:t>URL:</w:t>
      </w:r>
      <w:r w:rsidRPr="00A01418">
        <w:rPr>
          <w:rFonts w:ascii="Times New Roman" w:hAnsi="Times New Roman"/>
          <w:sz w:val="28"/>
          <w:szCs w:val="28"/>
        </w:rPr>
        <w:t xml:space="preserve"> </w:t>
      </w:r>
      <w:hyperlink r:id="rId30" w:history="1">
        <w:r w:rsidRPr="00A01418">
          <w:rPr>
            <w:rStyle w:val="a5"/>
            <w:rFonts w:ascii="Times New Roman" w:hAnsi="Times New Roman"/>
            <w:sz w:val="28"/>
            <w:szCs w:val="28"/>
          </w:rPr>
          <w:t>https://mon.gov.ua/storage/app/media/vyshcha/naukovo-metodychna_rada/2020-metod-rekomendacziyi.docx</w:t>
        </w:r>
      </w:hyperlink>
      <w:r w:rsidRPr="00A01418">
        <w:rPr>
          <w:rFonts w:ascii="Times New Roman" w:hAnsi="Times New Roman"/>
          <w:sz w:val="28"/>
          <w:szCs w:val="28"/>
        </w:rPr>
        <w:t>.</w:t>
      </w:r>
    </w:p>
    <w:p w:rsidR="000D5DDC" w:rsidRPr="00A01418" w:rsidRDefault="000D5DDC" w:rsidP="009C514A">
      <w:pPr>
        <w:pStyle w:val="a4"/>
        <w:numPr>
          <w:ilvl w:val="0"/>
          <w:numId w:val="13"/>
        </w:numPr>
        <w:spacing w:after="0" w:line="240" w:lineRule="auto"/>
        <w:jc w:val="both"/>
        <w:rPr>
          <w:rFonts w:ascii="Times New Roman" w:hAnsi="Times New Roman"/>
          <w:sz w:val="28"/>
          <w:szCs w:val="28"/>
        </w:rPr>
      </w:pPr>
      <w:r w:rsidRPr="00A01418">
        <w:rPr>
          <w:rFonts w:ascii="Times New Roman" w:hAnsi="Times New Roman"/>
          <w:sz w:val="28"/>
          <w:szCs w:val="28"/>
        </w:rPr>
        <w:t>Методичні рекомендації для експертів Національного агентства щодо застосування Критеріїв оцінювання якості освітньої програми, затверджені рішенням Національного агентства із забезпечення якості вищої освіти від 29 серпня 2019 р. № 9 (</w:t>
      </w:r>
      <w:hyperlink r:id="rId31" w:history="1">
        <w:r w:rsidRPr="00A01418">
          <w:rPr>
            <w:rStyle w:val="a5"/>
            <w:rFonts w:ascii="Times New Roman" w:hAnsi="Times New Roman"/>
            <w:sz w:val="28"/>
            <w:szCs w:val="28"/>
          </w:rPr>
          <w:t>https://naqa.gov.ua/</w:t>
        </w:r>
      </w:hyperlink>
      <w:r w:rsidRPr="00A01418">
        <w:rPr>
          <w:rFonts w:ascii="Times New Roman" w:hAnsi="Times New Roman"/>
          <w:sz w:val="28"/>
          <w:szCs w:val="28"/>
        </w:rPr>
        <w:t>).</w:t>
      </w:r>
    </w:p>
    <w:p w:rsidR="000D5DDC" w:rsidRPr="00A01418" w:rsidRDefault="000D5DDC" w:rsidP="009C514A">
      <w:pPr>
        <w:pStyle w:val="a4"/>
        <w:numPr>
          <w:ilvl w:val="0"/>
          <w:numId w:val="13"/>
        </w:numPr>
        <w:spacing w:after="0" w:line="240" w:lineRule="auto"/>
        <w:jc w:val="both"/>
        <w:rPr>
          <w:rFonts w:ascii="Times New Roman" w:hAnsi="Times New Roman"/>
          <w:sz w:val="28"/>
          <w:szCs w:val="28"/>
          <w:lang w:val="en-US"/>
        </w:rPr>
      </w:pPr>
      <w:r w:rsidRPr="00A01418">
        <w:rPr>
          <w:rFonts w:ascii="Times New Roman" w:hAnsi="Times New Roman"/>
          <w:sz w:val="28"/>
          <w:szCs w:val="28"/>
        </w:rPr>
        <w:t xml:space="preserve">Положення про акредитацію освітніх програм, за якими здійснюється підготовка здобувачів вищої освіти, затверджене наказом Міністерства освіти і науки України від 11 липня 2019 р. № 977. </w:t>
      </w:r>
      <w:r w:rsidRPr="00A01418">
        <w:rPr>
          <w:rFonts w:ascii="Times New Roman" w:hAnsi="Times New Roman"/>
          <w:sz w:val="28"/>
          <w:szCs w:val="28"/>
          <w:lang w:val="en-US"/>
        </w:rPr>
        <w:t xml:space="preserve">URL: </w:t>
      </w:r>
      <w:hyperlink r:id="rId32" w:anchor="Text" w:history="1">
        <w:r w:rsidRPr="00A01418">
          <w:rPr>
            <w:rStyle w:val="a5"/>
            <w:rFonts w:ascii="Times New Roman" w:hAnsi="Times New Roman"/>
            <w:sz w:val="28"/>
            <w:szCs w:val="28"/>
            <w:lang w:val="en-US"/>
          </w:rPr>
          <w:t>https://zakon.rada.gov.ua/laws/show/z0880-19#Text</w:t>
        </w:r>
      </w:hyperlink>
      <w:r w:rsidRPr="00A01418">
        <w:rPr>
          <w:rFonts w:ascii="Times New Roman" w:hAnsi="Times New Roman"/>
          <w:sz w:val="28"/>
          <w:szCs w:val="28"/>
          <w:lang w:val="en-US"/>
        </w:rPr>
        <w:t>.</w:t>
      </w:r>
    </w:p>
    <w:p w:rsidR="000D5DDC" w:rsidRPr="00A01418" w:rsidRDefault="000D5DDC" w:rsidP="009C514A">
      <w:pPr>
        <w:pStyle w:val="a4"/>
        <w:numPr>
          <w:ilvl w:val="0"/>
          <w:numId w:val="13"/>
        </w:numPr>
        <w:spacing w:after="0" w:line="240" w:lineRule="auto"/>
        <w:jc w:val="both"/>
        <w:rPr>
          <w:rFonts w:ascii="Times New Roman" w:hAnsi="Times New Roman"/>
          <w:sz w:val="28"/>
          <w:szCs w:val="28"/>
          <w:lang w:val="en-US"/>
        </w:rPr>
      </w:pPr>
      <w:r w:rsidRPr="00A01418">
        <w:rPr>
          <w:rFonts w:ascii="Times New Roman" w:hAnsi="Times New Roman"/>
          <w:sz w:val="28"/>
          <w:szCs w:val="28"/>
        </w:rPr>
        <w:t xml:space="preserve">Положення про освітні програми у Відкритому міжнародному університеті розвитку людини «Україна», затверджене наказом президента Університету «Україна» від </w:t>
      </w:r>
      <w:r w:rsidRPr="00900D83">
        <w:rPr>
          <w:rFonts w:ascii="Times New Roman" w:hAnsi="Times New Roman"/>
          <w:sz w:val="28"/>
          <w:szCs w:val="28"/>
        </w:rPr>
        <w:t xml:space="preserve">28.04.2022 № 36. </w:t>
      </w:r>
      <w:r w:rsidRPr="00900D83">
        <w:rPr>
          <w:rFonts w:ascii="Times New Roman" w:hAnsi="Times New Roman"/>
          <w:sz w:val="28"/>
          <w:szCs w:val="28"/>
          <w:lang w:val="en-US"/>
        </w:rPr>
        <w:t xml:space="preserve">URL: </w:t>
      </w:r>
      <w:hyperlink r:id="rId33" w:history="1">
        <w:r w:rsidRPr="00900D83">
          <w:rPr>
            <w:rStyle w:val="a5"/>
            <w:rFonts w:ascii="Times New Roman" w:hAnsi="Times New Roman"/>
            <w:sz w:val="28"/>
            <w:szCs w:val="28"/>
            <w:lang w:val="en-US"/>
          </w:rPr>
          <w:t>http://uu.edu.ua/upload/universitet/normativni_documenti/Osnovni_oficiyni_doc_UU/Navch_metod_d-t/Polozh_pro_osvitni_programi.pdf</w:t>
        </w:r>
      </w:hyperlink>
      <w:r w:rsidRPr="00A01418">
        <w:rPr>
          <w:rFonts w:ascii="Times New Roman" w:hAnsi="Times New Roman"/>
          <w:sz w:val="28"/>
          <w:szCs w:val="28"/>
          <w:lang w:val="en-US"/>
        </w:rPr>
        <w:t>.</w:t>
      </w:r>
    </w:p>
    <w:p w:rsidR="000D5DDC" w:rsidRPr="00A01418" w:rsidRDefault="000D5DDC" w:rsidP="009C514A">
      <w:pPr>
        <w:pStyle w:val="a4"/>
        <w:numPr>
          <w:ilvl w:val="0"/>
          <w:numId w:val="13"/>
        </w:numPr>
        <w:spacing w:after="0" w:line="240" w:lineRule="auto"/>
        <w:jc w:val="both"/>
        <w:rPr>
          <w:rFonts w:ascii="Times New Roman" w:hAnsi="Times New Roman"/>
          <w:sz w:val="28"/>
          <w:szCs w:val="28"/>
        </w:rPr>
      </w:pPr>
      <w:r w:rsidRPr="00A01418">
        <w:rPr>
          <w:rFonts w:ascii="Times New Roman" w:hAnsi="Times New Roman"/>
          <w:color w:val="000000"/>
          <w:sz w:val="28"/>
          <w:szCs w:val="28"/>
          <w:shd w:val="clear" w:color="auto" w:fill="FFFFFF"/>
        </w:rPr>
        <w:t xml:space="preserve">Стандарт вищої освіти </w:t>
      </w:r>
      <w:r w:rsidRPr="00A01418">
        <w:rPr>
          <w:rFonts w:ascii="Times New Roman" w:hAnsi="Times New Roman"/>
          <w:sz w:val="28"/>
          <w:szCs w:val="28"/>
          <w:shd w:val="clear" w:color="auto" w:fill="FFFFFF"/>
        </w:rPr>
        <w:t xml:space="preserve">України за </w:t>
      </w:r>
      <w:hyperlink r:id="rId34" w:history="1">
        <w:r w:rsidRPr="00A01418">
          <w:rPr>
            <w:rStyle w:val="a5"/>
            <w:rFonts w:ascii="Times New Roman" w:hAnsi="Times New Roman"/>
            <w:color w:val="auto"/>
            <w:sz w:val="28"/>
            <w:szCs w:val="28"/>
            <w:u w:val="none"/>
            <w:bdr w:val="none" w:sz="0" w:space="0" w:color="auto" w:frame="1"/>
            <w:shd w:val="clear" w:color="auto" w:fill="FFFFFF"/>
          </w:rPr>
          <w:t>спеціальністю 227 «</w:t>
        </w:r>
      </w:hyperlink>
      <w:r w:rsidRPr="00A01418">
        <w:rPr>
          <w:rFonts w:ascii="Times New Roman" w:hAnsi="Times New Roman"/>
          <w:sz w:val="28"/>
          <w:szCs w:val="28"/>
          <w:bdr w:val="none" w:sz="0" w:space="0" w:color="auto" w:frame="1"/>
          <w:shd w:val="clear" w:color="auto" w:fill="FFFFFF"/>
        </w:rPr>
        <w:t>Фізична терапія, ерготерапія»</w:t>
      </w:r>
      <w:r w:rsidRPr="00A01418">
        <w:rPr>
          <w:rFonts w:ascii="Times New Roman" w:hAnsi="Times New Roman"/>
          <w:sz w:val="28"/>
          <w:szCs w:val="28"/>
          <w:shd w:val="clear" w:color="auto" w:fill="FFFFFF"/>
        </w:rPr>
        <w:t xml:space="preserve"> для першого (бакалаврського) рівня вищої освіти, затверджений і введений в дію наказом Міністерства освіти і науки </w:t>
      </w:r>
      <w:r w:rsidRPr="00A01418">
        <w:rPr>
          <w:rFonts w:ascii="Times New Roman" w:hAnsi="Times New Roman"/>
          <w:sz w:val="28"/>
          <w:szCs w:val="28"/>
          <w:bdr w:val="none" w:sz="0" w:space="0" w:color="auto" w:frame="1"/>
          <w:shd w:val="clear" w:color="auto" w:fill="FFFFFF"/>
        </w:rPr>
        <w:t>№ 1419</w:t>
      </w:r>
      <w:r w:rsidRPr="00A01418">
        <w:rPr>
          <w:rFonts w:ascii="Times New Roman" w:hAnsi="Times New Roman"/>
          <w:sz w:val="28"/>
          <w:szCs w:val="28"/>
          <w:shd w:val="clear" w:color="auto" w:fill="FFFFFF"/>
        </w:rPr>
        <w:t xml:space="preserve"> від 19.12.2018 року. </w:t>
      </w:r>
      <w:r w:rsidRPr="00A01418">
        <w:rPr>
          <w:rFonts w:ascii="Times New Roman" w:hAnsi="Times New Roman"/>
          <w:sz w:val="28"/>
        </w:rPr>
        <w:t>Режим доступу:</w:t>
      </w:r>
      <w:r w:rsidRPr="00A01418">
        <w:rPr>
          <w:rFonts w:ascii="Times New Roman" w:hAnsi="Times New Roman"/>
          <w:sz w:val="28"/>
          <w:szCs w:val="28"/>
          <w:shd w:val="clear" w:color="auto" w:fill="FFFFFF"/>
        </w:rPr>
        <w:t xml:space="preserve"> </w:t>
      </w:r>
      <w:hyperlink r:id="rId35" w:history="1">
        <w:r w:rsidRPr="00AB6A57">
          <w:rPr>
            <w:rStyle w:val="a5"/>
            <w:rFonts w:ascii="Times New Roman" w:hAnsi="Times New Roman"/>
            <w:sz w:val="28"/>
            <w:szCs w:val="28"/>
          </w:rPr>
          <w:t>https://uu.edu.ua/upload/Osvita/Navch_metod_d_t/Standarti/227-fizichna-terapiya-ergoterapiya-bakalavr.pdf</w:t>
        </w:r>
      </w:hyperlink>
      <w:r w:rsidRPr="00A01418">
        <w:rPr>
          <w:rFonts w:ascii="Times New Roman" w:hAnsi="Times New Roman"/>
          <w:sz w:val="28"/>
          <w:szCs w:val="28"/>
        </w:rPr>
        <w:t>.</w:t>
      </w:r>
    </w:p>
    <w:p w:rsidR="000D5DDC" w:rsidRPr="009C514A" w:rsidRDefault="000D5DDC" w:rsidP="009C514A">
      <w:pPr>
        <w:pStyle w:val="a4"/>
        <w:numPr>
          <w:ilvl w:val="0"/>
          <w:numId w:val="13"/>
        </w:numPr>
        <w:spacing w:after="0" w:line="240" w:lineRule="auto"/>
        <w:jc w:val="both"/>
        <w:rPr>
          <w:rFonts w:ascii="Times New Roman" w:hAnsi="Times New Roman"/>
          <w:sz w:val="28"/>
          <w:szCs w:val="28"/>
        </w:rPr>
      </w:pPr>
      <w:r w:rsidRPr="00A01418">
        <w:rPr>
          <w:rFonts w:ascii="Times New Roman" w:hAnsi="Times New Roman"/>
          <w:sz w:val="28"/>
          <w:szCs w:val="28"/>
        </w:rPr>
        <w:t>Наказ Міністерства освіти і науки України від 28 травня 2021 р. № 593 «Про внесення змін до дея</w:t>
      </w:r>
      <w:r>
        <w:rPr>
          <w:rFonts w:ascii="Times New Roman" w:hAnsi="Times New Roman"/>
          <w:sz w:val="28"/>
          <w:szCs w:val="28"/>
        </w:rPr>
        <w:t xml:space="preserve">ких стандартів вищої освіти». </w:t>
      </w:r>
      <w:r w:rsidRPr="00900D83">
        <w:rPr>
          <w:rFonts w:ascii="Times New Roman" w:hAnsi="Times New Roman"/>
          <w:sz w:val="28"/>
          <w:szCs w:val="28"/>
          <w:lang w:val="en-US"/>
        </w:rPr>
        <w:t>URL</w:t>
      </w:r>
      <w:r w:rsidRPr="00A01418">
        <w:rPr>
          <w:rFonts w:ascii="Times New Roman" w:hAnsi="Times New Roman"/>
          <w:sz w:val="28"/>
          <w:szCs w:val="28"/>
        </w:rPr>
        <w:t xml:space="preserve">: </w:t>
      </w:r>
      <w:r w:rsidRPr="00A01418">
        <w:rPr>
          <w:rFonts w:ascii="Times New Roman" w:hAnsi="Times New Roman"/>
        </w:rPr>
        <w:t xml:space="preserve"> </w:t>
      </w:r>
      <w:hyperlink r:id="rId36" w:history="1">
        <w:r w:rsidRPr="009C514A">
          <w:rPr>
            <w:rStyle w:val="a5"/>
            <w:rFonts w:ascii="Times New Roman" w:hAnsi="Times New Roman"/>
            <w:sz w:val="28"/>
            <w:szCs w:val="28"/>
            <w:lang w:val="en-US"/>
          </w:rPr>
          <w:t>https</w:t>
        </w:r>
        <w:r w:rsidRPr="009C514A">
          <w:rPr>
            <w:rStyle w:val="a5"/>
            <w:rFonts w:ascii="Times New Roman" w:hAnsi="Times New Roman"/>
            <w:sz w:val="28"/>
            <w:szCs w:val="28"/>
          </w:rPr>
          <w:t>://</w:t>
        </w:r>
        <w:proofErr w:type="spellStart"/>
        <w:r w:rsidRPr="009C514A">
          <w:rPr>
            <w:rStyle w:val="a5"/>
            <w:rFonts w:ascii="Times New Roman" w:hAnsi="Times New Roman"/>
            <w:sz w:val="28"/>
            <w:szCs w:val="28"/>
            <w:lang w:val="en-US"/>
          </w:rPr>
          <w:t>mon</w:t>
        </w:r>
        <w:proofErr w:type="spellEnd"/>
        <w:r w:rsidRPr="009C514A">
          <w:rPr>
            <w:rStyle w:val="a5"/>
            <w:rFonts w:ascii="Times New Roman" w:hAnsi="Times New Roman"/>
            <w:sz w:val="28"/>
            <w:szCs w:val="28"/>
          </w:rPr>
          <w:t>.</w:t>
        </w:r>
        <w:proofErr w:type="spellStart"/>
        <w:r w:rsidRPr="009C514A">
          <w:rPr>
            <w:rStyle w:val="a5"/>
            <w:rFonts w:ascii="Times New Roman" w:hAnsi="Times New Roman"/>
            <w:sz w:val="28"/>
            <w:szCs w:val="28"/>
            <w:lang w:val="en-US"/>
          </w:rPr>
          <w:t>gov</w:t>
        </w:r>
        <w:proofErr w:type="spellEnd"/>
        <w:r w:rsidRPr="009C514A">
          <w:rPr>
            <w:rStyle w:val="a5"/>
            <w:rFonts w:ascii="Times New Roman" w:hAnsi="Times New Roman"/>
            <w:sz w:val="28"/>
            <w:szCs w:val="28"/>
          </w:rPr>
          <w:t>.</w:t>
        </w:r>
        <w:proofErr w:type="spellStart"/>
        <w:r w:rsidRPr="009C514A">
          <w:rPr>
            <w:rStyle w:val="a5"/>
            <w:rFonts w:ascii="Times New Roman" w:hAnsi="Times New Roman"/>
            <w:sz w:val="28"/>
            <w:szCs w:val="28"/>
            <w:lang w:val="en-US"/>
          </w:rPr>
          <w:t>ua</w:t>
        </w:r>
        <w:proofErr w:type="spellEnd"/>
        <w:r w:rsidRPr="009C514A">
          <w:rPr>
            <w:rStyle w:val="a5"/>
            <w:rFonts w:ascii="Times New Roman" w:hAnsi="Times New Roman"/>
            <w:sz w:val="28"/>
            <w:szCs w:val="28"/>
          </w:rPr>
          <w:t>/</w:t>
        </w:r>
        <w:proofErr w:type="spellStart"/>
        <w:r w:rsidRPr="009C514A">
          <w:rPr>
            <w:rStyle w:val="a5"/>
            <w:rFonts w:ascii="Times New Roman" w:hAnsi="Times New Roman"/>
            <w:sz w:val="28"/>
            <w:szCs w:val="28"/>
            <w:lang w:val="en-US"/>
          </w:rPr>
          <w:t>ua</w:t>
        </w:r>
        <w:proofErr w:type="spellEnd"/>
        <w:r w:rsidRPr="009C514A">
          <w:rPr>
            <w:rStyle w:val="a5"/>
            <w:rFonts w:ascii="Times New Roman" w:hAnsi="Times New Roman"/>
            <w:sz w:val="28"/>
            <w:szCs w:val="28"/>
          </w:rPr>
          <w:t>/</w:t>
        </w:r>
        <w:proofErr w:type="spellStart"/>
        <w:r w:rsidRPr="009C514A">
          <w:rPr>
            <w:rStyle w:val="a5"/>
            <w:rFonts w:ascii="Times New Roman" w:hAnsi="Times New Roman"/>
            <w:sz w:val="28"/>
            <w:szCs w:val="28"/>
            <w:lang w:val="en-US"/>
          </w:rPr>
          <w:t>osvita</w:t>
        </w:r>
        <w:proofErr w:type="spellEnd"/>
        <w:r w:rsidRPr="009C514A">
          <w:rPr>
            <w:rStyle w:val="a5"/>
            <w:rFonts w:ascii="Times New Roman" w:hAnsi="Times New Roman"/>
            <w:sz w:val="28"/>
            <w:szCs w:val="28"/>
          </w:rPr>
          <w:t>/</w:t>
        </w:r>
        <w:proofErr w:type="spellStart"/>
        <w:r w:rsidRPr="009C514A">
          <w:rPr>
            <w:rStyle w:val="a5"/>
            <w:rFonts w:ascii="Times New Roman" w:hAnsi="Times New Roman"/>
            <w:sz w:val="28"/>
            <w:szCs w:val="28"/>
            <w:lang w:val="en-US"/>
          </w:rPr>
          <w:t>visha</w:t>
        </w:r>
        <w:proofErr w:type="spellEnd"/>
        <w:r w:rsidRPr="009C514A">
          <w:rPr>
            <w:rStyle w:val="a5"/>
            <w:rFonts w:ascii="Times New Roman" w:hAnsi="Times New Roman"/>
            <w:sz w:val="28"/>
            <w:szCs w:val="28"/>
          </w:rPr>
          <w:t>-</w:t>
        </w:r>
        <w:proofErr w:type="spellStart"/>
        <w:r w:rsidRPr="009C514A">
          <w:rPr>
            <w:rStyle w:val="a5"/>
            <w:rFonts w:ascii="Times New Roman" w:hAnsi="Times New Roman"/>
            <w:sz w:val="28"/>
            <w:szCs w:val="28"/>
            <w:lang w:val="en-US"/>
          </w:rPr>
          <w:t>osvita</w:t>
        </w:r>
        <w:proofErr w:type="spellEnd"/>
        <w:r w:rsidRPr="009C514A">
          <w:rPr>
            <w:rStyle w:val="a5"/>
            <w:rFonts w:ascii="Times New Roman" w:hAnsi="Times New Roman"/>
            <w:sz w:val="28"/>
            <w:szCs w:val="28"/>
          </w:rPr>
          <w:t>/</w:t>
        </w:r>
        <w:proofErr w:type="spellStart"/>
        <w:r w:rsidRPr="009C514A">
          <w:rPr>
            <w:rStyle w:val="a5"/>
            <w:rFonts w:ascii="Times New Roman" w:hAnsi="Times New Roman"/>
            <w:sz w:val="28"/>
            <w:szCs w:val="28"/>
            <w:lang w:val="en-US"/>
          </w:rPr>
          <w:t>naukovo</w:t>
        </w:r>
        <w:proofErr w:type="spellEnd"/>
        <w:r w:rsidRPr="009C514A">
          <w:rPr>
            <w:rStyle w:val="a5"/>
            <w:rFonts w:ascii="Times New Roman" w:hAnsi="Times New Roman"/>
            <w:sz w:val="28"/>
            <w:szCs w:val="28"/>
          </w:rPr>
          <w:t>-</w:t>
        </w:r>
        <w:proofErr w:type="spellStart"/>
        <w:r w:rsidRPr="009C514A">
          <w:rPr>
            <w:rStyle w:val="a5"/>
            <w:rFonts w:ascii="Times New Roman" w:hAnsi="Times New Roman"/>
            <w:sz w:val="28"/>
            <w:szCs w:val="28"/>
            <w:lang w:val="en-US"/>
          </w:rPr>
          <w:t>metodichna</w:t>
        </w:r>
        <w:proofErr w:type="spellEnd"/>
        <w:r w:rsidRPr="009C514A">
          <w:rPr>
            <w:rStyle w:val="a5"/>
            <w:rFonts w:ascii="Times New Roman" w:hAnsi="Times New Roman"/>
            <w:sz w:val="28"/>
            <w:szCs w:val="28"/>
          </w:rPr>
          <w:t>-</w:t>
        </w:r>
        <w:proofErr w:type="spellStart"/>
        <w:r w:rsidRPr="009C514A">
          <w:rPr>
            <w:rStyle w:val="a5"/>
            <w:rFonts w:ascii="Times New Roman" w:hAnsi="Times New Roman"/>
            <w:sz w:val="28"/>
            <w:szCs w:val="28"/>
            <w:lang w:val="en-US"/>
          </w:rPr>
          <w:t>rada</w:t>
        </w:r>
        <w:proofErr w:type="spellEnd"/>
        <w:r w:rsidRPr="009C514A">
          <w:rPr>
            <w:rStyle w:val="a5"/>
            <w:rFonts w:ascii="Times New Roman" w:hAnsi="Times New Roman"/>
            <w:sz w:val="28"/>
            <w:szCs w:val="28"/>
          </w:rPr>
          <w:t>-</w:t>
        </w:r>
        <w:proofErr w:type="spellStart"/>
        <w:r w:rsidRPr="009C514A">
          <w:rPr>
            <w:rStyle w:val="a5"/>
            <w:rFonts w:ascii="Times New Roman" w:hAnsi="Times New Roman"/>
            <w:sz w:val="28"/>
            <w:szCs w:val="28"/>
            <w:lang w:val="en-US"/>
          </w:rPr>
          <w:t>ministerstva</w:t>
        </w:r>
        <w:proofErr w:type="spellEnd"/>
        <w:r w:rsidRPr="009C514A">
          <w:rPr>
            <w:rStyle w:val="a5"/>
            <w:rFonts w:ascii="Times New Roman" w:hAnsi="Times New Roman"/>
            <w:sz w:val="28"/>
            <w:szCs w:val="28"/>
          </w:rPr>
          <w:t>-</w:t>
        </w:r>
        <w:proofErr w:type="spellStart"/>
        <w:r w:rsidRPr="009C514A">
          <w:rPr>
            <w:rStyle w:val="a5"/>
            <w:rFonts w:ascii="Times New Roman" w:hAnsi="Times New Roman"/>
            <w:sz w:val="28"/>
            <w:szCs w:val="28"/>
            <w:lang w:val="en-US"/>
          </w:rPr>
          <w:t>osviti</w:t>
        </w:r>
        <w:proofErr w:type="spellEnd"/>
        <w:r w:rsidRPr="009C514A">
          <w:rPr>
            <w:rStyle w:val="a5"/>
            <w:rFonts w:ascii="Times New Roman" w:hAnsi="Times New Roman"/>
            <w:sz w:val="28"/>
            <w:szCs w:val="28"/>
          </w:rPr>
          <w:t>-</w:t>
        </w:r>
        <w:proofErr w:type="spellStart"/>
        <w:r w:rsidRPr="009C514A">
          <w:rPr>
            <w:rStyle w:val="a5"/>
            <w:rFonts w:ascii="Times New Roman" w:hAnsi="Times New Roman"/>
            <w:sz w:val="28"/>
            <w:szCs w:val="28"/>
            <w:lang w:val="en-US"/>
          </w:rPr>
          <w:t>i</w:t>
        </w:r>
        <w:proofErr w:type="spellEnd"/>
        <w:r w:rsidRPr="009C514A">
          <w:rPr>
            <w:rStyle w:val="a5"/>
            <w:rFonts w:ascii="Times New Roman" w:hAnsi="Times New Roman"/>
            <w:sz w:val="28"/>
            <w:szCs w:val="28"/>
          </w:rPr>
          <w:t>-</w:t>
        </w:r>
        <w:proofErr w:type="spellStart"/>
        <w:r w:rsidRPr="009C514A">
          <w:rPr>
            <w:rStyle w:val="a5"/>
            <w:rFonts w:ascii="Times New Roman" w:hAnsi="Times New Roman"/>
            <w:sz w:val="28"/>
            <w:szCs w:val="28"/>
            <w:lang w:val="en-US"/>
          </w:rPr>
          <w:t>nauki</w:t>
        </w:r>
        <w:proofErr w:type="spellEnd"/>
        <w:r w:rsidRPr="009C514A">
          <w:rPr>
            <w:rStyle w:val="a5"/>
            <w:rFonts w:ascii="Times New Roman" w:hAnsi="Times New Roman"/>
            <w:sz w:val="28"/>
            <w:szCs w:val="28"/>
          </w:rPr>
          <w:t>-</w:t>
        </w:r>
        <w:proofErr w:type="spellStart"/>
        <w:r w:rsidRPr="009C514A">
          <w:rPr>
            <w:rStyle w:val="a5"/>
            <w:rFonts w:ascii="Times New Roman" w:hAnsi="Times New Roman"/>
            <w:sz w:val="28"/>
            <w:szCs w:val="28"/>
            <w:lang w:val="en-US"/>
          </w:rPr>
          <w:t>ukrayini</w:t>
        </w:r>
        <w:proofErr w:type="spellEnd"/>
        <w:r w:rsidRPr="009C514A">
          <w:rPr>
            <w:rStyle w:val="a5"/>
            <w:rFonts w:ascii="Times New Roman" w:hAnsi="Times New Roman"/>
            <w:sz w:val="28"/>
            <w:szCs w:val="28"/>
          </w:rPr>
          <w:t>/</w:t>
        </w:r>
        <w:proofErr w:type="spellStart"/>
        <w:r w:rsidRPr="009C514A">
          <w:rPr>
            <w:rStyle w:val="a5"/>
            <w:rFonts w:ascii="Times New Roman" w:hAnsi="Times New Roman"/>
            <w:sz w:val="28"/>
            <w:szCs w:val="28"/>
            <w:lang w:val="en-US"/>
          </w:rPr>
          <w:t>zatverdzheni</w:t>
        </w:r>
        <w:proofErr w:type="spellEnd"/>
        <w:r w:rsidRPr="009C514A">
          <w:rPr>
            <w:rStyle w:val="a5"/>
            <w:rFonts w:ascii="Times New Roman" w:hAnsi="Times New Roman"/>
            <w:sz w:val="28"/>
            <w:szCs w:val="28"/>
          </w:rPr>
          <w:t>-</w:t>
        </w:r>
        <w:proofErr w:type="spellStart"/>
        <w:r w:rsidRPr="009C514A">
          <w:rPr>
            <w:rStyle w:val="a5"/>
            <w:rFonts w:ascii="Times New Roman" w:hAnsi="Times New Roman"/>
            <w:sz w:val="28"/>
            <w:szCs w:val="28"/>
            <w:lang w:val="en-US"/>
          </w:rPr>
          <w:t>standarti</w:t>
        </w:r>
        <w:proofErr w:type="spellEnd"/>
        <w:r w:rsidRPr="009C514A">
          <w:rPr>
            <w:rStyle w:val="a5"/>
            <w:rFonts w:ascii="Times New Roman" w:hAnsi="Times New Roman"/>
            <w:sz w:val="28"/>
            <w:szCs w:val="28"/>
          </w:rPr>
          <w:t>-</w:t>
        </w:r>
        <w:proofErr w:type="spellStart"/>
        <w:r w:rsidRPr="009C514A">
          <w:rPr>
            <w:rStyle w:val="a5"/>
            <w:rFonts w:ascii="Times New Roman" w:hAnsi="Times New Roman"/>
            <w:sz w:val="28"/>
            <w:szCs w:val="28"/>
            <w:lang w:val="en-US"/>
          </w:rPr>
          <w:t>vishoyi</w:t>
        </w:r>
        <w:proofErr w:type="spellEnd"/>
        <w:r w:rsidRPr="009C514A">
          <w:rPr>
            <w:rStyle w:val="a5"/>
            <w:rFonts w:ascii="Times New Roman" w:hAnsi="Times New Roman"/>
            <w:sz w:val="28"/>
            <w:szCs w:val="28"/>
          </w:rPr>
          <w:t>-</w:t>
        </w:r>
        <w:proofErr w:type="spellStart"/>
        <w:r w:rsidRPr="009C514A">
          <w:rPr>
            <w:rStyle w:val="a5"/>
            <w:rFonts w:ascii="Times New Roman" w:hAnsi="Times New Roman"/>
            <w:sz w:val="28"/>
            <w:szCs w:val="28"/>
            <w:lang w:val="en-US"/>
          </w:rPr>
          <w:t>osviti</w:t>
        </w:r>
        <w:proofErr w:type="spellEnd"/>
      </w:hyperlink>
      <w:r w:rsidRPr="009C514A">
        <w:rPr>
          <w:rFonts w:ascii="Times New Roman" w:hAnsi="Times New Roman"/>
          <w:sz w:val="28"/>
          <w:szCs w:val="28"/>
        </w:rPr>
        <w:t>.</w:t>
      </w:r>
    </w:p>
    <w:p w:rsidR="000D5DDC" w:rsidRDefault="000D5DDC" w:rsidP="009C514A">
      <w:pPr>
        <w:tabs>
          <w:tab w:val="left" w:pos="1134"/>
        </w:tabs>
        <w:ind w:firstLine="709"/>
        <w:jc w:val="both"/>
        <w:rPr>
          <w:rFonts w:ascii="Times New Roman" w:hAnsi="Times New Roman"/>
          <w:b/>
          <w:color w:val="000000"/>
          <w:sz w:val="28"/>
          <w:szCs w:val="28"/>
          <w:lang w:eastAsia="uk-UA"/>
        </w:rPr>
      </w:pPr>
    </w:p>
    <w:p w:rsidR="000D5DDC" w:rsidRPr="001C062E" w:rsidRDefault="000D5DDC" w:rsidP="009C514A">
      <w:pPr>
        <w:tabs>
          <w:tab w:val="left" w:pos="1134"/>
        </w:tabs>
        <w:ind w:firstLine="709"/>
        <w:jc w:val="both"/>
        <w:rPr>
          <w:rFonts w:ascii="Times New Roman" w:hAnsi="Times New Roman"/>
          <w:b/>
          <w:color w:val="000000"/>
          <w:sz w:val="28"/>
          <w:szCs w:val="28"/>
          <w:lang w:eastAsia="uk-UA"/>
        </w:rPr>
      </w:pPr>
      <w:r w:rsidRPr="001C062E">
        <w:rPr>
          <w:rFonts w:ascii="Times New Roman" w:hAnsi="Times New Roman"/>
          <w:b/>
          <w:color w:val="000000"/>
          <w:sz w:val="28"/>
          <w:szCs w:val="28"/>
          <w:lang w:eastAsia="uk-UA"/>
        </w:rPr>
        <w:t>Б. Корисні посилання:</w:t>
      </w:r>
    </w:p>
    <w:p w:rsidR="000D5DDC" w:rsidRPr="00A01418" w:rsidRDefault="000D5DDC" w:rsidP="009C514A">
      <w:pPr>
        <w:pStyle w:val="a4"/>
        <w:numPr>
          <w:ilvl w:val="0"/>
          <w:numId w:val="13"/>
        </w:numPr>
        <w:tabs>
          <w:tab w:val="left" w:pos="1134"/>
        </w:tabs>
        <w:spacing w:after="0" w:line="240" w:lineRule="auto"/>
        <w:jc w:val="both"/>
        <w:rPr>
          <w:rFonts w:ascii="Times New Roman" w:hAnsi="Times New Roman"/>
          <w:sz w:val="28"/>
          <w:szCs w:val="28"/>
          <w:lang w:val="en-US" w:eastAsia="uk-UA"/>
        </w:rPr>
      </w:pPr>
      <w:r w:rsidRPr="00A01418">
        <w:rPr>
          <w:rFonts w:ascii="Times New Roman" w:hAnsi="Times New Roman"/>
          <w:sz w:val="28"/>
          <w:szCs w:val="28"/>
          <w:lang w:eastAsia="uk-UA"/>
        </w:rPr>
        <w:t xml:space="preserve">Стандарти і рекомендації щодо забезпечення якості в Європейському просторі вищої освіти (ESG). </w:t>
      </w:r>
      <w:r w:rsidRPr="00A01418">
        <w:rPr>
          <w:rFonts w:ascii="Times New Roman" w:hAnsi="Times New Roman"/>
          <w:sz w:val="28"/>
          <w:szCs w:val="28"/>
          <w:lang w:val="en-US" w:eastAsia="uk-UA"/>
        </w:rPr>
        <w:t xml:space="preserve">URL: </w:t>
      </w:r>
      <w:hyperlink r:id="rId37" w:history="1">
        <w:r w:rsidRPr="00A01418">
          <w:rPr>
            <w:rFonts w:ascii="Times New Roman" w:hAnsi="Times New Roman"/>
            <w:color w:val="0563C1"/>
            <w:sz w:val="28"/>
            <w:szCs w:val="28"/>
            <w:u w:val="single"/>
            <w:lang w:val="en-US" w:eastAsia="uk-UA"/>
          </w:rPr>
          <w:t>https://ihed.org.ua/wp-content/uploads/2018/10/04_2016_ESG_2015.pdf</w:t>
        </w:r>
      </w:hyperlink>
      <w:r w:rsidRPr="00A01418">
        <w:rPr>
          <w:rFonts w:ascii="Times New Roman" w:hAnsi="Times New Roman"/>
          <w:sz w:val="28"/>
          <w:szCs w:val="28"/>
          <w:lang w:val="en-US" w:eastAsia="uk-UA"/>
        </w:rPr>
        <w:t>.</w:t>
      </w:r>
    </w:p>
    <w:p w:rsidR="000D5DDC" w:rsidRPr="00A01418" w:rsidRDefault="000D5DDC" w:rsidP="009C514A">
      <w:pPr>
        <w:pStyle w:val="a4"/>
        <w:numPr>
          <w:ilvl w:val="0"/>
          <w:numId w:val="13"/>
        </w:numPr>
        <w:tabs>
          <w:tab w:val="left" w:pos="1134"/>
        </w:tabs>
        <w:spacing w:after="0" w:line="240" w:lineRule="auto"/>
        <w:jc w:val="both"/>
        <w:rPr>
          <w:rFonts w:ascii="Times New Roman" w:hAnsi="Times New Roman"/>
          <w:sz w:val="28"/>
          <w:szCs w:val="28"/>
          <w:lang w:val="en-US" w:eastAsia="uk-UA"/>
        </w:rPr>
      </w:pPr>
      <w:r w:rsidRPr="00A01418">
        <w:rPr>
          <w:rFonts w:ascii="Times New Roman" w:hAnsi="Times New Roman"/>
          <w:sz w:val="28"/>
          <w:szCs w:val="28"/>
          <w:lang w:val="en-US" w:eastAsia="uk-UA"/>
        </w:rPr>
        <w:t xml:space="preserve">International Standard Classification of Education ISCED, 2011. URL: </w:t>
      </w:r>
      <w:hyperlink r:id="rId38" w:history="1">
        <w:r w:rsidRPr="00A01418">
          <w:rPr>
            <w:rFonts w:ascii="Times New Roman" w:hAnsi="Times New Roman"/>
            <w:color w:val="0563C1"/>
            <w:sz w:val="28"/>
            <w:szCs w:val="28"/>
            <w:u w:val="single"/>
            <w:lang w:val="en-US" w:eastAsia="uk-UA"/>
          </w:rPr>
          <w:t>http://uis.unesco.org/sites/default/files/documents/international-standard-classification-of-education-isced-2011-en.pdf</w:t>
        </w:r>
      </w:hyperlink>
      <w:r w:rsidRPr="00A01418">
        <w:rPr>
          <w:rFonts w:ascii="Times New Roman" w:hAnsi="Times New Roman"/>
          <w:sz w:val="28"/>
          <w:szCs w:val="28"/>
          <w:lang w:val="en-US" w:eastAsia="uk-UA"/>
        </w:rPr>
        <w:t>.</w:t>
      </w:r>
    </w:p>
    <w:p w:rsidR="000D5DDC" w:rsidRPr="00A01418" w:rsidRDefault="000D5DDC" w:rsidP="009C514A">
      <w:pPr>
        <w:pStyle w:val="a4"/>
        <w:numPr>
          <w:ilvl w:val="0"/>
          <w:numId w:val="13"/>
        </w:numPr>
        <w:tabs>
          <w:tab w:val="left" w:pos="1134"/>
        </w:tabs>
        <w:spacing w:after="0" w:line="240" w:lineRule="auto"/>
        <w:jc w:val="both"/>
        <w:rPr>
          <w:rFonts w:ascii="Times New Roman" w:hAnsi="Times New Roman"/>
          <w:sz w:val="28"/>
          <w:szCs w:val="28"/>
          <w:lang w:val="en-US" w:eastAsia="uk-UA"/>
        </w:rPr>
      </w:pPr>
      <w:r w:rsidRPr="00A01418">
        <w:rPr>
          <w:rFonts w:ascii="Times New Roman" w:hAnsi="Times New Roman"/>
          <w:sz w:val="28"/>
          <w:szCs w:val="28"/>
          <w:lang w:val="en-US" w:eastAsia="uk-UA"/>
        </w:rPr>
        <w:t xml:space="preserve">International Standard Classification of Education: Fields of education and training, 2013 (ISCED-F 2013) – Detailed field descriptions. URL: </w:t>
      </w:r>
      <w:hyperlink r:id="rId39" w:history="1">
        <w:r w:rsidRPr="00A01418">
          <w:rPr>
            <w:rFonts w:ascii="Times New Roman" w:hAnsi="Times New Roman"/>
            <w:color w:val="0563C1"/>
            <w:sz w:val="28"/>
            <w:szCs w:val="28"/>
            <w:u w:val="single"/>
            <w:lang w:val="en-US" w:eastAsia="uk-UA"/>
          </w:rPr>
          <w:t>http://uis.unesco.org/sites/default/files/documents/international-standard-classification-of-education-fields-of-education-and-training-2013-detailed-field-descriptions-2015-en.pdf</w:t>
        </w:r>
      </w:hyperlink>
      <w:r w:rsidRPr="00A01418">
        <w:rPr>
          <w:rFonts w:ascii="Times New Roman" w:hAnsi="Times New Roman"/>
          <w:sz w:val="28"/>
          <w:szCs w:val="28"/>
          <w:lang w:val="en-US" w:eastAsia="uk-UA"/>
        </w:rPr>
        <w:t>.</w:t>
      </w:r>
    </w:p>
    <w:p w:rsidR="000D5DDC" w:rsidRPr="00A01418" w:rsidRDefault="00B2336F" w:rsidP="009C514A">
      <w:pPr>
        <w:pStyle w:val="a4"/>
        <w:numPr>
          <w:ilvl w:val="0"/>
          <w:numId w:val="13"/>
        </w:numPr>
        <w:tabs>
          <w:tab w:val="left" w:pos="1134"/>
        </w:tabs>
        <w:spacing w:after="0" w:line="240" w:lineRule="auto"/>
        <w:jc w:val="both"/>
        <w:rPr>
          <w:rFonts w:ascii="Times New Roman" w:hAnsi="Times New Roman"/>
          <w:sz w:val="28"/>
          <w:szCs w:val="28"/>
          <w:lang w:val="en-US" w:eastAsia="uk-UA"/>
        </w:rPr>
      </w:pPr>
      <w:hyperlink r:id="rId40" w:history="1">
        <w:r w:rsidR="000D5DDC" w:rsidRPr="00A01418">
          <w:rPr>
            <w:rFonts w:ascii="Times New Roman" w:hAnsi="Times New Roman"/>
            <w:sz w:val="28"/>
            <w:szCs w:val="28"/>
            <w:lang w:val="en-US" w:eastAsia="uk-UA"/>
          </w:rPr>
          <w:t>Manual to Accompany the International Standard Classification of Education, 2011</w:t>
        </w:r>
      </w:hyperlink>
      <w:r w:rsidR="000D5DDC" w:rsidRPr="00A01418">
        <w:rPr>
          <w:rFonts w:ascii="Times New Roman" w:hAnsi="Times New Roman"/>
          <w:sz w:val="28"/>
          <w:szCs w:val="28"/>
          <w:lang w:val="en-US"/>
        </w:rPr>
        <w:t>.</w:t>
      </w:r>
      <w:r w:rsidR="000D5DDC" w:rsidRPr="00A01418">
        <w:rPr>
          <w:rFonts w:ascii="Times New Roman" w:hAnsi="Times New Roman"/>
          <w:sz w:val="28"/>
          <w:szCs w:val="28"/>
          <w:lang w:val="en-US" w:eastAsia="uk-UA"/>
        </w:rPr>
        <w:t xml:space="preserve"> URL: </w:t>
      </w:r>
      <w:hyperlink r:id="rId41" w:history="1">
        <w:r w:rsidR="000D5DDC" w:rsidRPr="00A01418">
          <w:rPr>
            <w:rFonts w:ascii="Times New Roman" w:hAnsi="Times New Roman"/>
            <w:color w:val="0563C1"/>
            <w:sz w:val="28"/>
            <w:szCs w:val="28"/>
            <w:u w:val="single"/>
            <w:lang w:val="en-US" w:eastAsia="uk-UA"/>
          </w:rPr>
          <w:t>http://uis.unesco.org/en/topic/international-standard-classification-education-isced</w:t>
        </w:r>
      </w:hyperlink>
      <w:r w:rsidR="000D5DDC" w:rsidRPr="00A01418">
        <w:rPr>
          <w:rFonts w:ascii="Times New Roman" w:hAnsi="Times New Roman"/>
          <w:sz w:val="28"/>
          <w:szCs w:val="28"/>
          <w:lang w:val="en-US" w:eastAsia="uk-UA"/>
        </w:rPr>
        <w:t>.</w:t>
      </w:r>
    </w:p>
    <w:p w:rsidR="000D5DDC" w:rsidRPr="00A01418" w:rsidRDefault="000D5DDC" w:rsidP="009C514A">
      <w:pPr>
        <w:pStyle w:val="a4"/>
        <w:numPr>
          <w:ilvl w:val="0"/>
          <w:numId w:val="13"/>
        </w:numPr>
        <w:tabs>
          <w:tab w:val="left" w:pos="1134"/>
          <w:tab w:val="left" w:pos="1701"/>
        </w:tabs>
        <w:spacing w:after="0" w:line="240" w:lineRule="auto"/>
        <w:jc w:val="both"/>
        <w:rPr>
          <w:rFonts w:ascii="Times New Roman" w:hAnsi="Times New Roman"/>
          <w:sz w:val="28"/>
          <w:szCs w:val="28"/>
          <w:lang w:val="en-US" w:eastAsia="uk-UA"/>
        </w:rPr>
      </w:pPr>
      <w:r w:rsidRPr="00A01418">
        <w:rPr>
          <w:rFonts w:ascii="Times New Roman" w:hAnsi="Times New Roman"/>
          <w:sz w:val="28"/>
          <w:szCs w:val="28"/>
          <w:lang w:val="en-US" w:eastAsia="uk-UA"/>
        </w:rPr>
        <w:t>EQF, 2017 (</w:t>
      </w:r>
      <w:r w:rsidRPr="00A01418">
        <w:rPr>
          <w:rFonts w:ascii="Times New Roman" w:hAnsi="Times New Roman"/>
          <w:sz w:val="28"/>
          <w:szCs w:val="28"/>
          <w:lang w:eastAsia="uk-UA"/>
        </w:rPr>
        <w:t>Європейська</w:t>
      </w:r>
      <w:r w:rsidRPr="00A01418">
        <w:rPr>
          <w:rFonts w:ascii="Times New Roman" w:hAnsi="Times New Roman"/>
          <w:sz w:val="28"/>
          <w:szCs w:val="28"/>
          <w:lang w:val="en-US" w:eastAsia="uk-UA"/>
        </w:rPr>
        <w:t xml:space="preserve"> </w:t>
      </w:r>
      <w:r w:rsidRPr="00A01418">
        <w:rPr>
          <w:rFonts w:ascii="Times New Roman" w:hAnsi="Times New Roman"/>
          <w:sz w:val="28"/>
          <w:szCs w:val="28"/>
          <w:lang w:eastAsia="uk-UA"/>
        </w:rPr>
        <w:t>рамка</w:t>
      </w:r>
      <w:r w:rsidRPr="00A01418">
        <w:rPr>
          <w:rFonts w:ascii="Times New Roman" w:hAnsi="Times New Roman"/>
          <w:sz w:val="28"/>
          <w:szCs w:val="28"/>
          <w:lang w:val="en-US" w:eastAsia="uk-UA"/>
        </w:rPr>
        <w:t xml:space="preserve"> </w:t>
      </w:r>
      <w:r w:rsidRPr="00A01418">
        <w:rPr>
          <w:rFonts w:ascii="Times New Roman" w:hAnsi="Times New Roman"/>
          <w:sz w:val="28"/>
          <w:szCs w:val="28"/>
          <w:lang w:eastAsia="uk-UA"/>
        </w:rPr>
        <w:t>кваліфікацій</w:t>
      </w:r>
      <w:r w:rsidRPr="00A01418">
        <w:rPr>
          <w:rFonts w:ascii="Times New Roman" w:hAnsi="Times New Roman"/>
          <w:sz w:val="28"/>
          <w:szCs w:val="28"/>
          <w:lang w:val="en-US" w:eastAsia="uk-UA"/>
        </w:rPr>
        <w:t xml:space="preserve">). URL: </w:t>
      </w:r>
      <w:hyperlink r:id="rId42" w:history="1">
        <w:r w:rsidRPr="00A01418">
          <w:rPr>
            <w:rStyle w:val="a5"/>
            <w:rFonts w:ascii="Times New Roman" w:hAnsi="Times New Roman"/>
            <w:sz w:val="28"/>
            <w:szCs w:val="28"/>
            <w:lang w:val="en-US" w:eastAsia="uk-UA"/>
          </w:rPr>
          <w:t>https://ec.europa.eu/ploteus/content/descriptors-page</w:t>
        </w:r>
      </w:hyperlink>
      <w:r w:rsidRPr="00A01418">
        <w:rPr>
          <w:rFonts w:ascii="Times New Roman" w:hAnsi="Times New Roman"/>
          <w:sz w:val="28"/>
          <w:szCs w:val="28"/>
          <w:lang w:val="en-US" w:eastAsia="uk-UA"/>
        </w:rPr>
        <w:t>.</w:t>
      </w:r>
    </w:p>
    <w:p w:rsidR="000D5DDC" w:rsidRPr="00A01418" w:rsidRDefault="000D5DDC" w:rsidP="009C514A">
      <w:pPr>
        <w:pStyle w:val="a4"/>
        <w:numPr>
          <w:ilvl w:val="0"/>
          <w:numId w:val="13"/>
        </w:numPr>
        <w:tabs>
          <w:tab w:val="left" w:pos="1134"/>
          <w:tab w:val="left" w:pos="1701"/>
        </w:tabs>
        <w:autoSpaceDE w:val="0"/>
        <w:autoSpaceDN w:val="0"/>
        <w:adjustRightInd w:val="0"/>
        <w:spacing w:after="0" w:line="240" w:lineRule="auto"/>
        <w:jc w:val="both"/>
        <w:rPr>
          <w:rFonts w:ascii="Times New Roman" w:hAnsi="Times New Roman"/>
          <w:bCs/>
          <w:iCs/>
          <w:sz w:val="28"/>
          <w:szCs w:val="28"/>
          <w:lang w:val="en-US"/>
        </w:rPr>
      </w:pPr>
      <w:r w:rsidRPr="00A01418">
        <w:rPr>
          <w:rFonts w:ascii="Times New Roman" w:hAnsi="Times New Roman"/>
          <w:sz w:val="28"/>
          <w:szCs w:val="28"/>
          <w:lang w:val="en-US" w:eastAsia="uk-UA"/>
        </w:rPr>
        <w:t>QF EHEA, 2018 (</w:t>
      </w:r>
      <w:r w:rsidRPr="00A01418">
        <w:rPr>
          <w:rFonts w:ascii="Times New Roman" w:hAnsi="Times New Roman"/>
          <w:sz w:val="28"/>
          <w:szCs w:val="28"/>
          <w:lang w:eastAsia="uk-UA"/>
        </w:rPr>
        <w:t>Рамка</w:t>
      </w:r>
      <w:r w:rsidRPr="00A01418">
        <w:rPr>
          <w:rFonts w:ascii="Times New Roman" w:hAnsi="Times New Roman"/>
          <w:sz w:val="28"/>
          <w:szCs w:val="28"/>
          <w:lang w:val="en-US" w:eastAsia="uk-UA"/>
        </w:rPr>
        <w:t xml:space="preserve"> </w:t>
      </w:r>
      <w:r w:rsidRPr="00A01418">
        <w:rPr>
          <w:rFonts w:ascii="Times New Roman" w:hAnsi="Times New Roman"/>
          <w:sz w:val="28"/>
          <w:szCs w:val="28"/>
          <w:lang w:eastAsia="uk-UA"/>
        </w:rPr>
        <w:t>кваліфікацій</w:t>
      </w:r>
      <w:r w:rsidRPr="00A01418">
        <w:rPr>
          <w:rFonts w:ascii="Times New Roman" w:hAnsi="Times New Roman"/>
          <w:sz w:val="28"/>
          <w:szCs w:val="28"/>
          <w:lang w:val="en-US" w:eastAsia="uk-UA"/>
        </w:rPr>
        <w:t xml:space="preserve"> </w:t>
      </w:r>
      <w:r w:rsidRPr="00A01418">
        <w:rPr>
          <w:rFonts w:ascii="Times New Roman" w:hAnsi="Times New Roman"/>
          <w:sz w:val="28"/>
          <w:szCs w:val="28"/>
          <w:lang w:eastAsia="uk-UA"/>
        </w:rPr>
        <w:t>ЄПВО</w:t>
      </w:r>
      <w:r w:rsidRPr="00A01418">
        <w:rPr>
          <w:rFonts w:ascii="Times New Roman" w:hAnsi="Times New Roman"/>
          <w:sz w:val="28"/>
          <w:szCs w:val="28"/>
          <w:lang w:val="en-US" w:eastAsia="uk-UA"/>
        </w:rPr>
        <w:t xml:space="preserve">). URL: </w:t>
      </w:r>
      <w:hyperlink r:id="rId43" w:history="1">
        <w:r w:rsidRPr="00A01418">
          <w:rPr>
            <w:rStyle w:val="a5"/>
            <w:rFonts w:ascii="Times New Roman" w:hAnsi="Times New Roman"/>
            <w:sz w:val="28"/>
            <w:szCs w:val="28"/>
            <w:lang w:val="en-US" w:eastAsia="uk-UA"/>
          </w:rPr>
          <w:t>http://www.ehea.info/Upload/document/ministerial_declarations/EHEAParis2018_Communique_AppendixIII_952778.pdf</w:t>
        </w:r>
      </w:hyperlink>
      <w:r w:rsidRPr="00A01418">
        <w:rPr>
          <w:rFonts w:ascii="Times New Roman" w:hAnsi="Times New Roman"/>
          <w:sz w:val="28"/>
          <w:szCs w:val="28"/>
          <w:lang w:val="en-US" w:eastAsia="uk-UA"/>
        </w:rPr>
        <w:t>.</w:t>
      </w:r>
    </w:p>
    <w:p w:rsidR="000D5DDC" w:rsidRPr="00A01418" w:rsidRDefault="000D5DDC" w:rsidP="009C514A">
      <w:pPr>
        <w:pStyle w:val="a4"/>
        <w:numPr>
          <w:ilvl w:val="0"/>
          <w:numId w:val="13"/>
        </w:numPr>
        <w:tabs>
          <w:tab w:val="left" w:pos="1134"/>
        </w:tabs>
        <w:spacing w:after="0" w:line="240" w:lineRule="auto"/>
        <w:jc w:val="both"/>
        <w:rPr>
          <w:rFonts w:ascii="Times New Roman" w:hAnsi="Times New Roman"/>
          <w:sz w:val="28"/>
          <w:szCs w:val="28"/>
          <w:lang w:eastAsia="uk-UA"/>
        </w:rPr>
      </w:pPr>
      <w:r w:rsidRPr="00A01418">
        <w:rPr>
          <w:rFonts w:ascii="Times New Roman" w:hAnsi="Times New Roman"/>
          <w:sz w:val="28"/>
          <w:szCs w:val="28"/>
          <w:lang w:eastAsia="uk-UA"/>
        </w:rPr>
        <w:t xml:space="preserve">TUNING (для ознайомлення зі спеціальними (фаховими) та загальними </w:t>
      </w:r>
      <w:proofErr w:type="spellStart"/>
      <w:r w:rsidRPr="00A01418">
        <w:rPr>
          <w:rFonts w:ascii="Times New Roman" w:hAnsi="Times New Roman"/>
          <w:sz w:val="28"/>
          <w:szCs w:val="28"/>
          <w:lang w:eastAsia="uk-UA"/>
        </w:rPr>
        <w:t>компетентностями</w:t>
      </w:r>
      <w:proofErr w:type="spellEnd"/>
      <w:r w:rsidRPr="00A01418">
        <w:rPr>
          <w:rFonts w:ascii="Times New Roman" w:hAnsi="Times New Roman"/>
          <w:sz w:val="28"/>
          <w:szCs w:val="28"/>
          <w:lang w:eastAsia="uk-UA"/>
        </w:rPr>
        <w:t xml:space="preserve"> та прикладами стандартів. </w:t>
      </w:r>
      <w:r w:rsidRPr="00A01418">
        <w:rPr>
          <w:rFonts w:ascii="Times New Roman" w:hAnsi="Times New Roman"/>
          <w:sz w:val="28"/>
          <w:szCs w:val="28"/>
          <w:lang w:val="en-US" w:eastAsia="uk-UA"/>
        </w:rPr>
        <w:t>URL</w:t>
      </w:r>
      <w:r w:rsidRPr="00A01418">
        <w:rPr>
          <w:rFonts w:ascii="Times New Roman" w:hAnsi="Times New Roman"/>
          <w:sz w:val="28"/>
          <w:szCs w:val="28"/>
          <w:lang w:eastAsia="uk-UA"/>
        </w:rPr>
        <w:t xml:space="preserve">: </w:t>
      </w:r>
      <w:hyperlink r:id="rId44" w:history="1">
        <w:r w:rsidRPr="00A01418">
          <w:rPr>
            <w:rFonts w:ascii="Times New Roman" w:hAnsi="Times New Roman"/>
            <w:color w:val="0563C1"/>
            <w:sz w:val="28"/>
            <w:szCs w:val="28"/>
            <w:u w:val="single"/>
            <w:lang w:eastAsia="uk-UA"/>
          </w:rPr>
          <w:t>http://www.unideusto.org/tuningeu/</w:t>
        </w:r>
      </w:hyperlink>
      <w:r w:rsidRPr="00A01418">
        <w:rPr>
          <w:rFonts w:ascii="Times New Roman" w:hAnsi="Times New Roman"/>
          <w:sz w:val="28"/>
          <w:szCs w:val="28"/>
          <w:lang w:eastAsia="uk-UA"/>
        </w:rPr>
        <w:t>.</w:t>
      </w:r>
    </w:p>
    <w:p w:rsidR="000D5DDC" w:rsidRPr="00A01418" w:rsidRDefault="000D5DDC" w:rsidP="009C514A">
      <w:pPr>
        <w:pStyle w:val="a4"/>
        <w:numPr>
          <w:ilvl w:val="0"/>
          <w:numId w:val="13"/>
        </w:numPr>
        <w:tabs>
          <w:tab w:val="left" w:pos="1134"/>
        </w:tabs>
        <w:spacing w:after="0" w:line="240" w:lineRule="auto"/>
        <w:jc w:val="both"/>
        <w:rPr>
          <w:rFonts w:ascii="Times New Roman" w:hAnsi="Times New Roman"/>
          <w:sz w:val="28"/>
          <w:szCs w:val="28"/>
          <w:lang w:eastAsia="uk-UA"/>
        </w:rPr>
      </w:pPr>
      <w:r w:rsidRPr="00A01418">
        <w:rPr>
          <w:rFonts w:ascii="Times New Roman" w:hAnsi="Times New Roman"/>
          <w:sz w:val="28"/>
          <w:szCs w:val="28"/>
          <w:lang w:eastAsia="uk-UA"/>
        </w:rPr>
        <w:t xml:space="preserve">Національний освітній глосарій: вища освіта / 2-е вид., перероб. і </w:t>
      </w:r>
      <w:proofErr w:type="spellStart"/>
      <w:r w:rsidRPr="00A01418">
        <w:rPr>
          <w:rFonts w:ascii="Times New Roman" w:hAnsi="Times New Roman"/>
          <w:sz w:val="28"/>
          <w:szCs w:val="28"/>
          <w:lang w:eastAsia="uk-UA"/>
        </w:rPr>
        <w:t>доп</w:t>
      </w:r>
      <w:proofErr w:type="spellEnd"/>
      <w:r w:rsidRPr="00A01418">
        <w:rPr>
          <w:rFonts w:ascii="Times New Roman" w:hAnsi="Times New Roman"/>
          <w:sz w:val="28"/>
          <w:szCs w:val="28"/>
          <w:lang w:eastAsia="uk-UA"/>
        </w:rPr>
        <w:t xml:space="preserve">. / авт.-уклад. : В. М. </w:t>
      </w:r>
      <w:proofErr w:type="spellStart"/>
      <w:r w:rsidRPr="00A01418">
        <w:rPr>
          <w:rFonts w:ascii="Times New Roman" w:hAnsi="Times New Roman"/>
          <w:sz w:val="28"/>
          <w:szCs w:val="28"/>
          <w:lang w:eastAsia="uk-UA"/>
        </w:rPr>
        <w:t>Захарченко</w:t>
      </w:r>
      <w:proofErr w:type="spellEnd"/>
      <w:r w:rsidRPr="00A01418">
        <w:rPr>
          <w:rFonts w:ascii="Times New Roman" w:hAnsi="Times New Roman"/>
          <w:sz w:val="28"/>
          <w:szCs w:val="28"/>
          <w:lang w:eastAsia="uk-UA"/>
        </w:rPr>
        <w:t xml:space="preserve">, С. А. </w:t>
      </w:r>
      <w:proofErr w:type="spellStart"/>
      <w:r w:rsidRPr="00A01418">
        <w:rPr>
          <w:rFonts w:ascii="Times New Roman" w:hAnsi="Times New Roman"/>
          <w:sz w:val="28"/>
          <w:szCs w:val="28"/>
          <w:lang w:eastAsia="uk-UA"/>
        </w:rPr>
        <w:t>Калашнікова</w:t>
      </w:r>
      <w:proofErr w:type="spellEnd"/>
      <w:r w:rsidRPr="00A01418">
        <w:rPr>
          <w:rFonts w:ascii="Times New Roman" w:hAnsi="Times New Roman"/>
          <w:sz w:val="28"/>
          <w:szCs w:val="28"/>
          <w:lang w:eastAsia="uk-UA"/>
        </w:rPr>
        <w:t>, В. І. Луговий, А</w:t>
      </w:r>
      <w:r w:rsidRPr="00900D83">
        <w:rPr>
          <w:rFonts w:ascii="Times New Roman" w:hAnsi="Times New Roman"/>
          <w:sz w:val="28"/>
          <w:szCs w:val="28"/>
          <w:lang w:eastAsia="uk-UA"/>
        </w:rPr>
        <w:t xml:space="preserve">. В. </w:t>
      </w:r>
      <w:proofErr w:type="spellStart"/>
      <w:r w:rsidRPr="00900D83">
        <w:rPr>
          <w:rFonts w:ascii="Times New Roman" w:hAnsi="Times New Roman"/>
          <w:sz w:val="28"/>
          <w:szCs w:val="28"/>
          <w:lang w:eastAsia="uk-UA"/>
        </w:rPr>
        <w:t>Ставицький</w:t>
      </w:r>
      <w:proofErr w:type="spellEnd"/>
      <w:r w:rsidRPr="00900D83">
        <w:rPr>
          <w:rFonts w:ascii="Times New Roman" w:hAnsi="Times New Roman"/>
          <w:sz w:val="28"/>
          <w:szCs w:val="28"/>
          <w:lang w:eastAsia="uk-UA"/>
        </w:rPr>
        <w:t xml:space="preserve">, Ю. М. </w:t>
      </w:r>
      <w:proofErr w:type="spellStart"/>
      <w:r w:rsidRPr="00900D83">
        <w:rPr>
          <w:rFonts w:ascii="Times New Roman" w:hAnsi="Times New Roman"/>
          <w:sz w:val="28"/>
          <w:szCs w:val="28"/>
          <w:lang w:eastAsia="uk-UA"/>
        </w:rPr>
        <w:t>Рашкевич</w:t>
      </w:r>
      <w:proofErr w:type="spellEnd"/>
      <w:r w:rsidRPr="00900D83">
        <w:rPr>
          <w:rFonts w:ascii="Times New Roman" w:hAnsi="Times New Roman"/>
          <w:sz w:val="28"/>
          <w:szCs w:val="28"/>
          <w:lang w:eastAsia="uk-UA"/>
        </w:rPr>
        <w:t xml:space="preserve">, Ж. В. </w:t>
      </w:r>
      <w:proofErr w:type="spellStart"/>
      <w:r w:rsidRPr="00900D83">
        <w:rPr>
          <w:rFonts w:ascii="Times New Roman" w:hAnsi="Times New Roman"/>
          <w:sz w:val="28"/>
          <w:szCs w:val="28"/>
          <w:lang w:eastAsia="uk-UA"/>
        </w:rPr>
        <w:t>Таланова</w:t>
      </w:r>
      <w:proofErr w:type="spellEnd"/>
      <w:r w:rsidRPr="00900D83">
        <w:rPr>
          <w:rFonts w:ascii="Times New Roman" w:hAnsi="Times New Roman"/>
          <w:sz w:val="28"/>
          <w:szCs w:val="28"/>
          <w:lang w:eastAsia="uk-UA"/>
        </w:rPr>
        <w:t xml:space="preserve"> / За ред. В.Г.Кременя. К. : ТОВ «Видавничий дім «Плеяди», 2014. 100 с. </w:t>
      </w:r>
      <w:r w:rsidRPr="00900D83">
        <w:rPr>
          <w:rFonts w:ascii="Times New Roman" w:hAnsi="Times New Roman"/>
          <w:sz w:val="28"/>
          <w:szCs w:val="28"/>
          <w:lang w:val="en-US" w:eastAsia="uk-UA"/>
        </w:rPr>
        <w:t>URL</w:t>
      </w:r>
      <w:r w:rsidRPr="00A01418">
        <w:rPr>
          <w:rFonts w:ascii="Times New Roman" w:hAnsi="Times New Roman"/>
          <w:sz w:val="28"/>
          <w:szCs w:val="28"/>
          <w:lang w:eastAsia="uk-UA"/>
        </w:rPr>
        <w:t xml:space="preserve">: </w:t>
      </w:r>
      <w:hyperlink r:id="rId45" w:history="1">
        <w:r w:rsidRPr="00A01418">
          <w:rPr>
            <w:rStyle w:val="a5"/>
            <w:rFonts w:ascii="Times New Roman" w:hAnsi="Times New Roman"/>
            <w:sz w:val="28"/>
            <w:szCs w:val="28"/>
            <w:lang w:eastAsia="uk-UA"/>
          </w:rPr>
          <w:t>http://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w:t>
        </w:r>
      </w:hyperlink>
      <w:r w:rsidRPr="00A01418">
        <w:rPr>
          <w:rFonts w:ascii="Times New Roman" w:hAnsi="Times New Roman"/>
          <w:sz w:val="28"/>
          <w:szCs w:val="28"/>
          <w:lang w:eastAsia="uk-UA"/>
        </w:rPr>
        <w:t>.</w:t>
      </w:r>
    </w:p>
    <w:p w:rsidR="000D5DDC" w:rsidRPr="00A01418" w:rsidRDefault="000D5DDC" w:rsidP="009C514A">
      <w:pPr>
        <w:pStyle w:val="a4"/>
        <w:numPr>
          <w:ilvl w:val="0"/>
          <w:numId w:val="13"/>
        </w:numPr>
        <w:tabs>
          <w:tab w:val="left" w:pos="1134"/>
        </w:tabs>
        <w:spacing w:after="0" w:line="240" w:lineRule="auto"/>
        <w:jc w:val="both"/>
        <w:rPr>
          <w:rFonts w:ascii="Times New Roman" w:hAnsi="Times New Roman"/>
          <w:sz w:val="28"/>
          <w:szCs w:val="28"/>
          <w:lang w:val="en-US" w:eastAsia="uk-UA"/>
        </w:rPr>
      </w:pPr>
      <w:proofErr w:type="spellStart"/>
      <w:r w:rsidRPr="00A01418">
        <w:rPr>
          <w:rFonts w:ascii="Times New Roman" w:hAnsi="Times New Roman"/>
          <w:sz w:val="28"/>
          <w:szCs w:val="28"/>
          <w:lang w:eastAsia="uk-UA"/>
        </w:rPr>
        <w:t>Рашкевич</w:t>
      </w:r>
      <w:proofErr w:type="spellEnd"/>
      <w:r w:rsidRPr="00A01418">
        <w:rPr>
          <w:rFonts w:ascii="Times New Roman" w:hAnsi="Times New Roman"/>
          <w:sz w:val="28"/>
          <w:szCs w:val="28"/>
          <w:lang w:eastAsia="uk-UA"/>
        </w:rPr>
        <w:t xml:space="preserve"> Ю.М. Болонський процес та нова парадигма вищої освіти. </w:t>
      </w:r>
      <w:r w:rsidRPr="00A01418">
        <w:rPr>
          <w:rFonts w:ascii="Times New Roman" w:hAnsi="Times New Roman"/>
          <w:sz w:val="28"/>
          <w:szCs w:val="28"/>
          <w:lang w:val="en-US" w:eastAsia="uk-UA"/>
        </w:rPr>
        <w:t xml:space="preserve">URL:  </w:t>
      </w:r>
      <w:hyperlink r:id="rId46" w:history="1">
        <w:r w:rsidRPr="00A01418">
          <w:rPr>
            <w:rStyle w:val="a5"/>
            <w:rFonts w:ascii="Times New Roman" w:hAnsi="Times New Roman"/>
            <w:sz w:val="28"/>
            <w:szCs w:val="28"/>
            <w:lang w:val="en-US" w:eastAsia="uk-UA"/>
          </w:rPr>
          <w:t>http://erasmusplus.org.ua/korysna-informatsiia/korysni-materialy/category/3-materialy-natsionalnoi-komandy-ekspertiv-shchodo-zaprovadzhennia-instrumentiv-bolonskoho-protsesu.html?download=82:bolonskyi-protses-nova-paradyhma-vyshchoi-osvity-yu-rashkevych&amp;start=80</w:t>
        </w:r>
      </w:hyperlink>
      <w:r w:rsidRPr="00A01418">
        <w:rPr>
          <w:rFonts w:ascii="Times New Roman" w:hAnsi="Times New Roman"/>
          <w:sz w:val="28"/>
          <w:szCs w:val="28"/>
          <w:lang w:val="en-US" w:eastAsia="uk-UA"/>
        </w:rPr>
        <w:t>.</w:t>
      </w:r>
    </w:p>
    <w:p w:rsidR="000D5DDC" w:rsidRPr="00A01418" w:rsidRDefault="000D5DDC" w:rsidP="009C514A">
      <w:pPr>
        <w:pStyle w:val="a4"/>
        <w:numPr>
          <w:ilvl w:val="0"/>
          <w:numId w:val="13"/>
        </w:numPr>
        <w:tabs>
          <w:tab w:val="left" w:pos="1134"/>
          <w:tab w:val="left" w:pos="1701"/>
        </w:tabs>
        <w:spacing w:after="0" w:line="240" w:lineRule="auto"/>
        <w:jc w:val="both"/>
        <w:rPr>
          <w:rFonts w:ascii="Times New Roman" w:hAnsi="Times New Roman"/>
          <w:sz w:val="28"/>
          <w:szCs w:val="28"/>
          <w:lang w:val="en-US" w:eastAsia="uk-UA"/>
        </w:rPr>
      </w:pPr>
      <w:r w:rsidRPr="00A01418">
        <w:rPr>
          <w:rFonts w:ascii="Times New Roman" w:hAnsi="Times New Roman"/>
          <w:sz w:val="28"/>
          <w:szCs w:val="28"/>
          <w:lang w:eastAsia="uk-UA"/>
        </w:rPr>
        <w:t xml:space="preserve">Розвиток системи забезпечення якості вищої освіти в Україні: інформаційно-аналітичний огляд. </w:t>
      </w:r>
      <w:r w:rsidRPr="00A01418">
        <w:rPr>
          <w:rFonts w:ascii="Times New Roman" w:hAnsi="Times New Roman"/>
          <w:sz w:val="28"/>
          <w:szCs w:val="28"/>
          <w:lang w:val="en-US" w:eastAsia="uk-UA"/>
        </w:rPr>
        <w:t xml:space="preserve">URL: </w:t>
      </w:r>
      <w:hyperlink r:id="rId47" w:history="1">
        <w:r w:rsidRPr="00A01418">
          <w:rPr>
            <w:rStyle w:val="a5"/>
            <w:rFonts w:ascii="Times New Roman" w:hAnsi="Times New Roman"/>
            <w:sz w:val="28"/>
            <w:szCs w:val="28"/>
            <w:lang w:val="en-US"/>
          </w:rPr>
          <w:t>http://erasmusplus.org.ua/korysna-</w:t>
        </w:r>
        <w:r w:rsidRPr="00A01418">
          <w:rPr>
            <w:rStyle w:val="a5"/>
            <w:rFonts w:ascii="Times New Roman" w:hAnsi="Times New Roman"/>
            <w:sz w:val="28"/>
            <w:szCs w:val="28"/>
            <w:lang w:val="en-US"/>
          </w:rPr>
          <w:lastRenderedPageBreak/>
          <w:t>informatsiia/korysni-materialy/category/3-materialy-natsionalnoi-komandy-ekspertiv-shchodo-zaprovadzhennia-instrumentiv-bolonskoho-protsesu.html?download=88:rozvytok-systemy-zabezpechennia-iakosti-vyshchoi-osvity-ukrainy&amp;start=80</w:t>
        </w:r>
      </w:hyperlink>
      <w:r w:rsidRPr="00A01418">
        <w:rPr>
          <w:rFonts w:ascii="Times New Roman" w:hAnsi="Times New Roman"/>
          <w:sz w:val="28"/>
          <w:szCs w:val="28"/>
          <w:lang w:val="en-US" w:eastAsia="uk-UA"/>
        </w:rPr>
        <w:t>.</w:t>
      </w:r>
    </w:p>
    <w:p w:rsidR="000D5DDC" w:rsidRPr="009C514A" w:rsidRDefault="000D5DDC" w:rsidP="009C514A">
      <w:pPr>
        <w:pStyle w:val="a4"/>
        <w:numPr>
          <w:ilvl w:val="0"/>
          <w:numId w:val="13"/>
        </w:numPr>
        <w:shd w:val="clear" w:color="auto" w:fill="FFFFFF"/>
        <w:jc w:val="both"/>
        <w:rPr>
          <w:rFonts w:ascii="Times New Roman" w:hAnsi="Times New Roman"/>
          <w:sz w:val="28"/>
          <w:szCs w:val="28"/>
        </w:rPr>
      </w:pPr>
      <w:r w:rsidRPr="00A01418">
        <w:rPr>
          <w:rFonts w:ascii="Times New Roman" w:hAnsi="Times New Roman"/>
          <w:sz w:val="28"/>
          <w:szCs w:val="28"/>
          <w:lang w:eastAsia="uk-UA"/>
        </w:rPr>
        <w:t>Розроблення освітніх програм</w:t>
      </w:r>
      <w:r>
        <w:rPr>
          <w:rFonts w:ascii="Times New Roman" w:hAnsi="Times New Roman"/>
          <w:sz w:val="28"/>
          <w:szCs w:val="28"/>
          <w:lang w:eastAsia="uk-UA"/>
        </w:rPr>
        <w:t xml:space="preserve"> </w:t>
      </w:r>
      <w:r w:rsidRPr="00A01418">
        <w:rPr>
          <w:rFonts w:ascii="Times New Roman" w:hAnsi="Times New Roman"/>
          <w:sz w:val="28"/>
          <w:szCs w:val="28"/>
          <w:lang w:eastAsia="uk-UA"/>
        </w:rPr>
        <w:t>: методичні рекомендації / Авт.: В.</w:t>
      </w:r>
      <w:r>
        <w:rPr>
          <w:rFonts w:ascii="Times New Roman" w:hAnsi="Times New Roman"/>
          <w:sz w:val="28"/>
          <w:szCs w:val="28"/>
          <w:lang w:eastAsia="uk-UA"/>
        </w:rPr>
        <w:t xml:space="preserve"> </w:t>
      </w:r>
      <w:r w:rsidRPr="00A01418">
        <w:rPr>
          <w:rFonts w:ascii="Times New Roman" w:hAnsi="Times New Roman"/>
          <w:sz w:val="28"/>
          <w:szCs w:val="28"/>
          <w:lang w:eastAsia="uk-UA"/>
        </w:rPr>
        <w:t xml:space="preserve">М. </w:t>
      </w:r>
      <w:proofErr w:type="spellStart"/>
      <w:r w:rsidRPr="00A01418">
        <w:rPr>
          <w:rFonts w:ascii="Times New Roman" w:hAnsi="Times New Roman"/>
          <w:sz w:val="28"/>
          <w:szCs w:val="28"/>
          <w:lang w:eastAsia="uk-UA"/>
        </w:rPr>
        <w:t>Захарченко</w:t>
      </w:r>
      <w:proofErr w:type="spellEnd"/>
      <w:r w:rsidRPr="00A01418">
        <w:rPr>
          <w:rFonts w:ascii="Times New Roman" w:hAnsi="Times New Roman"/>
          <w:sz w:val="28"/>
          <w:szCs w:val="28"/>
          <w:lang w:eastAsia="uk-UA"/>
        </w:rPr>
        <w:t>, В.</w:t>
      </w:r>
      <w:r>
        <w:rPr>
          <w:rFonts w:ascii="Times New Roman" w:hAnsi="Times New Roman"/>
          <w:sz w:val="28"/>
          <w:szCs w:val="28"/>
          <w:lang w:eastAsia="uk-UA"/>
        </w:rPr>
        <w:t xml:space="preserve"> </w:t>
      </w:r>
      <w:r w:rsidRPr="00A01418">
        <w:rPr>
          <w:rFonts w:ascii="Times New Roman" w:hAnsi="Times New Roman"/>
          <w:sz w:val="28"/>
          <w:szCs w:val="28"/>
          <w:lang w:eastAsia="uk-UA"/>
        </w:rPr>
        <w:t>І. Луговий, Ю.</w:t>
      </w:r>
      <w:r>
        <w:rPr>
          <w:rFonts w:ascii="Times New Roman" w:hAnsi="Times New Roman"/>
          <w:sz w:val="28"/>
          <w:szCs w:val="28"/>
          <w:lang w:eastAsia="uk-UA"/>
        </w:rPr>
        <w:t xml:space="preserve"> </w:t>
      </w:r>
      <w:r w:rsidRPr="00A01418">
        <w:rPr>
          <w:rFonts w:ascii="Times New Roman" w:hAnsi="Times New Roman"/>
          <w:sz w:val="28"/>
          <w:szCs w:val="28"/>
          <w:lang w:eastAsia="uk-UA"/>
        </w:rPr>
        <w:t xml:space="preserve">М. </w:t>
      </w:r>
      <w:proofErr w:type="spellStart"/>
      <w:r w:rsidRPr="00A01418">
        <w:rPr>
          <w:rFonts w:ascii="Times New Roman" w:hAnsi="Times New Roman"/>
          <w:sz w:val="28"/>
          <w:szCs w:val="28"/>
          <w:lang w:eastAsia="uk-UA"/>
        </w:rPr>
        <w:t>Рашкевич</w:t>
      </w:r>
      <w:proofErr w:type="spellEnd"/>
      <w:r w:rsidRPr="00A01418">
        <w:rPr>
          <w:rFonts w:ascii="Times New Roman" w:hAnsi="Times New Roman"/>
          <w:sz w:val="28"/>
          <w:szCs w:val="28"/>
          <w:lang w:eastAsia="uk-UA"/>
        </w:rPr>
        <w:t>, Ж.</w:t>
      </w:r>
      <w:r>
        <w:rPr>
          <w:rFonts w:ascii="Times New Roman" w:hAnsi="Times New Roman"/>
          <w:sz w:val="28"/>
          <w:szCs w:val="28"/>
          <w:lang w:eastAsia="uk-UA"/>
        </w:rPr>
        <w:t xml:space="preserve"> </w:t>
      </w:r>
      <w:r w:rsidRPr="00A01418">
        <w:rPr>
          <w:rFonts w:ascii="Times New Roman" w:hAnsi="Times New Roman"/>
          <w:sz w:val="28"/>
          <w:szCs w:val="28"/>
          <w:lang w:eastAsia="uk-UA"/>
        </w:rPr>
        <w:t xml:space="preserve">В. </w:t>
      </w:r>
      <w:proofErr w:type="spellStart"/>
      <w:r w:rsidRPr="00A01418">
        <w:rPr>
          <w:rFonts w:ascii="Times New Roman" w:hAnsi="Times New Roman"/>
          <w:sz w:val="28"/>
          <w:szCs w:val="28"/>
          <w:lang w:eastAsia="uk-UA"/>
        </w:rPr>
        <w:t>Тал</w:t>
      </w:r>
      <w:r>
        <w:rPr>
          <w:rFonts w:ascii="Times New Roman" w:hAnsi="Times New Roman"/>
          <w:sz w:val="28"/>
          <w:szCs w:val="28"/>
          <w:lang w:eastAsia="uk-UA"/>
        </w:rPr>
        <w:t>анова</w:t>
      </w:r>
      <w:proofErr w:type="spellEnd"/>
      <w:r>
        <w:rPr>
          <w:rFonts w:ascii="Times New Roman" w:hAnsi="Times New Roman"/>
          <w:sz w:val="28"/>
          <w:szCs w:val="28"/>
          <w:lang w:eastAsia="uk-UA"/>
        </w:rPr>
        <w:t xml:space="preserve"> / За ред. В. Г. Кременя. </w:t>
      </w:r>
      <w:r w:rsidRPr="00900D83">
        <w:rPr>
          <w:rFonts w:ascii="Times New Roman" w:hAnsi="Times New Roman"/>
          <w:sz w:val="28"/>
          <w:szCs w:val="28"/>
          <w:lang w:eastAsia="uk-UA"/>
        </w:rPr>
        <w:t xml:space="preserve">К. : </w:t>
      </w:r>
      <w:proofErr w:type="spellStart"/>
      <w:r w:rsidRPr="00900D83">
        <w:rPr>
          <w:rFonts w:ascii="Times New Roman" w:hAnsi="Times New Roman"/>
          <w:sz w:val="28"/>
          <w:szCs w:val="28"/>
          <w:lang w:eastAsia="uk-UA"/>
        </w:rPr>
        <w:t>ДП</w:t>
      </w:r>
      <w:proofErr w:type="spellEnd"/>
      <w:r w:rsidRPr="00900D83">
        <w:rPr>
          <w:rFonts w:ascii="Times New Roman" w:hAnsi="Times New Roman"/>
          <w:sz w:val="28"/>
          <w:szCs w:val="28"/>
          <w:lang w:eastAsia="uk-UA"/>
        </w:rPr>
        <w:t xml:space="preserve"> «НВЦ «Пріоритети», 2014. 120 с. </w:t>
      </w:r>
      <w:r w:rsidRPr="00900D83">
        <w:rPr>
          <w:rFonts w:ascii="Times New Roman" w:hAnsi="Times New Roman"/>
          <w:sz w:val="28"/>
          <w:szCs w:val="28"/>
          <w:lang w:val="en-US" w:eastAsia="uk-UA"/>
        </w:rPr>
        <w:t>URL</w:t>
      </w:r>
      <w:r w:rsidRPr="00900D83">
        <w:rPr>
          <w:rFonts w:ascii="Times New Roman" w:hAnsi="Times New Roman"/>
          <w:sz w:val="28"/>
          <w:szCs w:val="28"/>
          <w:lang w:eastAsia="uk-UA"/>
        </w:rPr>
        <w:t xml:space="preserve">: </w:t>
      </w:r>
      <w:hyperlink r:id="rId48" w:history="1">
        <w:r w:rsidRPr="00900D83">
          <w:rPr>
            <w:rStyle w:val="a5"/>
            <w:rFonts w:ascii="Times New Roman" w:hAnsi="Times New Roman"/>
            <w:sz w:val="28"/>
            <w:szCs w:val="28"/>
            <w:lang w:eastAsia="uk-UA"/>
          </w:rPr>
          <w:t>http://erasmusplus.org.ua/korysna-informatsiia/korysni-materialy/category/3-materialy-natsionalnoi-komandy-ekspertiv-shchodo-zaprovadzhennia-instrumentiv-bolonskoho-protsesu.html?download=84:rozroblennia-osvitnikh-prohram-metodychni-rekomendatsii&amp;start=80</w:t>
        </w:r>
      </w:hyperlink>
      <w:r w:rsidRPr="001C062E">
        <w:rPr>
          <w:rFonts w:ascii="Times New Roman" w:hAnsi="Times New Roman"/>
          <w:sz w:val="28"/>
          <w:szCs w:val="28"/>
          <w:lang w:eastAsia="uk-UA"/>
        </w:rPr>
        <w:t>.</w:t>
      </w:r>
    </w:p>
    <w:p w:rsidR="000D5DDC" w:rsidRDefault="000D5DDC">
      <w:pPr>
        <w:rPr>
          <w:rFonts w:ascii="Times New Roman" w:hAnsi="Times New Roman"/>
          <w:sz w:val="28"/>
          <w:szCs w:val="28"/>
          <w:shd w:val="clear" w:color="auto" w:fill="FFFFFF"/>
        </w:rPr>
      </w:pPr>
      <w:r>
        <w:rPr>
          <w:rFonts w:ascii="Times New Roman" w:hAnsi="Times New Roman"/>
          <w:sz w:val="28"/>
          <w:szCs w:val="28"/>
          <w:shd w:val="clear" w:color="auto" w:fill="FFFFFF"/>
        </w:rPr>
        <w:br w:type="page"/>
      </w:r>
    </w:p>
    <w:p w:rsidR="000D5DDC" w:rsidRDefault="000D5DDC" w:rsidP="00BE3A84">
      <w:pPr>
        <w:pStyle w:val="a4"/>
        <w:numPr>
          <w:ilvl w:val="0"/>
          <w:numId w:val="15"/>
        </w:numPr>
        <w:suppressAutoHyphens/>
        <w:ind w:left="0" w:firstLine="709"/>
        <w:rPr>
          <w:rFonts w:ascii="Times New Roman" w:hAnsi="Times New Roman"/>
          <w:b/>
          <w:bCs/>
          <w:sz w:val="28"/>
          <w:szCs w:val="28"/>
        </w:rPr>
      </w:pPr>
      <w:r w:rsidRPr="008C1D47">
        <w:rPr>
          <w:rFonts w:ascii="Times New Roman" w:hAnsi="Times New Roman"/>
          <w:b/>
          <w:sz w:val="28"/>
          <w:szCs w:val="28"/>
        </w:rPr>
        <w:t>Пояснювальна записка до</w:t>
      </w:r>
      <w:r w:rsidRPr="008C1D47">
        <w:rPr>
          <w:rFonts w:ascii="Times New Roman" w:hAnsi="Times New Roman"/>
          <w:b/>
          <w:bCs/>
          <w:sz w:val="28"/>
          <w:szCs w:val="28"/>
        </w:rPr>
        <w:t xml:space="preserve"> освітньо-професійн</w:t>
      </w:r>
      <w:r>
        <w:rPr>
          <w:rFonts w:ascii="Times New Roman" w:hAnsi="Times New Roman"/>
          <w:b/>
          <w:bCs/>
          <w:sz w:val="28"/>
          <w:szCs w:val="28"/>
        </w:rPr>
        <w:t>ої</w:t>
      </w:r>
      <w:r w:rsidRPr="008C1D47">
        <w:rPr>
          <w:rFonts w:ascii="Times New Roman" w:hAnsi="Times New Roman"/>
          <w:b/>
          <w:bCs/>
          <w:sz w:val="28"/>
          <w:szCs w:val="28"/>
        </w:rPr>
        <w:t xml:space="preserve"> програм</w:t>
      </w:r>
      <w:r>
        <w:rPr>
          <w:rFonts w:ascii="Times New Roman" w:hAnsi="Times New Roman"/>
          <w:b/>
          <w:bCs/>
          <w:sz w:val="28"/>
          <w:szCs w:val="28"/>
        </w:rPr>
        <w:t>и</w:t>
      </w:r>
    </w:p>
    <w:p w:rsidR="000D5DDC" w:rsidRDefault="000D5DDC" w:rsidP="000E4861">
      <w:pPr>
        <w:suppressAutoHyphens/>
        <w:spacing w:after="0"/>
        <w:ind w:firstLine="709"/>
        <w:jc w:val="both"/>
        <w:rPr>
          <w:rFonts w:ascii="Times New Roman" w:hAnsi="Times New Roman"/>
          <w:sz w:val="28"/>
          <w:szCs w:val="28"/>
        </w:rPr>
      </w:pPr>
      <w:r w:rsidRPr="000E4861">
        <w:rPr>
          <w:rFonts w:ascii="Times New Roman" w:hAnsi="Times New Roman"/>
          <w:sz w:val="28"/>
          <w:szCs w:val="28"/>
        </w:rPr>
        <w:t xml:space="preserve">Освітня програма «Фізична терапія, ерготерапія» першого (бакалаврського) рівня вищої освіти за спеціальністю 227 «Фізична терапія, ерготерапія» галузі знань 22 «Охорона здоров’я» визначає вимоги до першого (бакалаврського) рівня вищої освіти осіб, базується на </w:t>
      </w:r>
      <w:proofErr w:type="spellStart"/>
      <w:r w:rsidRPr="000E4861">
        <w:rPr>
          <w:rFonts w:ascii="Times New Roman" w:hAnsi="Times New Roman"/>
          <w:sz w:val="28"/>
          <w:szCs w:val="28"/>
        </w:rPr>
        <w:t>компетентнісному</w:t>
      </w:r>
      <w:proofErr w:type="spellEnd"/>
      <w:r w:rsidRPr="000E4861">
        <w:rPr>
          <w:rFonts w:ascii="Times New Roman" w:hAnsi="Times New Roman"/>
          <w:sz w:val="28"/>
          <w:szCs w:val="28"/>
        </w:rPr>
        <w:t xml:space="preserve"> підході і поділяє філософію визначення вимог до фахівця, закладену в основу Болонського процесу та в міжнародному </w:t>
      </w:r>
      <w:proofErr w:type="spellStart"/>
      <w:r w:rsidRPr="000E4861">
        <w:rPr>
          <w:rFonts w:ascii="Times New Roman" w:hAnsi="Times New Roman"/>
          <w:sz w:val="28"/>
          <w:szCs w:val="28"/>
        </w:rPr>
        <w:t>проєкті</w:t>
      </w:r>
      <w:proofErr w:type="spellEnd"/>
      <w:r w:rsidRPr="000E4861">
        <w:rPr>
          <w:rFonts w:ascii="Times New Roman" w:hAnsi="Times New Roman"/>
          <w:sz w:val="28"/>
          <w:szCs w:val="28"/>
        </w:rPr>
        <w:t xml:space="preserve"> Європейської комісії «Гармонізація освітніх структур в Європі» (</w:t>
      </w:r>
      <w:proofErr w:type="spellStart"/>
      <w:r w:rsidRPr="000E4861">
        <w:rPr>
          <w:rFonts w:ascii="Times New Roman" w:hAnsi="Times New Roman"/>
          <w:sz w:val="28"/>
          <w:szCs w:val="28"/>
        </w:rPr>
        <w:t>Tuning</w:t>
      </w:r>
      <w:proofErr w:type="spellEnd"/>
      <w:r w:rsidRPr="000E4861">
        <w:rPr>
          <w:rFonts w:ascii="Times New Roman" w:hAnsi="Times New Roman"/>
          <w:sz w:val="28"/>
          <w:szCs w:val="28"/>
        </w:rPr>
        <w:t xml:space="preserve"> </w:t>
      </w:r>
      <w:proofErr w:type="spellStart"/>
      <w:r w:rsidRPr="000E4861">
        <w:rPr>
          <w:rFonts w:ascii="Times New Roman" w:hAnsi="Times New Roman"/>
          <w:sz w:val="28"/>
          <w:szCs w:val="28"/>
        </w:rPr>
        <w:t>Educational</w:t>
      </w:r>
      <w:proofErr w:type="spellEnd"/>
      <w:r w:rsidRPr="000E4861">
        <w:rPr>
          <w:rFonts w:ascii="Times New Roman" w:hAnsi="Times New Roman"/>
          <w:sz w:val="28"/>
          <w:szCs w:val="28"/>
        </w:rPr>
        <w:t xml:space="preserve"> </w:t>
      </w:r>
      <w:proofErr w:type="spellStart"/>
      <w:r w:rsidRPr="000E4861">
        <w:rPr>
          <w:rFonts w:ascii="Times New Roman" w:hAnsi="Times New Roman"/>
          <w:sz w:val="28"/>
          <w:szCs w:val="28"/>
        </w:rPr>
        <w:t>Structures</w:t>
      </w:r>
      <w:proofErr w:type="spellEnd"/>
      <w:r w:rsidRPr="000E4861">
        <w:rPr>
          <w:rFonts w:ascii="Times New Roman" w:hAnsi="Times New Roman"/>
          <w:sz w:val="28"/>
          <w:szCs w:val="28"/>
        </w:rPr>
        <w:t xml:space="preserve"> </w:t>
      </w:r>
      <w:proofErr w:type="spellStart"/>
      <w:r w:rsidRPr="000E4861">
        <w:rPr>
          <w:rFonts w:ascii="Times New Roman" w:hAnsi="Times New Roman"/>
          <w:sz w:val="28"/>
          <w:szCs w:val="28"/>
        </w:rPr>
        <w:t>in</w:t>
      </w:r>
      <w:proofErr w:type="spellEnd"/>
      <w:r w:rsidRPr="000E4861">
        <w:rPr>
          <w:rFonts w:ascii="Times New Roman" w:hAnsi="Times New Roman"/>
          <w:sz w:val="28"/>
          <w:szCs w:val="28"/>
        </w:rPr>
        <w:t xml:space="preserve"> </w:t>
      </w:r>
      <w:proofErr w:type="spellStart"/>
      <w:r w:rsidRPr="000E4861">
        <w:rPr>
          <w:rFonts w:ascii="Times New Roman" w:hAnsi="Times New Roman"/>
          <w:sz w:val="28"/>
          <w:szCs w:val="28"/>
        </w:rPr>
        <w:t>Europe</w:t>
      </w:r>
      <w:proofErr w:type="spellEnd"/>
      <w:r w:rsidRPr="000E4861">
        <w:rPr>
          <w:rFonts w:ascii="Times New Roman" w:hAnsi="Times New Roman"/>
          <w:sz w:val="28"/>
          <w:szCs w:val="28"/>
        </w:rPr>
        <w:t>, TUNING).</w:t>
      </w:r>
    </w:p>
    <w:p w:rsidR="000D5DDC" w:rsidRPr="00A01418" w:rsidRDefault="000D5DDC" w:rsidP="00F64A08">
      <w:pPr>
        <w:ind w:firstLine="567"/>
        <w:jc w:val="both"/>
        <w:rPr>
          <w:rStyle w:val="fontstyle01"/>
          <w:szCs w:val="28"/>
        </w:rPr>
      </w:pPr>
      <w:r w:rsidRPr="00A01418">
        <w:rPr>
          <w:rFonts w:ascii="Times New Roman" w:hAnsi="Times New Roman"/>
          <w:color w:val="000000"/>
          <w:sz w:val="28"/>
          <w:szCs w:val="28"/>
        </w:rPr>
        <w:t xml:space="preserve">При розробці програми враховані вимоги Стандарту вищої освіти за спеціальністю </w:t>
      </w:r>
      <w:r w:rsidRPr="00A01418">
        <w:rPr>
          <w:rFonts w:ascii="Times New Roman" w:hAnsi="Times New Roman"/>
          <w:sz w:val="28"/>
          <w:szCs w:val="28"/>
        </w:rPr>
        <w:t xml:space="preserve">227 «Фізична терапія, ерготерапія» </w:t>
      </w:r>
      <w:r w:rsidRPr="00A01418">
        <w:rPr>
          <w:rStyle w:val="fontstyle01"/>
          <w:szCs w:val="28"/>
        </w:rPr>
        <w:t>для першого (бакалаврського) рівня вищої освіти</w:t>
      </w:r>
      <w:r w:rsidRPr="005918CF">
        <w:rPr>
          <w:rStyle w:val="fontstyle01"/>
          <w:szCs w:val="28"/>
        </w:rPr>
        <w:t>,</w:t>
      </w:r>
      <w:r w:rsidRPr="00A01418">
        <w:rPr>
          <w:rFonts w:ascii="Times New Roman" w:hAnsi="Times New Roman"/>
          <w:color w:val="000000"/>
          <w:sz w:val="28"/>
          <w:szCs w:val="28"/>
          <w:shd w:val="clear" w:color="auto" w:fill="FFFFFF"/>
        </w:rPr>
        <w:t xml:space="preserve"> затвердженого наказом Міністерства освіти і науки України </w:t>
      </w:r>
      <w:r w:rsidRPr="00A01418">
        <w:rPr>
          <w:rStyle w:val="fontstyle01"/>
          <w:szCs w:val="28"/>
        </w:rPr>
        <w:t xml:space="preserve">№ 1419 від 19.12.2018 р. </w:t>
      </w:r>
    </w:p>
    <w:p w:rsidR="000D5DDC" w:rsidRPr="000E4861" w:rsidRDefault="000D5DDC" w:rsidP="003F0B15">
      <w:pPr>
        <w:ind w:firstLine="567"/>
        <w:jc w:val="both"/>
        <w:rPr>
          <w:rFonts w:ascii="Times New Roman" w:hAnsi="Times New Roman"/>
          <w:sz w:val="28"/>
          <w:szCs w:val="28"/>
        </w:rPr>
      </w:pPr>
      <w:r w:rsidRPr="00A01418">
        <w:rPr>
          <w:rFonts w:ascii="Times New Roman" w:hAnsi="Times New Roman"/>
          <w:color w:val="000000"/>
          <w:kern w:val="36"/>
          <w:sz w:val="28"/>
          <w:szCs w:val="28"/>
        </w:rPr>
        <w:t xml:space="preserve">Матриці не відображають вибіркових компонент освітньої програми – </w:t>
      </w:r>
      <w:proofErr w:type="spellStart"/>
      <w:r w:rsidRPr="00A01418">
        <w:rPr>
          <w:rFonts w:ascii="Times New Roman" w:hAnsi="Times New Roman"/>
          <w:color w:val="000000"/>
          <w:kern w:val="36"/>
          <w:sz w:val="28"/>
          <w:szCs w:val="28"/>
        </w:rPr>
        <w:t>майнорів</w:t>
      </w:r>
      <w:proofErr w:type="spellEnd"/>
      <w:r w:rsidRPr="00A01418">
        <w:rPr>
          <w:rFonts w:ascii="Times New Roman" w:hAnsi="Times New Roman"/>
          <w:color w:val="000000"/>
          <w:kern w:val="36"/>
          <w:sz w:val="28"/>
          <w:szCs w:val="28"/>
        </w:rPr>
        <w:t xml:space="preserve">, оскільки здобувач вищої освіти вибирає їх із каталогу дисциплін, розташованого за посиланням </w:t>
      </w:r>
      <w:hyperlink r:id="rId49" w:history="1">
        <w:r w:rsidRPr="003F0B15">
          <w:rPr>
            <w:rStyle w:val="a5"/>
            <w:rFonts w:ascii="Times New Roman" w:hAnsi="Times New Roman"/>
            <w:sz w:val="28"/>
            <w:szCs w:val="28"/>
          </w:rPr>
          <w:t>https://zh.uu.edu.ua/studentam/vybir-dystsyplin/</w:t>
        </w:r>
      </w:hyperlink>
      <w:r w:rsidRPr="003F0B15">
        <w:rPr>
          <w:rFonts w:ascii="Times New Roman" w:hAnsi="Times New Roman"/>
          <w:sz w:val="28"/>
          <w:szCs w:val="28"/>
        </w:rPr>
        <w:t xml:space="preserve">. </w:t>
      </w:r>
      <w:r w:rsidRPr="000E4861">
        <w:rPr>
          <w:rFonts w:ascii="Times New Roman" w:hAnsi="Times New Roman"/>
          <w:sz w:val="28"/>
          <w:szCs w:val="28"/>
        </w:rPr>
        <w:t>Порядок нумерації в переліку загальних та фахових компетентностей не пов’язаний зі значимістю тієї чи іншої компетентності.</w:t>
      </w:r>
    </w:p>
    <w:p w:rsidR="000D5DDC" w:rsidRDefault="000D5DDC" w:rsidP="00BE3A84">
      <w:pPr>
        <w:pStyle w:val="af"/>
        <w:spacing w:before="4"/>
        <w:ind w:firstLine="709"/>
      </w:pPr>
    </w:p>
    <w:p w:rsidR="000D5DDC" w:rsidRPr="002176A9" w:rsidRDefault="000D5DDC" w:rsidP="00BE3A84">
      <w:pPr>
        <w:suppressAutoHyphens/>
        <w:ind w:firstLine="709"/>
        <w:rPr>
          <w:rFonts w:ascii="Times New Roman" w:hAnsi="Times New Roman"/>
          <w:b/>
          <w:spacing w:val="20"/>
          <w:kern w:val="36"/>
          <w:sz w:val="28"/>
          <w:szCs w:val="28"/>
        </w:rPr>
        <w:sectPr w:rsidR="000D5DDC" w:rsidRPr="002176A9" w:rsidSect="00E65316">
          <w:pgSz w:w="11906" w:h="16838"/>
          <w:pgMar w:top="1134" w:right="567" w:bottom="1276" w:left="1701" w:header="709" w:footer="709" w:gutter="0"/>
          <w:cols w:space="708"/>
          <w:docGrid w:linePitch="360"/>
        </w:sectPr>
      </w:pPr>
    </w:p>
    <w:p w:rsidR="000D5DDC" w:rsidRPr="005E3698" w:rsidRDefault="000D5DDC" w:rsidP="00D3758D">
      <w:pPr>
        <w:spacing w:after="0" w:line="240" w:lineRule="auto"/>
        <w:jc w:val="center"/>
        <w:rPr>
          <w:rFonts w:ascii="Times New Roman" w:hAnsi="Times New Roman"/>
          <w:b/>
          <w:sz w:val="28"/>
          <w:szCs w:val="28"/>
        </w:rPr>
      </w:pPr>
      <w:r w:rsidRPr="00900D83">
        <w:rPr>
          <w:rFonts w:ascii="Times New Roman" w:hAnsi="Times New Roman"/>
          <w:b/>
          <w:sz w:val="28"/>
          <w:szCs w:val="28"/>
        </w:rPr>
        <w:lastRenderedPageBreak/>
        <w:t xml:space="preserve">8. Матриця відповідності програмних компетентностей </w:t>
      </w:r>
      <w:proofErr w:type="spellStart"/>
      <w:r w:rsidRPr="00900D83">
        <w:rPr>
          <w:rFonts w:ascii="Times New Roman" w:hAnsi="Times New Roman"/>
          <w:b/>
          <w:sz w:val="28"/>
          <w:szCs w:val="28"/>
        </w:rPr>
        <w:t>обов</w:t>
      </w:r>
      <w:proofErr w:type="spellEnd"/>
      <w:r w:rsidRPr="00900D83">
        <w:rPr>
          <w:rFonts w:ascii="Times New Roman" w:hAnsi="Times New Roman"/>
          <w:b/>
          <w:sz w:val="28"/>
          <w:szCs w:val="28"/>
          <w:lang w:val="ru-RU"/>
        </w:rPr>
        <w:t>’</w:t>
      </w:r>
      <w:proofErr w:type="spellStart"/>
      <w:r w:rsidRPr="00900D83">
        <w:rPr>
          <w:rFonts w:ascii="Times New Roman" w:hAnsi="Times New Roman"/>
          <w:b/>
          <w:sz w:val="28"/>
          <w:szCs w:val="28"/>
        </w:rPr>
        <w:t>язковим</w:t>
      </w:r>
      <w:proofErr w:type="spellEnd"/>
      <w:r w:rsidRPr="00900D83">
        <w:rPr>
          <w:rFonts w:ascii="Times New Roman" w:hAnsi="Times New Roman"/>
          <w:b/>
          <w:sz w:val="28"/>
          <w:szCs w:val="28"/>
        </w:rPr>
        <w:t xml:space="preserve"> компонентам освітньої програми</w:t>
      </w:r>
    </w:p>
    <w:p w:rsidR="000D5DDC" w:rsidRPr="005E3698" w:rsidRDefault="000D5DDC" w:rsidP="00D3758D">
      <w:pPr>
        <w:spacing w:after="0" w:line="240" w:lineRule="auto"/>
        <w:jc w:val="center"/>
        <w:rPr>
          <w:rFonts w:ascii="Times New Roman" w:hAnsi="Times New Roman"/>
          <w:b/>
          <w:sz w:val="28"/>
          <w:szCs w:val="28"/>
        </w:rPr>
      </w:pPr>
      <w:r>
        <w:rPr>
          <w:rFonts w:ascii="Times New Roman" w:hAnsi="Times New Roman"/>
          <w:b/>
          <w:sz w:val="28"/>
          <w:szCs w:val="28"/>
        </w:rPr>
        <w:t>8</w:t>
      </w:r>
      <w:r w:rsidRPr="000C7FD4">
        <w:rPr>
          <w:rFonts w:ascii="Times New Roman" w:hAnsi="Times New Roman"/>
          <w:b/>
          <w:sz w:val="28"/>
          <w:szCs w:val="28"/>
        </w:rPr>
        <w:t>.1. Цикл загальної</w:t>
      </w:r>
      <w:r w:rsidRPr="00316BF4">
        <w:rPr>
          <w:rFonts w:ascii="Times New Roman" w:hAnsi="Times New Roman"/>
          <w:b/>
          <w:sz w:val="28"/>
          <w:szCs w:val="28"/>
        </w:rPr>
        <w:t xml:space="preserve"> підготовки</w:t>
      </w:r>
    </w:p>
    <w:tbl>
      <w:tblPr>
        <w:tblW w:w="842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2"/>
        <w:gridCol w:w="461"/>
        <w:gridCol w:w="561"/>
        <w:gridCol w:w="561"/>
        <w:gridCol w:w="561"/>
        <w:gridCol w:w="561"/>
        <w:gridCol w:w="561"/>
        <w:gridCol w:w="561"/>
        <w:gridCol w:w="561"/>
        <w:gridCol w:w="561"/>
        <w:gridCol w:w="561"/>
        <w:gridCol w:w="561"/>
        <w:gridCol w:w="561"/>
        <w:gridCol w:w="459"/>
        <w:gridCol w:w="631"/>
      </w:tblGrid>
      <w:tr w:rsidR="000D5DDC" w:rsidRPr="00642311" w:rsidTr="00AC23C9">
        <w:trPr>
          <w:cantSplit/>
          <w:trHeight w:val="999"/>
        </w:trPr>
        <w:tc>
          <w:tcPr>
            <w:tcW w:w="702" w:type="dxa"/>
          </w:tcPr>
          <w:p w:rsidR="000D5DDC" w:rsidRPr="00642311" w:rsidRDefault="000D5DDC" w:rsidP="00AC23C9">
            <w:pPr>
              <w:contextualSpacing/>
              <w:jc w:val="center"/>
              <w:rPr>
                <w:rFonts w:ascii="Times New Roman" w:hAnsi="Times New Roman"/>
                <w:b/>
                <w:sz w:val="19"/>
                <w:szCs w:val="19"/>
              </w:rPr>
            </w:pPr>
          </w:p>
        </w:tc>
        <w:tc>
          <w:tcPr>
            <w:tcW w:w="461" w:type="dxa"/>
            <w:textDirection w:val="btLr"/>
          </w:tcPr>
          <w:p w:rsidR="000D5DDC" w:rsidRPr="00642311" w:rsidRDefault="000D5DDC" w:rsidP="00AC23C9">
            <w:pPr>
              <w:ind w:left="113" w:right="113"/>
              <w:contextualSpacing/>
              <w:jc w:val="center"/>
              <w:rPr>
                <w:rFonts w:ascii="Times New Roman" w:hAnsi="Times New Roman"/>
                <w:b/>
                <w:sz w:val="19"/>
                <w:szCs w:val="19"/>
              </w:rPr>
            </w:pPr>
            <w:r w:rsidRPr="00642311">
              <w:rPr>
                <w:rFonts w:ascii="Times New Roman" w:hAnsi="Times New Roman"/>
                <w:b/>
                <w:sz w:val="19"/>
                <w:szCs w:val="19"/>
              </w:rPr>
              <w:t>ОК 1.1</w:t>
            </w:r>
          </w:p>
        </w:tc>
        <w:tc>
          <w:tcPr>
            <w:tcW w:w="561" w:type="dxa"/>
            <w:textDirection w:val="btLr"/>
          </w:tcPr>
          <w:p w:rsidR="000D5DDC" w:rsidRPr="00642311" w:rsidRDefault="000D5DDC" w:rsidP="00AC23C9">
            <w:pPr>
              <w:ind w:left="113" w:right="113"/>
              <w:contextualSpacing/>
              <w:jc w:val="center"/>
              <w:rPr>
                <w:rFonts w:ascii="Times New Roman" w:hAnsi="Times New Roman"/>
                <w:b/>
                <w:sz w:val="19"/>
                <w:szCs w:val="19"/>
              </w:rPr>
            </w:pPr>
            <w:r w:rsidRPr="00642311">
              <w:rPr>
                <w:rFonts w:ascii="Times New Roman" w:hAnsi="Times New Roman"/>
                <w:b/>
                <w:sz w:val="19"/>
                <w:szCs w:val="19"/>
              </w:rPr>
              <w:t>ОК 1.2</w:t>
            </w:r>
          </w:p>
        </w:tc>
        <w:tc>
          <w:tcPr>
            <w:tcW w:w="561" w:type="dxa"/>
            <w:textDirection w:val="btLr"/>
          </w:tcPr>
          <w:p w:rsidR="000D5DDC" w:rsidRPr="00642311" w:rsidRDefault="000D5DDC" w:rsidP="00AC23C9">
            <w:pPr>
              <w:ind w:left="113" w:right="113"/>
              <w:contextualSpacing/>
              <w:jc w:val="center"/>
              <w:rPr>
                <w:rFonts w:ascii="Times New Roman" w:hAnsi="Times New Roman"/>
                <w:b/>
                <w:sz w:val="19"/>
                <w:szCs w:val="19"/>
              </w:rPr>
            </w:pPr>
            <w:r w:rsidRPr="00642311">
              <w:rPr>
                <w:rFonts w:ascii="Times New Roman" w:hAnsi="Times New Roman"/>
                <w:b/>
                <w:sz w:val="19"/>
                <w:szCs w:val="19"/>
              </w:rPr>
              <w:t>ОК 1.3</w:t>
            </w:r>
          </w:p>
        </w:tc>
        <w:tc>
          <w:tcPr>
            <w:tcW w:w="561" w:type="dxa"/>
            <w:textDirection w:val="btLr"/>
          </w:tcPr>
          <w:p w:rsidR="000D5DDC" w:rsidRPr="00642311" w:rsidRDefault="000D5DDC" w:rsidP="00AC23C9">
            <w:pPr>
              <w:ind w:left="113" w:right="113"/>
              <w:contextualSpacing/>
              <w:jc w:val="center"/>
              <w:rPr>
                <w:rFonts w:ascii="Times New Roman" w:hAnsi="Times New Roman"/>
                <w:b/>
                <w:sz w:val="19"/>
                <w:szCs w:val="19"/>
              </w:rPr>
            </w:pPr>
            <w:r w:rsidRPr="00642311">
              <w:rPr>
                <w:rFonts w:ascii="Times New Roman" w:hAnsi="Times New Roman"/>
                <w:b/>
                <w:sz w:val="19"/>
                <w:szCs w:val="19"/>
              </w:rPr>
              <w:t>ОК 1.4</w:t>
            </w:r>
          </w:p>
        </w:tc>
        <w:tc>
          <w:tcPr>
            <w:tcW w:w="561" w:type="dxa"/>
            <w:textDirection w:val="btLr"/>
          </w:tcPr>
          <w:p w:rsidR="000D5DDC" w:rsidRPr="00642311" w:rsidRDefault="000D5DDC" w:rsidP="00AC23C9">
            <w:pPr>
              <w:ind w:left="113" w:right="113"/>
              <w:contextualSpacing/>
              <w:jc w:val="center"/>
              <w:rPr>
                <w:rFonts w:ascii="Times New Roman" w:hAnsi="Times New Roman"/>
                <w:b/>
                <w:sz w:val="19"/>
                <w:szCs w:val="19"/>
              </w:rPr>
            </w:pPr>
            <w:r w:rsidRPr="00642311">
              <w:rPr>
                <w:rFonts w:ascii="Times New Roman" w:hAnsi="Times New Roman"/>
                <w:b/>
                <w:sz w:val="19"/>
                <w:szCs w:val="19"/>
              </w:rPr>
              <w:t>ОК 1.5</w:t>
            </w:r>
          </w:p>
        </w:tc>
        <w:tc>
          <w:tcPr>
            <w:tcW w:w="561" w:type="dxa"/>
            <w:textDirection w:val="btLr"/>
          </w:tcPr>
          <w:p w:rsidR="000D5DDC" w:rsidRPr="00642311" w:rsidRDefault="000D5DDC" w:rsidP="00AC23C9">
            <w:pPr>
              <w:ind w:left="113" w:right="113"/>
              <w:contextualSpacing/>
              <w:jc w:val="center"/>
              <w:rPr>
                <w:rFonts w:ascii="Times New Roman" w:hAnsi="Times New Roman"/>
                <w:b/>
                <w:sz w:val="19"/>
                <w:szCs w:val="19"/>
              </w:rPr>
            </w:pPr>
            <w:r w:rsidRPr="00642311">
              <w:rPr>
                <w:rFonts w:ascii="Times New Roman" w:hAnsi="Times New Roman"/>
                <w:b/>
                <w:sz w:val="19"/>
                <w:szCs w:val="19"/>
              </w:rPr>
              <w:t>ОК 1.6</w:t>
            </w:r>
          </w:p>
        </w:tc>
        <w:tc>
          <w:tcPr>
            <w:tcW w:w="561" w:type="dxa"/>
            <w:textDirection w:val="btLr"/>
          </w:tcPr>
          <w:p w:rsidR="000D5DDC" w:rsidRPr="00642311" w:rsidRDefault="000D5DDC" w:rsidP="00AC23C9">
            <w:pPr>
              <w:ind w:left="113" w:right="113"/>
              <w:contextualSpacing/>
              <w:jc w:val="center"/>
              <w:rPr>
                <w:rFonts w:ascii="Times New Roman" w:hAnsi="Times New Roman"/>
                <w:b/>
                <w:sz w:val="19"/>
                <w:szCs w:val="19"/>
              </w:rPr>
            </w:pPr>
            <w:r w:rsidRPr="00642311">
              <w:rPr>
                <w:rFonts w:ascii="Times New Roman" w:hAnsi="Times New Roman"/>
                <w:b/>
                <w:sz w:val="19"/>
                <w:szCs w:val="19"/>
              </w:rPr>
              <w:t>ОК 1.7</w:t>
            </w:r>
          </w:p>
        </w:tc>
        <w:tc>
          <w:tcPr>
            <w:tcW w:w="561" w:type="dxa"/>
            <w:textDirection w:val="btLr"/>
          </w:tcPr>
          <w:p w:rsidR="000D5DDC" w:rsidRPr="00642311" w:rsidRDefault="000D5DDC" w:rsidP="00AC23C9">
            <w:pPr>
              <w:ind w:left="113" w:right="113"/>
              <w:contextualSpacing/>
              <w:jc w:val="center"/>
              <w:rPr>
                <w:rFonts w:ascii="Times New Roman" w:hAnsi="Times New Roman"/>
                <w:b/>
                <w:sz w:val="19"/>
                <w:szCs w:val="19"/>
              </w:rPr>
            </w:pPr>
            <w:r w:rsidRPr="00642311">
              <w:rPr>
                <w:rFonts w:ascii="Times New Roman" w:hAnsi="Times New Roman"/>
                <w:b/>
                <w:sz w:val="19"/>
                <w:szCs w:val="19"/>
              </w:rPr>
              <w:t>ОК  1.8</w:t>
            </w:r>
          </w:p>
        </w:tc>
        <w:tc>
          <w:tcPr>
            <w:tcW w:w="561" w:type="dxa"/>
            <w:textDirection w:val="btLr"/>
          </w:tcPr>
          <w:p w:rsidR="000D5DDC" w:rsidRPr="00642311" w:rsidRDefault="000D5DDC" w:rsidP="00AC23C9">
            <w:pPr>
              <w:ind w:left="113" w:right="113"/>
              <w:contextualSpacing/>
              <w:jc w:val="center"/>
              <w:rPr>
                <w:rFonts w:ascii="Times New Roman" w:hAnsi="Times New Roman"/>
                <w:b/>
                <w:sz w:val="19"/>
                <w:szCs w:val="19"/>
              </w:rPr>
            </w:pPr>
            <w:r w:rsidRPr="00642311">
              <w:rPr>
                <w:rFonts w:ascii="Times New Roman" w:hAnsi="Times New Roman"/>
                <w:b/>
                <w:sz w:val="19"/>
                <w:szCs w:val="19"/>
              </w:rPr>
              <w:t>ОК 1.9</w:t>
            </w:r>
          </w:p>
        </w:tc>
        <w:tc>
          <w:tcPr>
            <w:tcW w:w="561" w:type="dxa"/>
            <w:textDirection w:val="btLr"/>
          </w:tcPr>
          <w:p w:rsidR="000D5DDC" w:rsidRPr="00642311" w:rsidRDefault="000D5DDC" w:rsidP="00AC23C9">
            <w:pPr>
              <w:ind w:left="113" w:right="113"/>
              <w:contextualSpacing/>
              <w:jc w:val="center"/>
              <w:rPr>
                <w:rFonts w:ascii="Times New Roman" w:hAnsi="Times New Roman"/>
                <w:b/>
                <w:sz w:val="19"/>
                <w:szCs w:val="19"/>
              </w:rPr>
            </w:pPr>
            <w:r w:rsidRPr="00642311">
              <w:rPr>
                <w:rFonts w:ascii="Times New Roman" w:hAnsi="Times New Roman"/>
                <w:b/>
                <w:sz w:val="19"/>
                <w:szCs w:val="19"/>
              </w:rPr>
              <w:t>ОК 1.10</w:t>
            </w:r>
          </w:p>
        </w:tc>
        <w:tc>
          <w:tcPr>
            <w:tcW w:w="561" w:type="dxa"/>
            <w:textDirection w:val="btLr"/>
          </w:tcPr>
          <w:p w:rsidR="000D5DDC" w:rsidRPr="00642311" w:rsidRDefault="000D5DDC" w:rsidP="00AC23C9">
            <w:pPr>
              <w:ind w:left="113" w:right="113"/>
              <w:contextualSpacing/>
              <w:jc w:val="center"/>
              <w:rPr>
                <w:rFonts w:ascii="Times New Roman" w:hAnsi="Times New Roman"/>
                <w:b/>
                <w:sz w:val="19"/>
                <w:szCs w:val="19"/>
              </w:rPr>
            </w:pPr>
            <w:r w:rsidRPr="00642311">
              <w:rPr>
                <w:rFonts w:ascii="Times New Roman" w:hAnsi="Times New Roman"/>
                <w:b/>
                <w:sz w:val="19"/>
                <w:szCs w:val="19"/>
              </w:rPr>
              <w:t>ОК 1.11</w:t>
            </w:r>
          </w:p>
        </w:tc>
        <w:tc>
          <w:tcPr>
            <w:tcW w:w="561" w:type="dxa"/>
            <w:textDirection w:val="btLr"/>
          </w:tcPr>
          <w:p w:rsidR="000D5DDC" w:rsidRPr="00642311" w:rsidRDefault="000D5DDC" w:rsidP="00AC23C9">
            <w:pPr>
              <w:ind w:left="113" w:right="113"/>
              <w:contextualSpacing/>
              <w:jc w:val="center"/>
              <w:rPr>
                <w:rFonts w:ascii="Times New Roman" w:hAnsi="Times New Roman"/>
                <w:b/>
                <w:sz w:val="19"/>
                <w:szCs w:val="19"/>
              </w:rPr>
            </w:pPr>
            <w:r w:rsidRPr="00642311">
              <w:rPr>
                <w:rFonts w:ascii="Times New Roman" w:hAnsi="Times New Roman"/>
                <w:b/>
                <w:sz w:val="19"/>
                <w:szCs w:val="19"/>
              </w:rPr>
              <w:t>ОК 1.12</w:t>
            </w:r>
          </w:p>
        </w:tc>
        <w:tc>
          <w:tcPr>
            <w:tcW w:w="459" w:type="dxa"/>
            <w:textDirection w:val="btLr"/>
          </w:tcPr>
          <w:p w:rsidR="000D5DDC" w:rsidRPr="00642311" w:rsidRDefault="000D5DDC" w:rsidP="00AC23C9">
            <w:pPr>
              <w:ind w:left="113" w:right="113"/>
              <w:contextualSpacing/>
              <w:jc w:val="center"/>
              <w:rPr>
                <w:rFonts w:ascii="Times New Roman" w:hAnsi="Times New Roman"/>
                <w:b/>
                <w:sz w:val="19"/>
                <w:szCs w:val="19"/>
              </w:rPr>
            </w:pPr>
            <w:r w:rsidRPr="00642311">
              <w:rPr>
                <w:rFonts w:ascii="Times New Roman" w:hAnsi="Times New Roman"/>
                <w:b/>
                <w:sz w:val="19"/>
                <w:szCs w:val="19"/>
              </w:rPr>
              <w:t>ОК 1.13</w:t>
            </w:r>
          </w:p>
        </w:tc>
        <w:tc>
          <w:tcPr>
            <w:tcW w:w="631" w:type="dxa"/>
            <w:textDirection w:val="btLr"/>
          </w:tcPr>
          <w:p w:rsidR="000D5DDC" w:rsidRPr="00642311" w:rsidRDefault="000D5DDC" w:rsidP="00AC23C9">
            <w:pPr>
              <w:ind w:left="113" w:right="113"/>
              <w:contextualSpacing/>
              <w:jc w:val="center"/>
              <w:rPr>
                <w:rFonts w:ascii="Times New Roman" w:hAnsi="Times New Roman"/>
                <w:b/>
                <w:sz w:val="19"/>
                <w:szCs w:val="19"/>
              </w:rPr>
            </w:pPr>
            <w:r w:rsidRPr="00642311">
              <w:rPr>
                <w:rFonts w:ascii="Times New Roman" w:hAnsi="Times New Roman"/>
                <w:b/>
                <w:sz w:val="19"/>
                <w:szCs w:val="19"/>
              </w:rPr>
              <w:t>ОК 1.14</w:t>
            </w:r>
          </w:p>
        </w:tc>
      </w:tr>
      <w:tr w:rsidR="000D5DDC" w:rsidRPr="00642311" w:rsidTr="00AC23C9">
        <w:trPr>
          <w:trHeight w:val="281"/>
        </w:trPr>
        <w:tc>
          <w:tcPr>
            <w:tcW w:w="702" w:type="dxa"/>
            <w:vAlign w:val="center"/>
          </w:tcPr>
          <w:p w:rsidR="000D5DDC" w:rsidRPr="00642311" w:rsidRDefault="000D5DDC" w:rsidP="00AC23C9">
            <w:pPr>
              <w:spacing w:after="0"/>
              <w:ind w:left="-57" w:right="-57"/>
              <w:jc w:val="center"/>
              <w:rPr>
                <w:rFonts w:ascii="Times New Roman" w:hAnsi="Times New Roman"/>
                <w:b/>
                <w:sz w:val="19"/>
                <w:szCs w:val="19"/>
              </w:rPr>
            </w:pPr>
            <w:r w:rsidRPr="00642311">
              <w:rPr>
                <w:rFonts w:ascii="Times New Roman" w:hAnsi="Times New Roman"/>
                <w:b/>
                <w:sz w:val="19"/>
                <w:szCs w:val="19"/>
              </w:rPr>
              <w:t>ЗК 1</w:t>
            </w:r>
          </w:p>
        </w:tc>
        <w:tc>
          <w:tcPr>
            <w:tcW w:w="4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r w:rsidRPr="00642311">
              <w:rPr>
                <w:sz w:val="19"/>
                <w:szCs w:val="19"/>
              </w:rPr>
              <w:t>+</w:t>
            </w: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r w:rsidRPr="00642311">
              <w:rPr>
                <w:sz w:val="19"/>
                <w:szCs w:val="19"/>
              </w:rPr>
              <w:t>+</w:t>
            </w:r>
          </w:p>
        </w:tc>
        <w:tc>
          <w:tcPr>
            <w:tcW w:w="459" w:type="dxa"/>
            <w:vAlign w:val="center"/>
          </w:tcPr>
          <w:p w:rsidR="000D5DDC" w:rsidRPr="00642311" w:rsidRDefault="000D5DDC" w:rsidP="00AC23C9">
            <w:pPr>
              <w:jc w:val="center"/>
              <w:rPr>
                <w:sz w:val="19"/>
                <w:szCs w:val="19"/>
              </w:rPr>
            </w:pPr>
            <w:r w:rsidRPr="00642311">
              <w:rPr>
                <w:sz w:val="19"/>
                <w:szCs w:val="19"/>
              </w:rPr>
              <w:t>+</w:t>
            </w:r>
          </w:p>
        </w:tc>
        <w:tc>
          <w:tcPr>
            <w:tcW w:w="631" w:type="dxa"/>
            <w:vAlign w:val="center"/>
          </w:tcPr>
          <w:p w:rsidR="000D5DDC" w:rsidRPr="00642311" w:rsidRDefault="000D5DDC" w:rsidP="00AC23C9">
            <w:pPr>
              <w:spacing w:line="256" w:lineRule="auto"/>
              <w:jc w:val="center"/>
              <w:rPr>
                <w:sz w:val="19"/>
                <w:szCs w:val="19"/>
                <w:lang w:val="ru-RU"/>
              </w:rPr>
            </w:pPr>
            <w:r w:rsidRPr="00642311">
              <w:rPr>
                <w:sz w:val="19"/>
                <w:szCs w:val="19"/>
                <w:lang w:val="ru-RU"/>
              </w:rPr>
              <w:t>+</w:t>
            </w:r>
          </w:p>
        </w:tc>
      </w:tr>
      <w:tr w:rsidR="000D5DDC" w:rsidRPr="00642311" w:rsidTr="00AC23C9">
        <w:trPr>
          <w:trHeight w:val="20"/>
        </w:trPr>
        <w:tc>
          <w:tcPr>
            <w:tcW w:w="702" w:type="dxa"/>
            <w:vAlign w:val="center"/>
          </w:tcPr>
          <w:p w:rsidR="000D5DDC" w:rsidRPr="00642311" w:rsidRDefault="000D5DDC" w:rsidP="00AC23C9">
            <w:pPr>
              <w:spacing w:after="0"/>
              <w:ind w:left="-57" w:right="-57"/>
              <w:jc w:val="center"/>
              <w:rPr>
                <w:rFonts w:ascii="Times New Roman" w:hAnsi="Times New Roman"/>
                <w:b/>
                <w:sz w:val="19"/>
                <w:szCs w:val="19"/>
              </w:rPr>
            </w:pPr>
            <w:r w:rsidRPr="00642311">
              <w:rPr>
                <w:rFonts w:ascii="Times New Roman" w:hAnsi="Times New Roman"/>
                <w:b/>
                <w:sz w:val="19"/>
                <w:szCs w:val="19"/>
              </w:rPr>
              <w:t>ЗК 2</w:t>
            </w:r>
          </w:p>
        </w:tc>
        <w:tc>
          <w:tcPr>
            <w:tcW w:w="461" w:type="dxa"/>
            <w:vAlign w:val="center"/>
          </w:tcPr>
          <w:p w:rsidR="000D5DDC" w:rsidRPr="00642311" w:rsidRDefault="000D5DDC" w:rsidP="00AC23C9">
            <w:pPr>
              <w:spacing w:line="256" w:lineRule="auto"/>
              <w:jc w:val="center"/>
              <w:rPr>
                <w:sz w:val="19"/>
                <w:szCs w:val="19"/>
              </w:rPr>
            </w:pPr>
            <w:r w:rsidRPr="00642311">
              <w:rPr>
                <w:sz w:val="19"/>
                <w:szCs w:val="19"/>
              </w:rPr>
              <w:t>+</w:t>
            </w: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r w:rsidRPr="00642311">
              <w:rPr>
                <w:sz w:val="19"/>
                <w:szCs w:val="19"/>
              </w:rPr>
              <w:t>+</w:t>
            </w: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r w:rsidRPr="00642311">
              <w:rPr>
                <w:sz w:val="19"/>
                <w:szCs w:val="19"/>
              </w:rPr>
              <w:t>+</w:t>
            </w:r>
          </w:p>
        </w:tc>
        <w:tc>
          <w:tcPr>
            <w:tcW w:w="561" w:type="dxa"/>
            <w:vAlign w:val="center"/>
          </w:tcPr>
          <w:p w:rsidR="000D5DDC" w:rsidRPr="00642311" w:rsidRDefault="000D5DDC" w:rsidP="00AC23C9">
            <w:pPr>
              <w:spacing w:line="256" w:lineRule="auto"/>
              <w:jc w:val="center"/>
              <w:rPr>
                <w:sz w:val="19"/>
                <w:szCs w:val="19"/>
              </w:rPr>
            </w:pPr>
          </w:p>
        </w:tc>
        <w:tc>
          <w:tcPr>
            <w:tcW w:w="459" w:type="dxa"/>
            <w:vAlign w:val="center"/>
          </w:tcPr>
          <w:p w:rsidR="000D5DDC" w:rsidRPr="00642311" w:rsidRDefault="000D5DDC" w:rsidP="00AC23C9">
            <w:pPr>
              <w:spacing w:line="256" w:lineRule="auto"/>
              <w:jc w:val="center"/>
              <w:rPr>
                <w:sz w:val="19"/>
                <w:szCs w:val="19"/>
              </w:rPr>
            </w:pPr>
            <w:r w:rsidRPr="00642311">
              <w:rPr>
                <w:sz w:val="19"/>
                <w:szCs w:val="19"/>
              </w:rPr>
              <w:t>+</w:t>
            </w:r>
          </w:p>
        </w:tc>
        <w:tc>
          <w:tcPr>
            <w:tcW w:w="631" w:type="dxa"/>
            <w:vAlign w:val="center"/>
          </w:tcPr>
          <w:p w:rsidR="000D5DDC" w:rsidRPr="00642311" w:rsidRDefault="000D5DDC" w:rsidP="00AC23C9">
            <w:pPr>
              <w:spacing w:line="256" w:lineRule="auto"/>
              <w:jc w:val="center"/>
              <w:rPr>
                <w:sz w:val="19"/>
                <w:szCs w:val="19"/>
                <w:lang w:val="ru-RU"/>
              </w:rPr>
            </w:pPr>
            <w:r w:rsidRPr="00642311">
              <w:rPr>
                <w:sz w:val="19"/>
                <w:szCs w:val="19"/>
                <w:lang w:val="ru-RU"/>
              </w:rPr>
              <w:t>+</w:t>
            </w:r>
          </w:p>
        </w:tc>
      </w:tr>
      <w:tr w:rsidR="000D5DDC" w:rsidRPr="00642311" w:rsidTr="00AC23C9">
        <w:trPr>
          <w:trHeight w:val="20"/>
        </w:trPr>
        <w:tc>
          <w:tcPr>
            <w:tcW w:w="702" w:type="dxa"/>
            <w:vAlign w:val="center"/>
          </w:tcPr>
          <w:p w:rsidR="000D5DDC" w:rsidRPr="00642311" w:rsidRDefault="000D5DDC" w:rsidP="00AC23C9">
            <w:pPr>
              <w:spacing w:after="0"/>
              <w:ind w:left="-57" w:right="-57"/>
              <w:jc w:val="center"/>
              <w:rPr>
                <w:rFonts w:ascii="Times New Roman" w:hAnsi="Times New Roman"/>
                <w:b/>
                <w:sz w:val="19"/>
                <w:szCs w:val="19"/>
              </w:rPr>
            </w:pPr>
            <w:r w:rsidRPr="00642311">
              <w:rPr>
                <w:rFonts w:ascii="Times New Roman" w:hAnsi="Times New Roman"/>
                <w:b/>
                <w:sz w:val="19"/>
                <w:szCs w:val="19"/>
              </w:rPr>
              <w:t>ЗК 3</w:t>
            </w:r>
          </w:p>
        </w:tc>
        <w:tc>
          <w:tcPr>
            <w:tcW w:w="4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r w:rsidRPr="00642311">
              <w:rPr>
                <w:sz w:val="19"/>
                <w:szCs w:val="19"/>
              </w:rPr>
              <w:t>+</w:t>
            </w: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r w:rsidRPr="00642311">
              <w:rPr>
                <w:sz w:val="19"/>
                <w:szCs w:val="19"/>
              </w:rPr>
              <w:t>+</w:t>
            </w: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r w:rsidRPr="00642311">
              <w:rPr>
                <w:sz w:val="19"/>
                <w:szCs w:val="19"/>
              </w:rPr>
              <w:t>+</w:t>
            </w:r>
          </w:p>
        </w:tc>
        <w:tc>
          <w:tcPr>
            <w:tcW w:w="561" w:type="dxa"/>
            <w:vAlign w:val="center"/>
          </w:tcPr>
          <w:p w:rsidR="000D5DDC" w:rsidRPr="00642311" w:rsidRDefault="000D5DDC" w:rsidP="00AC23C9">
            <w:pPr>
              <w:spacing w:line="256" w:lineRule="auto"/>
              <w:jc w:val="center"/>
              <w:rPr>
                <w:sz w:val="19"/>
                <w:szCs w:val="19"/>
              </w:rPr>
            </w:pPr>
            <w:r w:rsidRPr="00642311">
              <w:rPr>
                <w:sz w:val="19"/>
                <w:szCs w:val="19"/>
              </w:rPr>
              <w:t>+</w:t>
            </w:r>
          </w:p>
        </w:tc>
        <w:tc>
          <w:tcPr>
            <w:tcW w:w="561" w:type="dxa"/>
            <w:vAlign w:val="center"/>
          </w:tcPr>
          <w:p w:rsidR="000D5DDC" w:rsidRPr="00642311" w:rsidRDefault="000D5DDC" w:rsidP="00AC23C9">
            <w:pPr>
              <w:spacing w:line="256" w:lineRule="auto"/>
              <w:jc w:val="center"/>
              <w:rPr>
                <w:sz w:val="19"/>
                <w:szCs w:val="19"/>
              </w:rPr>
            </w:pPr>
            <w:r w:rsidRPr="00642311">
              <w:rPr>
                <w:sz w:val="19"/>
                <w:szCs w:val="19"/>
              </w:rPr>
              <w:t>+</w:t>
            </w: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459" w:type="dxa"/>
            <w:vAlign w:val="center"/>
          </w:tcPr>
          <w:p w:rsidR="000D5DDC" w:rsidRPr="00642311" w:rsidRDefault="000D5DDC" w:rsidP="00AC23C9">
            <w:pPr>
              <w:spacing w:line="256" w:lineRule="auto"/>
              <w:jc w:val="center"/>
              <w:rPr>
                <w:sz w:val="19"/>
                <w:szCs w:val="19"/>
              </w:rPr>
            </w:pPr>
          </w:p>
        </w:tc>
        <w:tc>
          <w:tcPr>
            <w:tcW w:w="631" w:type="dxa"/>
            <w:vAlign w:val="center"/>
          </w:tcPr>
          <w:p w:rsidR="000D5DDC" w:rsidRPr="00642311" w:rsidRDefault="000D5DDC" w:rsidP="00AC23C9">
            <w:pPr>
              <w:spacing w:line="256" w:lineRule="auto"/>
              <w:jc w:val="center"/>
              <w:rPr>
                <w:sz w:val="19"/>
                <w:szCs w:val="19"/>
              </w:rPr>
            </w:pPr>
          </w:p>
        </w:tc>
      </w:tr>
      <w:tr w:rsidR="000D5DDC" w:rsidRPr="00642311" w:rsidTr="00AC23C9">
        <w:trPr>
          <w:trHeight w:val="20"/>
        </w:trPr>
        <w:tc>
          <w:tcPr>
            <w:tcW w:w="702" w:type="dxa"/>
            <w:vAlign w:val="center"/>
          </w:tcPr>
          <w:p w:rsidR="000D5DDC" w:rsidRPr="00642311" w:rsidRDefault="000D5DDC" w:rsidP="00AC23C9">
            <w:pPr>
              <w:spacing w:after="0"/>
              <w:ind w:left="-57" w:right="-57"/>
              <w:jc w:val="center"/>
              <w:rPr>
                <w:rFonts w:ascii="Times New Roman" w:hAnsi="Times New Roman"/>
                <w:sz w:val="19"/>
                <w:szCs w:val="19"/>
              </w:rPr>
            </w:pPr>
            <w:r w:rsidRPr="00642311">
              <w:rPr>
                <w:rFonts w:ascii="Times New Roman" w:hAnsi="Times New Roman"/>
                <w:b/>
                <w:sz w:val="19"/>
                <w:szCs w:val="19"/>
              </w:rPr>
              <w:t>ЗК 4</w:t>
            </w:r>
          </w:p>
        </w:tc>
        <w:tc>
          <w:tcPr>
            <w:tcW w:w="4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r w:rsidRPr="00642311">
              <w:rPr>
                <w:sz w:val="19"/>
                <w:szCs w:val="19"/>
              </w:rPr>
              <w:t>+</w:t>
            </w: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459" w:type="dxa"/>
            <w:vAlign w:val="center"/>
          </w:tcPr>
          <w:p w:rsidR="000D5DDC" w:rsidRPr="00642311" w:rsidRDefault="000D5DDC" w:rsidP="00AC23C9">
            <w:pPr>
              <w:jc w:val="center"/>
              <w:rPr>
                <w:sz w:val="19"/>
                <w:szCs w:val="19"/>
              </w:rPr>
            </w:pPr>
          </w:p>
        </w:tc>
        <w:tc>
          <w:tcPr>
            <w:tcW w:w="631" w:type="dxa"/>
            <w:vAlign w:val="center"/>
          </w:tcPr>
          <w:p w:rsidR="000D5DDC" w:rsidRPr="00642311" w:rsidRDefault="000D5DDC" w:rsidP="00AC23C9">
            <w:pPr>
              <w:spacing w:line="256" w:lineRule="auto"/>
              <w:jc w:val="center"/>
              <w:rPr>
                <w:sz w:val="19"/>
                <w:szCs w:val="19"/>
              </w:rPr>
            </w:pPr>
          </w:p>
        </w:tc>
      </w:tr>
      <w:tr w:rsidR="000D5DDC" w:rsidRPr="00642311" w:rsidTr="00AC23C9">
        <w:trPr>
          <w:trHeight w:val="20"/>
        </w:trPr>
        <w:tc>
          <w:tcPr>
            <w:tcW w:w="702" w:type="dxa"/>
            <w:vAlign w:val="center"/>
          </w:tcPr>
          <w:p w:rsidR="000D5DDC" w:rsidRPr="00642311" w:rsidRDefault="000D5DDC" w:rsidP="00AC23C9">
            <w:pPr>
              <w:spacing w:after="0"/>
              <w:ind w:left="-57" w:right="-57"/>
              <w:jc w:val="center"/>
              <w:rPr>
                <w:rFonts w:ascii="Times New Roman" w:hAnsi="Times New Roman"/>
                <w:sz w:val="19"/>
                <w:szCs w:val="19"/>
              </w:rPr>
            </w:pPr>
            <w:r w:rsidRPr="00642311">
              <w:rPr>
                <w:rFonts w:ascii="Times New Roman" w:hAnsi="Times New Roman"/>
                <w:b/>
                <w:sz w:val="19"/>
                <w:szCs w:val="19"/>
              </w:rPr>
              <w:t>ЗК 5</w:t>
            </w:r>
          </w:p>
        </w:tc>
        <w:tc>
          <w:tcPr>
            <w:tcW w:w="4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459" w:type="dxa"/>
            <w:vAlign w:val="center"/>
          </w:tcPr>
          <w:p w:rsidR="000D5DDC" w:rsidRPr="00642311" w:rsidRDefault="000D5DDC" w:rsidP="00AC23C9">
            <w:pPr>
              <w:spacing w:line="256" w:lineRule="auto"/>
              <w:jc w:val="center"/>
              <w:rPr>
                <w:sz w:val="19"/>
                <w:szCs w:val="19"/>
              </w:rPr>
            </w:pPr>
          </w:p>
        </w:tc>
        <w:tc>
          <w:tcPr>
            <w:tcW w:w="631" w:type="dxa"/>
            <w:vAlign w:val="center"/>
          </w:tcPr>
          <w:p w:rsidR="000D5DDC" w:rsidRPr="00642311" w:rsidRDefault="000D5DDC" w:rsidP="00AC23C9">
            <w:pPr>
              <w:spacing w:line="256" w:lineRule="auto"/>
              <w:jc w:val="center"/>
              <w:rPr>
                <w:sz w:val="19"/>
                <w:szCs w:val="19"/>
              </w:rPr>
            </w:pPr>
          </w:p>
        </w:tc>
      </w:tr>
      <w:tr w:rsidR="000D5DDC" w:rsidRPr="00642311" w:rsidTr="00AC23C9">
        <w:trPr>
          <w:trHeight w:val="20"/>
        </w:trPr>
        <w:tc>
          <w:tcPr>
            <w:tcW w:w="702" w:type="dxa"/>
            <w:vAlign w:val="center"/>
          </w:tcPr>
          <w:p w:rsidR="000D5DDC" w:rsidRPr="00642311" w:rsidRDefault="000D5DDC" w:rsidP="00AC23C9">
            <w:pPr>
              <w:spacing w:after="0"/>
              <w:ind w:left="-57" w:right="-57"/>
              <w:jc w:val="center"/>
              <w:rPr>
                <w:rFonts w:ascii="Times New Roman" w:hAnsi="Times New Roman"/>
                <w:sz w:val="19"/>
                <w:szCs w:val="19"/>
              </w:rPr>
            </w:pPr>
            <w:r w:rsidRPr="00642311">
              <w:rPr>
                <w:rFonts w:ascii="Times New Roman" w:hAnsi="Times New Roman"/>
                <w:b/>
                <w:sz w:val="19"/>
                <w:szCs w:val="19"/>
              </w:rPr>
              <w:t>ЗК 6</w:t>
            </w:r>
          </w:p>
        </w:tc>
        <w:tc>
          <w:tcPr>
            <w:tcW w:w="4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r w:rsidRPr="00642311">
              <w:rPr>
                <w:sz w:val="19"/>
                <w:szCs w:val="19"/>
              </w:rPr>
              <w:t>+</w:t>
            </w: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459" w:type="dxa"/>
            <w:vAlign w:val="center"/>
          </w:tcPr>
          <w:p w:rsidR="000D5DDC" w:rsidRPr="00642311" w:rsidRDefault="000D5DDC" w:rsidP="00AC23C9">
            <w:pPr>
              <w:spacing w:line="256" w:lineRule="auto"/>
              <w:jc w:val="center"/>
              <w:rPr>
                <w:sz w:val="19"/>
                <w:szCs w:val="19"/>
              </w:rPr>
            </w:pPr>
          </w:p>
        </w:tc>
        <w:tc>
          <w:tcPr>
            <w:tcW w:w="631" w:type="dxa"/>
            <w:vAlign w:val="center"/>
          </w:tcPr>
          <w:p w:rsidR="000D5DDC" w:rsidRPr="00642311" w:rsidRDefault="000D5DDC" w:rsidP="00AC23C9">
            <w:pPr>
              <w:spacing w:line="256" w:lineRule="auto"/>
              <w:jc w:val="center"/>
              <w:rPr>
                <w:sz w:val="19"/>
                <w:szCs w:val="19"/>
              </w:rPr>
            </w:pPr>
          </w:p>
        </w:tc>
      </w:tr>
      <w:tr w:rsidR="000D5DDC" w:rsidRPr="00642311" w:rsidTr="00AC23C9">
        <w:trPr>
          <w:trHeight w:val="20"/>
        </w:trPr>
        <w:tc>
          <w:tcPr>
            <w:tcW w:w="702" w:type="dxa"/>
            <w:vAlign w:val="center"/>
          </w:tcPr>
          <w:p w:rsidR="000D5DDC" w:rsidRPr="00642311" w:rsidRDefault="000D5DDC" w:rsidP="00AC23C9">
            <w:pPr>
              <w:spacing w:after="0"/>
              <w:ind w:left="-57" w:right="-57"/>
              <w:jc w:val="center"/>
              <w:rPr>
                <w:rFonts w:ascii="Times New Roman" w:hAnsi="Times New Roman"/>
                <w:sz w:val="19"/>
                <w:szCs w:val="19"/>
              </w:rPr>
            </w:pPr>
            <w:r w:rsidRPr="00642311">
              <w:rPr>
                <w:rFonts w:ascii="Times New Roman" w:hAnsi="Times New Roman"/>
                <w:b/>
                <w:sz w:val="19"/>
                <w:szCs w:val="19"/>
              </w:rPr>
              <w:t>ЗК 7</w:t>
            </w:r>
          </w:p>
        </w:tc>
        <w:tc>
          <w:tcPr>
            <w:tcW w:w="4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r w:rsidRPr="00642311">
              <w:rPr>
                <w:sz w:val="19"/>
                <w:szCs w:val="19"/>
              </w:rPr>
              <w:t>+</w:t>
            </w:r>
          </w:p>
        </w:tc>
        <w:tc>
          <w:tcPr>
            <w:tcW w:w="561" w:type="dxa"/>
            <w:vAlign w:val="center"/>
          </w:tcPr>
          <w:p w:rsidR="000D5DDC" w:rsidRPr="00642311" w:rsidRDefault="000D5DDC" w:rsidP="00AC23C9">
            <w:pPr>
              <w:spacing w:line="256" w:lineRule="auto"/>
              <w:jc w:val="center"/>
              <w:rPr>
                <w:sz w:val="19"/>
                <w:szCs w:val="19"/>
              </w:rPr>
            </w:pPr>
            <w:r w:rsidRPr="00642311">
              <w:rPr>
                <w:sz w:val="19"/>
                <w:szCs w:val="19"/>
              </w:rPr>
              <w:t>+</w:t>
            </w:r>
          </w:p>
        </w:tc>
        <w:tc>
          <w:tcPr>
            <w:tcW w:w="561" w:type="dxa"/>
            <w:vAlign w:val="center"/>
          </w:tcPr>
          <w:p w:rsidR="000D5DDC" w:rsidRPr="00642311" w:rsidRDefault="000D5DDC" w:rsidP="00AC23C9">
            <w:pPr>
              <w:spacing w:line="256" w:lineRule="auto"/>
              <w:jc w:val="center"/>
              <w:rPr>
                <w:sz w:val="19"/>
                <w:szCs w:val="19"/>
              </w:rPr>
            </w:pPr>
            <w:r w:rsidRPr="00642311">
              <w:rPr>
                <w:sz w:val="19"/>
                <w:szCs w:val="19"/>
              </w:rPr>
              <w:t>+</w:t>
            </w: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459" w:type="dxa"/>
            <w:vAlign w:val="center"/>
          </w:tcPr>
          <w:p w:rsidR="000D5DDC" w:rsidRPr="00642311" w:rsidRDefault="000D5DDC" w:rsidP="00AC23C9">
            <w:pPr>
              <w:jc w:val="center"/>
              <w:rPr>
                <w:sz w:val="19"/>
                <w:szCs w:val="19"/>
              </w:rPr>
            </w:pPr>
          </w:p>
        </w:tc>
        <w:tc>
          <w:tcPr>
            <w:tcW w:w="631" w:type="dxa"/>
            <w:vAlign w:val="center"/>
          </w:tcPr>
          <w:p w:rsidR="000D5DDC" w:rsidRPr="00642311" w:rsidRDefault="000D5DDC" w:rsidP="00AC23C9">
            <w:pPr>
              <w:spacing w:line="256" w:lineRule="auto"/>
              <w:jc w:val="center"/>
              <w:rPr>
                <w:sz w:val="19"/>
                <w:szCs w:val="19"/>
              </w:rPr>
            </w:pPr>
          </w:p>
        </w:tc>
      </w:tr>
      <w:tr w:rsidR="000D5DDC" w:rsidRPr="00642311" w:rsidTr="00AC23C9">
        <w:trPr>
          <w:trHeight w:val="20"/>
        </w:trPr>
        <w:tc>
          <w:tcPr>
            <w:tcW w:w="702" w:type="dxa"/>
            <w:vAlign w:val="center"/>
          </w:tcPr>
          <w:p w:rsidR="000D5DDC" w:rsidRPr="00642311" w:rsidRDefault="000D5DDC" w:rsidP="00AC23C9">
            <w:pPr>
              <w:spacing w:after="0"/>
              <w:ind w:left="-57" w:right="-57"/>
              <w:jc w:val="center"/>
              <w:rPr>
                <w:rFonts w:ascii="Times New Roman" w:hAnsi="Times New Roman"/>
                <w:sz w:val="19"/>
                <w:szCs w:val="19"/>
              </w:rPr>
            </w:pPr>
            <w:r w:rsidRPr="00642311">
              <w:rPr>
                <w:rFonts w:ascii="Times New Roman" w:hAnsi="Times New Roman"/>
                <w:b/>
                <w:sz w:val="19"/>
                <w:szCs w:val="19"/>
              </w:rPr>
              <w:t>ЗК 8</w:t>
            </w:r>
          </w:p>
        </w:tc>
        <w:tc>
          <w:tcPr>
            <w:tcW w:w="4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459" w:type="dxa"/>
            <w:vAlign w:val="center"/>
          </w:tcPr>
          <w:p w:rsidR="000D5DDC" w:rsidRPr="00642311" w:rsidRDefault="000D5DDC" w:rsidP="00AC23C9">
            <w:pPr>
              <w:jc w:val="center"/>
              <w:rPr>
                <w:sz w:val="19"/>
                <w:szCs w:val="19"/>
              </w:rPr>
            </w:pPr>
          </w:p>
        </w:tc>
        <w:tc>
          <w:tcPr>
            <w:tcW w:w="631" w:type="dxa"/>
            <w:vAlign w:val="center"/>
          </w:tcPr>
          <w:p w:rsidR="000D5DDC" w:rsidRPr="00642311" w:rsidRDefault="000D5DDC" w:rsidP="00AC23C9">
            <w:pPr>
              <w:spacing w:line="256" w:lineRule="auto"/>
              <w:jc w:val="center"/>
              <w:rPr>
                <w:sz w:val="19"/>
                <w:szCs w:val="19"/>
              </w:rPr>
            </w:pPr>
          </w:p>
        </w:tc>
      </w:tr>
      <w:tr w:rsidR="000D5DDC" w:rsidRPr="00642311" w:rsidTr="00AC23C9">
        <w:trPr>
          <w:trHeight w:val="20"/>
        </w:trPr>
        <w:tc>
          <w:tcPr>
            <w:tcW w:w="702" w:type="dxa"/>
            <w:vAlign w:val="center"/>
          </w:tcPr>
          <w:p w:rsidR="000D5DDC" w:rsidRPr="00642311" w:rsidRDefault="000D5DDC" w:rsidP="00AC23C9">
            <w:pPr>
              <w:spacing w:after="0"/>
              <w:ind w:left="-57" w:right="-57"/>
              <w:jc w:val="center"/>
              <w:rPr>
                <w:rFonts w:ascii="Times New Roman" w:hAnsi="Times New Roman"/>
                <w:b/>
                <w:sz w:val="19"/>
                <w:szCs w:val="19"/>
              </w:rPr>
            </w:pPr>
            <w:r w:rsidRPr="00642311">
              <w:rPr>
                <w:rFonts w:ascii="Times New Roman" w:hAnsi="Times New Roman"/>
                <w:b/>
                <w:sz w:val="19"/>
                <w:szCs w:val="19"/>
              </w:rPr>
              <w:t>3К 9</w:t>
            </w:r>
          </w:p>
        </w:tc>
        <w:tc>
          <w:tcPr>
            <w:tcW w:w="4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jc w:val="center"/>
              <w:rPr>
                <w:sz w:val="19"/>
                <w:szCs w:val="19"/>
              </w:rPr>
            </w:pPr>
            <w:r w:rsidRPr="00642311">
              <w:rPr>
                <w:sz w:val="19"/>
                <w:szCs w:val="19"/>
              </w:rPr>
              <w:t>+</w:t>
            </w: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r w:rsidRPr="00642311">
              <w:rPr>
                <w:sz w:val="19"/>
                <w:szCs w:val="19"/>
              </w:rPr>
              <w:t>+</w:t>
            </w:r>
          </w:p>
        </w:tc>
        <w:tc>
          <w:tcPr>
            <w:tcW w:w="561" w:type="dxa"/>
            <w:vAlign w:val="center"/>
          </w:tcPr>
          <w:p w:rsidR="000D5DDC" w:rsidRPr="00642311" w:rsidRDefault="000D5DDC" w:rsidP="00AC23C9">
            <w:pPr>
              <w:spacing w:line="256" w:lineRule="auto"/>
              <w:jc w:val="center"/>
              <w:rPr>
                <w:sz w:val="19"/>
                <w:szCs w:val="19"/>
              </w:rPr>
            </w:pPr>
            <w:r w:rsidRPr="00642311">
              <w:rPr>
                <w:sz w:val="19"/>
                <w:szCs w:val="19"/>
              </w:rPr>
              <w:t>+</w:t>
            </w: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r w:rsidRPr="00642311">
              <w:rPr>
                <w:sz w:val="19"/>
                <w:szCs w:val="19"/>
              </w:rPr>
              <w:t>+</w:t>
            </w:r>
          </w:p>
        </w:tc>
        <w:tc>
          <w:tcPr>
            <w:tcW w:w="561" w:type="dxa"/>
            <w:vAlign w:val="center"/>
          </w:tcPr>
          <w:p w:rsidR="000D5DDC" w:rsidRPr="00642311" w:rsidRDefault="000D5DDC" w:rsidP="00AC23C9">
            <w:pPr>
              <w:spacing w:line="256" w:lineRule="auto"/>
              <w:jc w:val="center"/>
              <w:rPr>
                <w:sz w:val="19"/>
                <w:szCs w:val="19"/>
              </w:rPr>
            </w:pPr>
            <w:r w:rsidRPr="00642311">
              <w:rPr>
                <w:sz w:val="19"/>
                <w:szCs w:val="19"/>
              </w:rPr>
              <w:t>+</w:t>
            </w:r>
          </w:p>
        </w:tc>
        <w:tc>
          <w:tcPr>
            <w:tcW w:w="561" w:type="dxa"/>
            <w:vAlign w:val="center"/>
          </w:tcPr>
          <w:p w:rsidR="000D5DDC" w:rsidRPr="00642311" w:rsidRDefault="000D5DDC" w:rsidP="00AC23C9">
            <w:pPr>
              <w:spacing w:line="256" w:lineRule="auto"/>
              <w:jc w:val="center"/>
              <w:rPr>
                <w:sz w:val="19"/>
                <w:szCs w:val="19"/>
              </w:rPr>
            </w:pPr>
            <w:r w:rsidRPr="00642311">
              <w:rPr>
                <w:sz w:val="19"/>
                <w:szCs w:val="19"/>
              </w:rPr>
              <w:t>+</w:t>
            </w:r>
          </w:p>
        </w:tc>
        <w:tc>
          <w:tcPr>
            <w:tcW w:w="561" w:type="dxa"/>
            <w:vAlign w:val="center"/>
          </w:tcPr>
          <w:p w:rsidR="000D5DDC" w:rsidRPr="00642311" w:rsidRDefault="000D5DDC" w:rsidP="00AC23C9">
            <w:pPr>
              <w:spacing w:line="256" w:lineRule="auto"/>
              <w:jc w:val="center"/>
              <w:rPr>
                <w:sz w:val="19"/>
                <w:szCs w:val="19"/>
              </w:rPr>
            </w:pPr>
            <w:r w:rsidRPr="00642311">
              <w:rPr>
                <w:sz w:val="19"/>
                <w:szCs w:val="19"/>
              </w:rPr>
              <w:t>+</w:t>
            </w: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459" w:type="dxa"/>
            <w:vAlign w:val="center"/>
          </w:tcPr>
          <w:p w:rsidR="000D5DDC" w:rsidRPr="00642311" w:rsidRDefault="000D5DDC" w:rsidP="00AC23C9">
            <w:pPr>
              <w:jc w:val="center"/>
              <w:rPr>
                <w:sz w:val="19"/>
                <w:szCs w:val="19"/>
              </w:rPr>
            </w:pPr>
          </w:p>
        </w:tc>
        <w:tc>
          <w:tcPr>
            <w:tcW w:w="631" w:type="dxa"/>
            <w:vAlign w:val="center"/>
          </w:tcPr>
          <w:p w:rsidR="000D5DDC" w:rsidRPr="00642311" w:rsidRDefault="000D5DDC" w:rsidP="00AC23C9">
            <w:pPr>
              <w:spacing w:line="256" w:lineRule="auto"/>
              <w:jc w:val="center"/>
              <w:rPr>
                <w:sz w:val="19"/>
                <w:szCs w:val="19"/>
                <w:lang w:val="ru-RU"/>
              </w:rPr>
            </w:pPr>
            <w:r w:rsidRPr="00642311">
              <w:rPr>
                <w:sz w:val="19"/>
                <w:szCs w:val="19"/>
                <w:lang w:val="ru-RU"/>
              </w:rPr>
              <w:t>+</w:t>
            </w:r>
          </w:p>
        </w:tc>
      </w:tr>
      <w:tr w:rsidR="000D5DDC" w:rsidRPr="00642311" w:rsidTr="00AC23C9">
        <w:trPr>
          <w:trHeight w:val="20"/>
        </w:trPr>
        <w:tc>
          <w:tcPr>
            <w:tcW w:w="702" w:type="dxa"/>
            <w:vAlign w:val="center"/>
          </w:tcPr>
          <w:p w:rsidR="000D5DDC" w:rsidRPr="00642311" w:rsidRDefault="000D5DDC" w:rsidP="00AC23C9">
            <w:pPr>
              <w:spacing w:after="0"/>
              <w:ind w:left="-57" w:right="-57"/>
              <w:jc w:val="center"/>
              <w:rPr>
                <w:rFonts w:ascii="Times New Roman" w:hAnsi="Times New Roman"/>
                <w:b/>
                <w:sz w:val="19"/>
                <w:szCs w:val="19"/>
              </w:rPr>
            </w:pPr>
            <w:r w:rsidRPr="00642311">
              <w:rPr>
                <w:rFonts w:ascii="Times New Roman" w:hAnsi="Times New Roman"/>
                <w:b/>
                <w:sz w:val="19"/>
                <w:szCs w:val="19"/>
              </w:rPr>
              <w:t>ЗК 10</w:t>
            </w:r>
          </w:p>
        </w:tc>
        <w:tc>
          <w:tcPr>
            <w:tcW w:w="4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r w:rsidRPr="00642311">
              <w:rPr>
                <w:sz w:val="19"/>
                <w:szCs w:val="19"/>
              </w:rPr>
              <w:t>+</w:t>
            </w:r>
          </w:p>
        </w:tc>
        <w:tc>
          <w:tcPr>
            <w:tcW w:w="561" w:type="dxa"/>
            <w:vAlign w:val="center"/>
          </w:tcPr>
          <w:p w:rsidR="000D5DDC" w:rsidRPr="00642311" w:rsidRDefault="000D5DDC" w:rsidP="00AC23C9">
            <w:pPr>
              <w:spacing w:line="256" w:lineRule="auto"/>
              <w:jc w:val="center"/>
              <w:rPr>
                <w:sz w:val="19"/>
                <w:szCs w:val="19"/>
              </w:rPr>
            </w:pPr>
            <w:r w:rsidRPr="00642311">
              <w:rPr>
                <w:sz w:val="19"/>
                <w:szCs w:val="19"/>
              </w:rPr>
              <w:t>+</w:t>
            </w: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r w:rsidRPr="00642311">
              <w:rPr>
                <w:sz w:val="19"/>
                <w:szCs w:val="19"/>
              </w:rPr>
              <w:t>+</w:t>
            </w: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r w:rsidRPr="00642311">
              <w:rPr>
                <w:sz w:val="19"/>
                <w:szCs w:val="19"/>
              </w:rPr>
              <w:t>+</w:t>
            </w:r>
          </w:p>
        </w:tc>
        <w:tc>
          <w:tcPr>
            <w:tcW w:w="561" w:type="dxa"/>
            <w:vAlign w:val="center"/>
          </w:tcPr>
          <w:p w:rsidR="000D5DDC" w:rsidRPr="00642311" w:rsidRDefault="000D5DDC" w:rsidP="00AC23C9">
            <w:pPr>
              <w:spacing w:line="256" w:lineRule="auto"/>
              <w:jc w:val="center"/>
              <w:rPr>
                <w:sz w:val="19"/>
                <w:szCs w:val="19"/>
              </w:rPr>
            </w:pPr>
            <w:r w:rsidRPr="00642311">
              <w:rPr>
                <w:sz w:val="19"/>
                <w:szCs w:val="19"/>
              </w:rPr>
              <w:t>+</w:t>
            </w:r>
          </w:p>
        </w:tc>
        <w:tc>
          <w:tcPr>
            <w:tcW w:w="459" w:type="dxa"/>
            <w:vAlign w:val="center"/>
          </w:tcPr>
          <w:p w:rsidR="000D5DDC" w:rsidRPr="00642311" w:rsidRDefault="000D5DDC" w:rsidP="00AC23C9">
            <w:pPr>
              <w:spacing w:line="256" w:lineRule="auto"/>
              <w:jc w:val="center"/>
              <w:rPr>
                <w:sz w:val="19"/>
                <w:szCs w:val="19"/>
              </w:rPr>
            </w:pPr>
          </w:p>
        </w:tc>
        <w:tc>
          <w:tcPr>
            <w:tcW w:w="631" w:type="dxa"/>
            <w:vAlign w:val="center"/>
          </w:tcPr>
          <w:p w:rsidR="000D5DDC" w:rsidRPr="00642311" w:rsidRDefault="000D5DDC" w:rsidP="00AC23C9">
            <w:pPr>
              <w:spacing w:line="256" w:lineRule="auto"/>
              <w:jc w:val="center"/>
              <w:rPr>
                <w:sz w:val="19"/>
                <w:szCs w:val="19"/>
                <w:lang w:val="ru-RU"/>
              </w:rPr>
            </w:pPr>
            <w:r w:rsidRPr="00642311">
              <w:rPr>
                <w:sz w:val="19"/>
                <w:szCs w:val="19"/>
                <w:lang w:val="ru-RU"/>
              </w:rPr>
              <w:t>+</w:t>
            </w:r>
          </w:p>
        </w:tc>
      </w:tr>
      <w:tr w:rsidR="000D5DDC" w:rsidRPr="00642311" w:rsidTr="00AC23C9">
        <w:trPr>
          <w:trHeight w:val="20"/>
        </w:trPr>
        <w:tc>
          <w:tcPr>
            <w:tcW w:w="702" w:type="dxa"/>
            <w:vAlign w:val="center"/>
          </w:tcPr>
          <w:p w:rsidR="000D5DDC" w:rsidRPr="00642311" w:rsidRDefault="000D5DDC" w:rsidP="00AC23C9">
            <w:pPr>
              <w:spacing w:after="0"/>
              <w:ind w:left="-57" w:right="-57"/>
              <w:jc w:val="center"/>
              <w:rPr>
                <w:rFonts w:ascii="Times New Roman" w:hAnsi="Times New Roman"/>
                <w:b/>
                <w:sz w:val="19"/>
                <w:szCs w:val="19"/>
              </w:rPr>
            </w:pPr>
            <w:r w:rsidRPr="00642311">
              <w:rPr>
                <w:rFonts w:ascii="Times New Roman" w:hAnsi="Times New Roman"/>
                <w:b/>
                <w:sz w:val="19"/>
                <w:szCs w:val="19"/>
              </w:rPr>
              <w:t>ЗК 11</w:t>
            </w:r>
          </w:p>
        </w:tc>
        <w:tc>
          <w:tcPr>
            <w:tcW w:w="461" w:type="dxa"/>
            <w:vAlign w:val="center"/>
          </w:tcPr>
          <w:p w:rsidR="000D5DDC" w:rsidRPr="00642311" w:rsidRDefault="000D5DDC" w:rsidP="00AC23C9">
            <w:pPr>
              <w:spacing w:line="256" w:lineRule="auto"/>
              <w:jc w:val="center"/>
              <w:rPr>
                <w:sz w:val="19"/>
                <w:szCs w:val="19"/>
              </w:rPr>
            </w:pPr>
            <w:r w:rsidRPr="00642311">
              <w:rPr>
                <w:sz w:val="19"/>
                <w:szCs w:val="19"/>
              </w:rPr>
              <w:t>+</w:t>
            </w: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r w:rsidRPr="00642311">
              <w:rPr>
                <w:sz w:val="19"/>
                <w:szCs w:val="19"/>
              </w:rPr>
              <w:t>+</w:t>
            </w:r>
          </w:p>
        </w:tc>
        <w:tc>
          <w:tcPr>
            <w:tcW w:w="561" w:type="dxa"/>
            <w:vAlign w:val="center"/>
          </w:tcPr>
          <w:p w:rsidR="000D5DDC" w:rsidRPr="00642311" w:rsidRDefault="000D5DDC" w:rsidP="00AC23C9">
            <w:pPr>
              <w:spacing w:line="256" w:lineRule="auto"/>
              <w:jc w:val="center"/>
              <w:rPr>
                <w:sz w:val="19"/>
                <w:szCs w:val="19"/>
              </w:rPr>
            </w:pPr>
            <w:r w:rsidRPr="00642311">
              <w:rPr>
                <w:sz w:val="19"/>
                <w:szCs w:val="19"/>
              </w:rPr>
              <w:t>+</w:t>
            </w: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r w:rsidRPr="00642311">
              <w:rPr>
                <w:sz w:val="19"/>
                <w:szCs w:val="19"/>
              </w:rPr>
              <w:t>+</w:t>
            </w: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r w:rsidRPr="00642311">
              <w:rPr>
                <w:sz w:val="19"/>
                <w:szCs w:val="19"/>
              </w:rPr>
              <w:t>+</w:t>
            </w:r>
          </w:p>
        </w:tc>
        <w:tc>
          <w:tcPr>
            <w:tcW w:w="561" w:type="dxa"/>
            <w:vAlign w:val="center"/>
          </w:tcPr>
          <w:p w:rsidR="000D5DDC" w:rsidRPr="00642311" w:rsidRDefault="000D5DDC" w:rsidP="00AC23C9">
            <w:pPr>
              <w:spacing w:line="256" w:lineRule="auto"/>
              <w:jc w:val="center"/>
              <w:rPr>
                <w:sz w:val="19"/>
                <w:szCs w:val="19"/>
              </w:rPr>
            </w:pPr>
          </w:p>
        </w:tc>
        <w:tc>
          <w:tcPr>
            <w:tcW w:w="459" w:type="dxa"/>
            <w:vAlign w:val="center"/>
          </w:tcPr>
          <w:p w:rsidR="000D5DDC" w:rsidRPr="00642311" w:rsidRDefault="000D5DDC" w:rsidP="00AC23C9">
            <w:pPr>
              <w:spacing w:line="256" w:lineRule="auto"/>
              <w:jc w:val="center"/>
              <w:rPr>
                <w:sz w:val="19"/>
                <w:szCs w:val="19"/>
              </w:rPr>
            </w:pPr>
            <w:r w:rsidRPr="00642311">
              <w:rPr>
                <w:sz w:val="19"/>
                <w:szCs w:val="19"/>
              </w:rPr>
              <w:t>+</w:t>
            </w:r>
          </w:p>
        </w:tc>
        <w:tc>
          <w:tcPr>
            <w:tcW w:w="631" w:type="dxa"/>
            <w:vAlign w:val="center"/>
          </w:tcPr>
          <w:p w:rsidR="000D5DDC" w:rsidRPr="00642311" w:rsidRDefault="000D5DDC" w:rsidP="00AC23C9">
            <w:pPr>
              <w:spacing w:line="256" w:lineRule="auto"/>
              <w:jc w:val="center"/>
              <w:rPr>
                <w:sz w:val="19"/>
                <w:szCs w:val="19"/>
                <w:lang w:val="ru-RU"/>
              </w:rPr>
            </w:pPr>
            <w:r w:rsidRPr="00642311">
              <w:rPr>
                <w:sz w:val="19"/>
                <w:szCs w:val="19"/>
                <w:lang w:val="ru-RU"/>
              </w:rPr>
              <w:t>+</w:t>
            </w:r>
          </w:p>
        </w:tc>
      </w:tr>
      <w:tr w:rsidR="000D5DDC" w:rsidRPr="00642311" w:rsidTr="00AC23C9">
        <w:trPr>
          <w:trHeight w:val="20"/>
        </w:trPr>
        <w:tc>
          <w:tcPr>
            <w:tcW w:w="702" w:type="dxa"/>
            <w:vAlign w:val="center"/>
          </w:tcPr>
          <w:p w:rsidR="000D5DDC" w:rsidRPr="00642311" w:rsidRDefault="000D5DDC" w:rsidP="00AC23C9">
            <w:pPr>
              <w:spacing w:after="0"/>
              <w:ind w:left="-57" w:right="-57"/>
              <w:jc w:val="center"/>
              <w:rPr>
                <w:rFonts w:ascii="Times New Roman" w:hAnsi="Times New Roman"/>
                <w:sz w:val="19"/>
                <w:szCs w:val="19"/>
              </w:rPr>
            </w:pPr>
            <w:r w:rsidRPr="00642311">
              <w:rPr>
                <w:rFonts w:ascii="Times New Roman" w:hAnsi="Times New Roman"/>
                <w:b/>
                <w:sz w:val="19"/>
                <w:szCs w:val="19"/>
              </w:rPr>
              <w:t>ЗК 12</w:t>
            </w:r>
          </w:p>
        </w:tc>
        <w:tc>
          <w:tcPr>
            <w:tcW w:w="4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jc w:val="center"/>
              <w:rPr>
                <w:sz w:val="19"/>
                <w:szCs w:val="19"/>
              </w:rPr>
            </w:pPr>
            <w:r w:rsidRPr="00642311">
              <w:rPr>
                <w:sz w:val="19"/>
                <w:szCs w:val="19"/>
              </w:rPr>
              <w:t>+</w:t>
            </w: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r w:rsidRPr="00642311">
              <w:rPr>
                <w:sz w:val="19"/>
                <w:szCs w:val="19"/>
              </w:rPr>
              <w:t>+</w:t>
            </w:r>
          </w:p>
        </w:tc>
        <w:tc>
          <w:tcPr>
            <w:tcW w:w="561" w:type="dxa"/>
            <w:vAlign w:val="center"/>
          </w:tcPr>
          <w:p w:rsidR="000D5DDC" w:rsidRPr="00642311" w:rsidRDefault="000D5DDC" w:rsidP="00AC23C9">
            <w:pPr>
              <w:spacing w:line="256" w:lineRule="auto"/>
              <w:jc w:val="center"/>
              <w:rPr>
                <w:sz w:val="19"/>
                <w:szCs w:val="19"/>
              </w:rPr>
            </w:pPr>
            <w:r w:rsidRPr="00642311">
              <w:rPr>
                <w:sz w:val="19"/>
                <w:szCs w:val="19"/>
              </w:rPr>
              <w:t>+</w:t>
            </w: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r w:rsidRPr="00642311">
              <w:rPr>
                <w:sz w:val="19"/>
                <w:szCs w:val="19"/>
              </w:rPr>
              <w:t>+</w:t>
            </w:r>
          </w:p>
        </w:tc>
        <w:tc>
          <w:tcPr>
            <w:tcW w:w="561" w:type="dxa"/>
            <w:vAlign w:val="center"/>
          </w:tcPr>
          <w:p w:rsidR="000D5DDC" w:rsidRPr="00642311" w:rsidRDefault="000D5DDC" w:rsidP="00AC23C9">
            <w:pPr>
              <w:spacing w:line="256" w:lineRule="auto"/>
              <w:jc w:val="center"/>
              <w:rPr>
                <w:sz w:val="19"/>
                <w:szCs w:val="19"/>
              </w:rPr>
            </w:pPr>
            <w:r w:rsidRPr="00642311">
              <w:rPr>
                <w:sz w:val="19"/>
                <w:szCs w:val="19"/>
              </w:rPr>
              <w:t>+</w:t>
            </w:r>
          </w:p>
        </w:tc>
        <w:tc>
          <w:tcPr>
            <w:tcW w:w="561" w:type="dxa"/>
            <w:vAlign w:val="center"/>
          </w:tcPr>
          <w:p w:rsidR="000D5DDC" w:rsidRPr="00642311" w:rsidRDefault="000D5DDC" w:rsidP="00AC23C9">
            <w:pPr>
              <w:spacing w:line="256" w:lineRule="auto"/>
              <w:jc w:val="center"/>
              <w:rPr>
                <w:sz w:val="19"/>
                <w:szCs w:val="19"/>
              </w:rPr>
            </w:pPr>
            <w:r w:rsidRPr="00642311">
              <w:rPr>
                <w:sz w:val="19"/>
                <w:szCs w:val="19"/>
              </w:rPr>
              <w:t>+</w:t>
            </w:r>
          </w:p>
        </w:tc>
        <w:tc>
          <w:tcPr>
            <w:tcW w:w="561" w:type="dxa"/>
            <w:vAlign w:val="center"/>
          </w:tcPr>
          <w:p w:rsidR="000D5DDC" w:rsidRPr="00642311" w:rsidRDefault="000D5DDC" w:rsidP="00AC23C9">
            <w:pPr>
              <w:spacing w:line="256" w:lineRule="auto"/>
              <w:jc w:val="center"/>
              <w:rPr>
                <w:sz w:val="19"/>
                <w:szCs w:val="19"/>
              </w:rPr>
            </w:pPr>
            <w:r w:rsidRPr="00642311">
              <w:rPr>
                <w:sz w:val="19"/>
                <w:szCs w:val="19"/>
              </w:rPr>
              <w:t>+</w:t>
            </w: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459" w:type="dxa"/>
            <w:vAlign w:val="center"/>
          </w:tcPr>
          <w:p w:rsidR="000D5DDC" w:rsidRPr="00642311" w:rsidRDefault="000D5DDC" w:rsidP="00AC23C9">
            <w:pPr>
              <w:jc w:val="center"/>
              <w:rPr>
                <w:sz w:val="19"/>
                <w:szCs w:val="19"/>
              </w:rPr>
            </w:pPr>
            <w:r w:rsidRPr="00642311">
              <w:rPr>
                <w:sz w:val="19"/>
                <w:szCs w:val="19"/>
              </w:rPr>
              <w:t>+</w:t>
            </w:r>
          </w:p>
        </w:tc>
        <w:tc>
          <w:tcPr>
            <w:tcW w:w="631" w:type="dxa"/>
            <w:vAlign w:val="center"/>
          </w:tcPr>
          <w:p w:rsidR="000D5DDC" w:rsidRPr="00642311" w:rsidRDefault="000D5DDC" w:rsidP="00AC23C9">
            <w:pPr>
              <w:spacing w:line="256" w:lineRule="auto"/>
              <w:jc w:val="center"/>
              <w:rPr>
                <w:sz w:val="19"/>
                <w:szCs w:val="19"/>
              </w:rPr>
            </w:pPr>
          </w:p>
        </w:tc>
      </w:tr>
      <w:tr w:rsidR="000D5DDC" w:rsidRPr="00642311" w:rsidTr="00AC23C9">
        <w:trPr>
          <w:trHeight w:val="20"/>
        </w:trPr>
        <w:tc>
          <w:tcPr>
            <w:tcW w:w="702" w:type="dxa"/>
            <w:vAlign w:val="center"/>
          </w:tcPr>
          <w:p w:rsidR="000D5DDC" w:rsidRPr="00642311" w:rsidRDefault="000D5DDC" w:rsidP="00AC23C9">
            <w:pPr>
              <w:spacing w:after="0"/>
              <w:ind w:left="-57" w:right="-57"/>
              <w:jc w:val="center"/>
              <w:rPr>
                <w:rFonts w:ascii="Times New Roman" w:hAnsi="Times New Roman"/>
                <w:sz w:val="19"/>
                <w:szCs w:val="19"/>
              </w:rPr>
            </w:pPr>
            <w:r w:rsidRPr="00642311">
              <w:rPr>
                <w:rFonts w:ascii="Times New Roman" w:hAnsi="Times New Roman"/>
                <w:b/>
                <w:sz w:val="19"/>
                <w:szCs w:val="19"/>
              </w:rPr>
              <w:t>ЗК 13</w:t>
            </w:r>
          </w:p>
        </w:tc>
        <w:tc>
          <w:tcPr>
            <w:tcW w:w="461" w:type="dxa"/>
            <w:vAlign w:val="center"/>
          </w:tcPr>
          <w:p w:rsidR="000D5DDC" w:rsidRPr="00642311" w:rsidRDefault="000D5DDC" w:rsidP="00AC23C9">
            <w:pPr>
              <w:spacing w:line="256" w:lineRule="auto"/>
              <w:jc w:val="center"/>
              <w:rPr>
                <w:sz w:val="19"/>
                <w:szCs w:val="19"/>
              </w:rPr>
            </w:pPr>
            <w:r w:rsidRPr="00642311">
              <w:rPr>
                <w:sz w:val="19"/>
                <w:szCs w:val="19"/>
              </w:rPr>
              <w:t>+</w:t>
            </w:r>
          </w:p>
        </w:tc>
        <w:tc>
          <w:tcPr>
            <w:tcW w:w="561" w:type="dxa"/>
            <w:vAlign w:val="center"/>
          </w:tcPr>
          <w:p w:rsidR="000D5DDC" w:rsidRPr="00642311" w:rsidRDefault="000D5DDC" w:rsidP="00AC23C9">
            <w:pPr>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r w:rsidRPr="00642311">
              <w:rPr>
                <w:sz w:val="19"/>
                <w:szCs w:val="19"/>
              </w:rPr>
              <w:t>+</w:t>
            </w: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r w:rsidRPr="00642311">
              <w:rPr>
                <w:sz w:val="19"/>
                <w:szCs w:val="19"/>
              </w:rPr>
              <w:t>+</w:t>
            </w:r>
          </w:p>
        </w:tc>
        <w:tc>
          <w:tcPr>
            <w:tcW w:w="561" w:type="dxa"/>
            <w:vAlign w:val="center"/>
          </w:tcPr>
          <w:p w:rsidR="000D5DDC" w:rsidRPr="00642311" w:rsidRDefault="000D5DDC" w:rsidP="00AC23C9">
            <w:pPr>
              <w:spacing w:line="256" w:lineRule="auto"/>
              <w:jc w:val="center"/>
              <w:rPr>
                <w:sz w:val="19"/>
                <w:szCs w:val="19"/>
              </w:rPr>
            </w:pPr>
          </w:p>
        </w:tc>
        <w:tc>
          <w:tcPr>
            <w:tcW w:w="459" w:type="dxa"/>
            <w:vAlign w:val="center"/>
          </w:tcPr>
          <w:p w:rsidR="000D5DDC" w:rsidRPr="00642311" w:rsidRDefault="000D5DDC" w:rsidP="00AC23C9">
            <w:pPr>
              <w:jc w:val="center"/>
              <w:rPr>
                <w:sz w:val="19"/>
                <w:szCs w:val="19"/>
              </w:rPr>
            </w:pPr>
            <w:r w:rsidRPr="00642311">
              <w:rPr>
                <w:sz w:val="19"/>
                <w:szCs w:val="19"/>
              </w:rPr>
              <w:t>+</w:t>
            </w:r>
          </w:p>
        </w:tc>
        <w:tc>
          <w:tcPr>
            <w:tcW w:w="631" w:type="dxa"/>
            <w:vAlign w:val="center"/>
          </w:tcPr>
          <w:p w:rsidR="000D5DDC" w:rsidRPr="00642311" w:rsidRDefault="000D5DDC" w:rsidP="00AC23C9">
            <w:pPr>
              <w:spacing w:line="256" w:lineRule="auto"/>
              <w:jc w:val="center"/>
              <w:rPr>
                <w:sz w:val="19"/>
                <w:szCs w:val="19"/>
                <w:lang w:val="ru-RU"/>
              </w:rPr>
            </w:pPr>
            <w:r w:rsidRPr="00642311">
              <w:rPr>
                <w:sz w:val="19"/>
                <w:szCs w:val="19"/>
                <w:lang w:val="ru-RU"/>
              </w:rPr>
              <w:t>+</w:t>
            </w:r>
          </w:p>
        </w:tc>
      </w:tr>
      <w:tr w:rsidR="000D5DDC" w:rsidRPr="00642311" w:rsidTr="00AC23C9">
        <w:trPr>
          <w:trHeight w:val="20"/>
        </w:trPr>
        <w:tc>
          <w:tcPr>
            <w:tcW w:w="702" w:type="dxa"/>
            <w:vAlign w:val="center"/>
          </w:tcPr>
          <w:p w:rsidR="000D5DDC" w:rsidRPr="00642311" w:rsidRDefault="000D5DDC" w:rsidP="00AC23C9">
            <w:pPr>
              <w:spacing w:after="0"/>
              <w:ind w:left="-57" w:right="-57"/>
              <w:jc w:val="center"/>
              <w:rPr>
                <w:rFonts w:ascii="Times New Roman" w:hAnsi="Times New Roman"/>
                <w:sz w:val="19"/>
                <w:szCs w:val="19"/>
              </w:rPr>
            </w:pPr>
            <w:r w:rsidRPr="00642311">
              <w:rPr>
                <w:rFonts w:ascii="Times New Roman" w:hAnsi="Times New Roman"/>
                <w:b/>
                <w:sz w:val="19"/>
                <w:szCs w:val="19"/>
              </w:rPr>
              <w:t>ЗК 14</w:t>
            </w:r>
          </w:p>
        </w:tc>
        <w:tc>
          <w:tcPr>
            <w:tcW w:w="4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r w:rsidRPr="00642311">
              <w:rPr>
                <w:sz w:val="19"/>
                <w:szCs w:val="19"/>
              </w:rPr>
              <w:t>+</w:t>
            </w: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r w:rsidRPr="00642311">
              <w:rPr>
                <w:sz w:val="19"/>
                <w:szCs w:val="19"/>
              </w:rPr>
              <w:t>+</w:t>
            </w:r>
          </w:p>
        </w:tc>
        <w:tc>
          <w:tcPr>
            <w:tcW w:w="459" w:type="dxa"/>
            <w:vAlign w:val="center"/>
          </w:tcPr>
          <w:p w:rsidR="000D5DDC" w:rsidRPr="00642311" w:rsidRDefault="000D5DDC" w:rsidP="00AC23C9">
            <w:pPr>
              <w:jc w:val="center"/>
              <w:rPr>
                <w:sz w:val="19"/>
                <w:szCs w:val="19"/>
              </w:rPr>
            </w:pPr>
          </w:p>
        </w:tc>
        <w:tc>
          <w:tcPr>
            <w:tcW w:w="631" w:type="dxa"/>
            <w:vAlign w:val="center"/>
          </w:tcPr>
          <w:p w:rsidR="000D5DDC" w:rsidRPr="00642311" w:rsidRDefault="000D5DDC" w:rsidP="00AC23C9">
            <w:pPr>
              <w:spacing w:line="256" w:lineRule="auto"/>
              <w:jc w:val="center"/>
              <w:rPr>
                <w:sz w:val="19"/>
                <w:szCs w:val="19"/>
              </w:rPr>
            </w:pPr>
          </w:p>
        </w:tc>
      </w:tr>
      <w:tr w:rsidR="000D5DDC" w:rsidRPr="00642311" w:rsidTr="00AC23C9">
        <w:trPr>
          <w:trHeight w:val="20"/>
        </w:trPr>
        <w:tc>
          <w:tcPr>
            <w:tcW w:w="702" w:type="dxa"/>
            <w:vAlign w:val="center"/>
          </w:tcPr>
          <w:p w:rsidR="000D5DDC" w:rsidRPr="00642311" w:rsidRDefault="000D5DDC" w:rsidP="00AC23C9">
            <w:pPr>
              <w:spacing w:after="0"/>
              <w:ind w:left="-57" w:right="-57"/>
              <w:jc w:val="center"/>
              <w:rPr>
                <w:rFonts w:ascii="Times New Roman" w:hAnsi="Times New Roman"/>
                <w:b/>
                <w:sz w:val="19"/>
                <w:szCs w:val="19"/>
              </w:rPr>
            </w:pPr>
            <w:r w:rsidRPr="00642311">
              <w:rPr>
                <w:rFonts w:ascii="Times New Roman" w:hAnsi="Times New Roman"/>
                <w:b/>
                <w:sz w:val="19"/>
                <w:szCs w:val="19"/>
              </w:rPr>
              <w:t>ЗК 15</w:t>
            </w:r>
          </w:p>
        </w:tc>
        <w:tc>
          <w:tcPr>
            <w:tcW w:w="461" w:type="dxa"/>
            <w:vAlign w:val="center"/>
          </w:tcPr>
          <w:p w:rsidR="000D5DDC" w:rsidRPr="00642311" w:rsidRDefault="000D5DDC" w:rsidP="00AC23C9">
            <w:pPr>
              <w:spacing w:line="256" w:lineRule="auto"/>
              <w:jc w:val="center"/>
              <w:rPr>
                <w:sz w:val="19"/>
                <w:szCs w:val="19"/>
              </w:rPr>
            </w:pPr>
            <w:r w:rsidRPr="00642311">
              <w:rPr>
                <w:sz w:val="19"/>
                <w:szCs w:val="19"/>
              </w:rPr>
              <w:t>+</w:t>
            </w:r>
          </w:p>
        </w:tc>
        <w:tc>
          <w:tcPr>
            <w:tcW w:w="561" w:type="dxa"/>
            <w:vAlign w:val="center"/>
          </w:tcPr>
          <w:p w:rsidR="000D5DDC" w:rsidRPr="00642311" w:rsidRDefault="000D5DDC" w:rsidP="00AC23C9">
            <w:pPr>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r w:rsidRPr="00642311">
              <w:rPr>
                <w:sz w:val="19"/>
                <w:szCs w:val="19"/>
              </w:rPr>
              <w:t>+</w:t>
            </w: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r w:rsidRPr="00642311">
              <w:rPr>
                <w:sz w:val="19"/>
                <w:szCs w:val="19"/>
              </w:rPr>
              <w:t>+</w:t>
            </w: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561" w:type="dxa"/>
            <w:vAlign w:val="center"/>
          </w:tcPr>
          <w:p w:rsidR="000D5DDC" w:rsidRPr="00642311" w:rsidRDefault="000D5DDC" w:rsidP="00AC23C9">
            <w:pPr>
              <w:spacing w:line="256" w:lineRule="auto"/>
              <w:jc w:val="center"/>
              <w:rPr>
                <w:sz w:val="19"/>
                <w:szCs w:val="19"/>
              </w:rPr>
            </w:pPr>
          </w:p>
        </w:tc>
        <w:tc>
          <w:tcPr>
            <w:tcW w:w="459" w:type="dxa"/>
            <w:vAlign w:val="center"/>
          </w:tcPr>
          <w:p w:rsidR="000D5DDC" w:rsidRPr="00642311" w:rsidRDefault="000D5DDC" w:rsidP="00AC23C9">
            <w:pPr>
              <w:jc w:val="center"/>
              <w:rPr>
                <w:sz w:val="19"/>
                <w:szCs w:val="19"/>
              </w:rPr>
            </w:pPr>
          </w:p>
        </w:tc>
        <w:tc>
          <w:tcPr>
            <w:tcW w:w="631" w:type="dxa"/>
            <w:vAlign w:val="center"/>
          </w:tcPr>
          <w:p w:rsidR="000D5DDC" w:rsidRPr="00642311" w:rsidRDefault="000D5DDC" w:rsidP="00AC23C9">
            <w:pPr>
              <w:spacing w:line="256" w:lineRule="auto"/>
              <w:jc w:val="center"/>
              <w:rPr>
                <w:sz w:val="19"/>
                <w:szCs w:val="19"/>
              </w:rPr>
            </w:pPr>
          </w:p>
        </w:tc>
      </w:tr>
      <w:tr w:rsidR="000D5DDC" w:rsidRPr="00642311" w:rsidTr="00AC23C9">
        <w:trPr>
          <w:trHeight w:val="20"/>
        </w:trPr>
        <w:tc>
          <w:tcPr>
            <w:tcW w:w="702" w:type="dxa"/>
            <w:shd w:val="clear" w:color="auto" w:fill="FFFFFF"/>
            <w:vAlign w:val="center"/>
          </w:tcPr>
          <w:p w:rsidR="000D5DDC" w:rsidRPr="00642311" w:rsidRDefault="000D5DDC" w:rsidP="00AC23C9">
            <w:pPr>
              <w:spacing w:after="0"/>
              <w:ind w:left="-57" w:right="-57"/>
              <w:jc w:val="center"/>
              <w:rPr>
                <w:rFonts w:ascii="Times New Roman" w:hAnsi="Times New Roman"/>
                <w:b/>
                <w:sz w:val="19"/>
                <w:szCs w:val="19"/>
              </w:rPr>
            </w:pPr>
            <w:r w:rsidRPr="00642311">
              <w:rPr>
                <w:rFonts w:ascii="Times New Roman" w:hAnsi="Times New Roman"/>
                <w:b/>
                <w:sz w:val="19"/>
                <w:szCs w:val="19"/>
              </w:rPr>
              <w:t>СК 1</w:t>
            </w:r>
          </w:p>
        </w:tc>
        <w:tc>
          <w:tcPr>
            <w:tcW w:w="4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459" w:type="dxa"/>
            <w:shd w:val="clear" w:color="auto" w:fill="FFFFFF"/>
            <w:vAlign w:val="center"/>
          </w:tcPr>
          <w:p w:rsidR="000D5DDC" w:rsidRPr="00642311" w:rsidRDefault="000D5DDC" w:rsidP="00AC23C9">
            <w:pPr>
              <w:spacing w:line="256" w:lineRule="auto"/>
              <w:jc w:val="center"/>
              <w:rPr>
                <w:sz w:val="19"/>
                <w:szCs w:val="19"/>
              </w:rPr>
            </w:pPr>
          </w:p>
        </w:tc>
        <w:tc>
          <w:tcPr>
            <w:tcW w:w="631" w:type="dxa"/>
            <w:shd w:val="clear" w:color="auto" w:fill="FFFFFF"/>
            <w:vAlign w:val="center"/>
          </w:tcPr>
          <w:p w:rsidR="000D5DDC" w:rsidRPr="00642311" w:rsidRDefault="000D5DDC" w:rsidP="00AC23C9">
            <w:pPr>
              <w:spacing w:line="256" w:lineRule="auto"/>
              <w:jc w:val="center"/>
              <w:rPr>
                <w:sz w:val="19"/>
                <w:szCs w:val="19"/>
              </w:rPr>
            </w:pPr>
          </w:p>
        </w:tc>
      </w:tr>
      <w:tr w:rsidR="000D5DDC" w:rsidRPr="00642311" w:rsidTr="00AC23C9">
        <w:trPr>
          <w:trHeight w:val="20"/>
        </w:trPr>
        <w:tc>
          <w:tcPr>
            <w:tcW w:w="702" w:type="dxa"/>
            <w:shd w:val="clear" w:color="auto" w:fill="FFFFFF"/>
            <w:vAlign w:val="center"/>
          </w:tcPr>
          <w:p w:rsidR="000D5DDC" w:rsidRPr="00642311" w:rsidRDefault="000D5DDC" w:rsidP="00AC23C9">
            <w:pPr>
              <w:spacing w:after="0"/>
              <w:ind w:left="-57" w:right="-57"/>
              <w:jc w:val="center"/>
              <w:rPr>
                <w:rFonts w:ascii="Times New Roman" w:hAnsi="Times New Roman"/>
                <w:b/>
                <w:sz w:val="19"/>
                <w:szCs w:val="19"/>
              </w:rPr>
            </w:pPr>
            <w:r w:rsidRPr="00642311">
              <w:rPr>
                <w:rFonts w:ascii="Times New Roman" w:hAnsi="Times New Roman"/>
                <w:b/>
                <w:sz w:val="19"/>
                <w:szCs w:val="19"/>
              </w:rPr>
              <w:t>СК 2</w:t>
            </w:r>
          </w:p>
        </w:tc>
        <w:tc>
          <w:tcPr>
            <w:tcW w:w="4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r w:rsidRPr="00642311">
              <w:rPr>
                <w:sz w:val="19"/>
                <w:szCs w:val="19"/>
              </w:rPr>
              <w:t>+</w:t>
            </w: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459" w:type="dxa"/>
            <w:shd w:val="clear" w:color="auto" w:fill="FFFFFF"/>
            <w:vAlign w:val="center"/>
          </w:tcPr>
          <w:p w:rsidR="000D5DDC" w:rsidRPr="00642311" w:rsidRDefault="000D5DDC" w:rsidP="00AC23C9">
            <w:pPr>
              <w:spacing w:line="256" w:lineRule="auto"/>
              <w:jc w:val="center"/>
              <w:rPr>
                <w:sz w:val="19"/>
                <w:szCs w:val="19"/>
              </w:rPr>
            </w:pPr>
          </w:p>
        </w:tc>
        <w:tc>
          <w:tcPr>
            <w:tcW w:w="631" w:type="dxa"/>
            <w:shd w:val="clear" w:color="auto" w:fill="FFFFFF"/>
            <w:vAlign w:val="center"/>
          </w:tcPr>
          <w:p w:rsidR="000D5DDC" w:rsidRPr="00642311" w:rsidRDefault="000D5DDC" w:rsidP="00AC23C9">
            <w:pPr>
              <w:spacing w:line="256" w:lineRule="auto"/>
              <w:jc w:val="center"/>
              <w:rPr>
                <w:sz w:val="19"/>
                <w:szCs w:val="19"/>
              </w:rPr>
            </w:pPr>
          </w:p>
        </w:tc>
      </w:tr>
      <w:tr w:rsidR="000D5DDC" w:rsidRPr="00642311" w:rsidTr="00AC23C9">
        <w:trPr>
          <w:trHeight w:val="20"/>
        </w:trPr>
        <w:tc>
          <w:tcPr>
            <w:tcW w:w="702" w:type="dxa"/>
            <w:shd w:val="clear" w:color="auto" w:fill="FFFFFF"/>
            <w:vAlign w:val="center"/>
          </w:tcPr>
          <w:p w:rsidR="000D5DDC" w:rsidRPr="00642311" w:rsidRDefault="000D5DDC" w:rsidP="00AC23C9">
            <w:pPr>
              <w:spacing w:after="0"/>
              <w:ind w:left="-57" w:right="-57"/>
              <w:jc w:val="center"/>
              <w:rPr>
                <w:rFonts w:ascii="Times New Roman" w:hAnsi="Times New Roman"/>
                <w:b/>
                <w:sz w:val="19"/>
                <w:szCs w:val="19"/>
              </w:rPr>
            </w:pPr>
            <w:r w:rsidRPr="00642311">
              <w:rPr>
                <w:rFonts w:ascii="Times New Roman" w:hAnsi="Times New Roman"/>
                <w:b/>
                <w:sz w:val="19"/>
                <w:szCs w:val="19"/>
              </w:rPr>
              <w:t>СК 3</w:t>
            </w:r>
          </w:p>
        </w:tc>
        <w:tc>
          <w:tcPr>
            <w:tcW w:w="4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459" w:type="dxa"/>
            <w:shd w:val="clear" w:color="auto" w:fill="FFFFFF"/>
            <w:vAlign w:val="center"/>
          </w:tcPr>
          <w:p w:rsidR="000D5DDC" w:rsidRPr="00642311" w:rsidRDefault="000D5DDC" w:rsidP="00AC23C9">
            <w:pPr>
              <w:spacing w:line="256" w:lineRule="auto"/>
              <w:jc w:val="center"/>
              <w:rPr>
                <w:sz w:val="19"/>
                <w:szCs w:val="19"/>
              </w:rPr>
            </w:pPr>
          </w:p>
        </w:tc>
        <w:tc>
          <w:tcPr>
            <w:tcW w:w="631" w:type="dxa"/>
            <w:shd w:val="clear" w:color="auto" w:fill="FFFFFF"/>
            <w:vAlign w:val="center"/>
          </w:tcPr>
          <w:p w:rsidR="000D5DDC" w:rsidRPr="00642311" w:rsidRDefault="000D5DDC" w:rsidP="00AC23C9">
            <w:pPr>
              <w:spacing w:line="256" w:lineRule="auto"/>
              <w:jc w:val="center"/>
              <w:rPr>
                <w:sz w:val="19"/>
                <w:szCs w:val="19"/>
              </w:rPr>
            </w:pPr>
          </w:p>
        </w:tc>
      </w:tr>
      <w:tr w:rsidR="000D5DDC" w:rsidRPr="00642311" w:rsidTr="00AC23C9">
        <w:trPr>
          <w:trHeight w:val="20"/>
        </w:trPr>
        <w:tc>
          <w:tcPr>
            <w:tcW w:w="702" w:type="dxa"/>
            <w:shd w:val="clear" w:color="auto" w:fill="FFFFFF"/>
            <w:vAlign w:val="center"/>
          </w:tcPr>
          <w:p w:rsidR="000D5DDC" w:rsidRPr="00642311" w:rsidRDefault="000D5DDC" w:rsidP="00AC23C9">
            <w:pPr>
              <w:spacing w:after="0"/>
              <w:ind w:left="-57" w:right="-57"/>
              <w:jc w:val="center"/>
              <w:rPr>
                <w:rFonts w:ascii="Times New Roman" w:hAnsi="Times New Roman"/>
                <w:b/>
                <w:sz w:val="19"/>
                <w:szCs w:val="19"/>
              </w:rPr>
            </w:pPr>
            <w:r w:rsidRPr="00642311">
              <w:rPr>
                <w:rFonts w:ascii="Times New Roman" w:hAnsi="Times New Roman"/>
                <w:b/>
                <w:sz w:val="19"/>
                <w:szCs w:val="19"/>
              </w:rPr>
              <w:t>СК 4</w:t>
            </w:r>
          </w:p>
        </w:tc>
        <w:tc>
          <w:tcPr>
            <w:tcW w:w="4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r w:rsidRPr="00642311">
              <w:rPr>
                <w:sz w:val="19"/>
                <w:szCs w:val="19"/>
              </w:rPr>
              <w:t>+</w:t>
            </w: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459" w:type="dxa"/>
            <w:shd w:val="clear" w:color="auto" w:fill="FFFFFF"/>
            <w:vAlign w:val="center"/>
          </w:tcPr>
          <w:p w:rsidR="000D5DDC" w:rsidRPr="00642311" w:rsidRDefault="000D5DDC" w:rsidP="00AC23C9">
            <w:pPr>
              <w:spacing w:line="256" w:lineRule="auto"/>
              <w:jc w:val="center"/>
              <w:rPr>
                <w:sz w:val="19"/>
                <w:szCs w:val="19"/>
              </w:rPr>
            </w:pPr>
          </w:p>
        </w:tc>
        <w:tc>
          <w:tcPr>
            <w:tcW w:w="631" w:type="dxa"/>
            <w:shd w:val="clear" w:color="auto" w:fill="FFFFFF"/>
            <w:vAlign w:val="center"/>
          </w:tcPr>
          <w:p w:rsidR="000D5DDC" w:rsidRPr="00642311" w:rsidRDefault="000D5DDC" w:rsidP="00AC23C9">
            <w:pPr>
              <w:spacing w:line="256" w:lineRule="auto"/>
              <w:jc w:val="center"/>
              <w:rPr>
                <w:sz w:val="19"/>
                <w:szCs w:val="19"/>
              </w:rPr>
            </w:pPr>
          </w:p>
        </w:tc>
      </w:tr>
      <w:tr w:rsidR="000D5DDC" w:rsidRPr="00642311" w:rsidTr="00AC23C9">
        <w:trPr>
          <w:trHeight w:val="20"/>
        </w:trPr>
        <w:tc>
          <w:tcPr>
            <w:tcW w:w="702" w:type="dxa"/>
            <w:shd w:val="clear" w:color="auto" w:fill="FFFFFF"/>
            <w:vAlign w:val="center"/>
          </w:tcPr>
          <w:p w:rsidR="000D5DDC" w:rsidRPr="00642311" w:rsidRDefault="000D5DDC" w:rsidP="00AC23C9">
            <w:pPr>
              <w:spacing w:after="0"/>
              <w:ind w:left="-57" w:right="-57"/>
              <w:jc w:val="center"/>
              <w:rPr>
                <w:rFonts w:ascii="Times New Roman" w:hAnsi="Times New Roman"/>
                <w:b/>
                <w:sz w:val="19"/>
                <w:szCs w:val="19"/>
              </w:rPr>
            </w:pPr>
            <w:r w:rsidRPr="00642311">
              <w:rPr>
                <w:rFonts w:ascii="Times New Roman" w:hAnsi="Times New Roman"/>
                <w:b/>
                <w:sz w:val="19"/>
                <w:szCs w:val="19"/>
              </w:rPr>
              <w:t>СК 5</w:t>
            </w:r>
          </w:p>
        </w:tc>
        <w:tc>
          <w:tcPr>
            <w:tcW w:w="4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459" w:type="dxa"/>
            <w:shd w:val="clear" w:color="auto" w:fill="FFFFFF"/>
            <w:vAlign w:val="center"/>
          </w:tcPr>
          <w:p w:rsidR="000D5DDC" w:rsidRPr="00642311" w:rsidRDefault="000D5DDC" w:rsidP="00AC23C9">
            <w:pPr>
              <w:spacing w:line="256" w:lineRule="auto"/>
              <w:jc w:val="center"/>
              <w:rPr>
                <w:sz w:val="19"/>
                <w:szCs w:val="19"/>
              </w:rPr>
            </w:pPr>
          </w:p>
        </w:tc>
        <w:tc>
          <w:tcPr>
            <w:tcW w:w="631" w:type="dxa"/>
            <w:shd w:val="clear" w:color="auto" w:fill="FFFFFF"/>
            <w:vAlign w:val="center"/>
          </w:tcPr>
          <w:p w:rsidR="000D5DDC" w:rsidRPr="00642311" w:rsidRDefault="000D5DDC" w:rsidP="00AC23C9">
            <w:pPr>
              <w:spacing w:line="256" w:lineRule="auto"/>
              <w:jc w:val="center"/>
              <w:rPr>
                <w:sz w:val="19"/>
                <w:szCs w:val="19"/>
              </w:rPr>
            </w:pPr>
          </w:p>
        </w:tc>
      </w:tr>
      <w:tr w:rsidR="000D5DDC" w:rsidRPr="00642311" w:rsidTr="00AC23C9">
        <w:trPr>
          <w:trHeight w:val="20"/>
        </w:trPr>
        <w:tc>
          <w:tcPr>
            <w:tcW w:w="702" w:type="dxa"/>
            <w:shd w:val="clear" w:color="auto" w:fill="FFFFFF"/>
            <w:vAlign w:val="center"/>
          </w:tcPr>
          <w:p w:rsidR="000D5DDC" w:rsidRPr="00642311" w:rsidRDefault="000D5DDC" w:rsidP="00AC23C9">
            <w:pPr>
              <w:spacing w:after="0"/>
              <w:ind w:left="-57" w:right="-57"/>
              <w:jc w:val="center"/>
              <w:rPr>
                <w:rFonts w:ascii="Times New Roman" w:hAnsi="Times New Roman"/>
                <w:b/>
                <w:sz w:val="19"/>
                <w:szCs w:val="19"/>
              </w:rPr>
            </w:pPr>
            <w:r w:rsidRPr="00642311">
              <w:rPr>
                <w:rFonts w:ascii="Times New Roman" w:hAnsi="Times New Roman"/>
                <w:b/>
                <w:sz w:val="19"/>
                <w:szCs w:val="19"/>
              </w:rPr>
              <w:t>СК 6</w:t>
            </w:r>
          </w:p>
        </w:tc>
        <w:tc>
          <w:tcPr>
            <w:tcW w:w="4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459" w:type="dxa"/>
            <w:shd w:val="clear" w:color="auto" w:fill="FFFFFF"/>
            <w:vAlign w:val="center"/>
          </w:tcPr>
          <w:p w:rsidR="000D5DDC" w:rsidRPr="00642311" w:rsidRDefault="000D5DDC" w:rsidP="00AC23C9">
            <w:pPr>
              <w:spacing w:line="256" w:lineRule="auto"/>
              <w:jc w:val="center"/>
              <w:rPr>
                <w:sz w:val="19"/>
                <w:szCs w:val="19"/>
              </w:rPr>
            </w:pPr>
          </w:p>
        </w:tc>
        <w:tc>
          <w:tcPr>
            <w:tcW w:w="631" w:type="dxa"/>
            <w:shd w:val="clear" w:color="auto" w:fill="FFFFFF"/>
            <w:vAlign w:val="center"/>
          </w:tcPr>
          <w:p w:rsidR="000D5DDC" w:rsidRPr="00642311" w:rsidRDefault="000D5DDC" w:rsidP="00AC23C9">
            <w:pPr>
              <w:spacing w:line="256" w:lineRule="auto"/>
              <w:jc w:val="center"/>
              <w:rPr>
                <w:sz w:val="19"/>
                <w:szCs w:val="19"/>
              </w:rPr>
            </w:pPr>
          </w:p>
        </w:tc>
      </w:tr>
      <w:tr w:rsidR="000D5DDC" w:rsidRPr="00642311" w:rsidTr="00AC23C9">
        <w:trPr>
          <w:trHeight w:val="20"/>
        </w:trPr>
        <w:tc>
          <w:tcPr>
            <w:tcW w:w="702" w:type="dxa"/>
            <w:shd w:val="clear" w:color="auto" w:fill="FFFFFF"/>
            <w:vAlign w:val="center"/>
          </w:tcPr>
          <w:p w:rsidR="000D5DDC" w:rsidRPr="00642311" w:rsidRDefault="000D5DDC" w:rsidP="00AC23C9">
            <w:pPr>
              <w:spacing w:after="0"/>
              <w:ind w:left="-57" w:right="-57"/>
              <w:jc w:val="center"/>
              <w:rPr>
                <w:rFonts w:ascii="Times New Roman" w:hAnsi="Times New Roman"/>
                <w:b/>
                <w:sz w:val="19"/>
                <w:szCs w:val="19"/>
              </w:rPr>
            </w:pPr>
            <w:r w:rsidRPr="00642311">
              <w:rPr>
                <w:rFonts w:ascii="Times New Roman" w:hAnsi="Times New Roman"/>
                <w:b/>
                <w:sz w:val="19"/>
                <w:szCs w:val="19"/>
              </w:rPr>
              <w:t>СК 7</w:t>
            </w:r>
          </w:p>
        </w:tc>
        <w:tc>
          <w:tcPr>
            <w:tcW w:w="4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459" w:type="dxa"/>
            <w:shd w:val="clear" w:color="auto" w:fill="FFFFFF"/>
            <w:vAlign w:val="center"/>
          </w:tcPr>
          <w:p w:rsidR="000D5DDC" w:rsidRPr="00642311" w:rsidRDefault="000D5DDC" w:rsidP="00AC23C9">
            <w:pPr>
              <w:spacing w:line="256" w:lineRule="auto"/>
              <w:jc w:val="center"/>
              <w:rPr>
                <w:sz w:val="19"/>
                <w:szCs w:val="19"/>
              </w:rPr>
            </w:pPr>
          </w:p>
        </w:tc>
        <w:tc>
          <w:tcPr>
            <w:tcW w:w="631" w:type="dxa"/>
            <w:shd w:val="clear" w:color="auto" w:fill="FFFFFF"/>
            <w:vAlign w:val="center"/>
          </w:tcPr>
          <w:p w:rsidR="000D5DDC" w:rsidRPr="00642311" w:rsidRDefault="000D5DDC" w:rsidP="00AC23C9">
            <w:pPr>
              <w:spacing w:line="256" w:lineRule="auto"/>
              <w:jc w:val="center"/>
              <w:rPr>
                <w:sz w:val="19"/>
                <w:szCs w:val="19"/>
              </w:rPr>
            </w:pPr>
          </w:p>
        </w:tc>
      </w:tr>
      <w:tr w:rsidR="000D5DDC" w:rsidRPr="00642311" w:rsidTr="00AC23C9">
        <w:trPr>
          <w:trHeight w:val="20"/>
        </w:trPr>
        <w:tc>
          <w:tcPr>
            <w:tcW w:w="702" w:type="dxa"/>
            <w:shd w:val="clear" w:color="auto" w:fill="FFFFFF"/>
            <w:vAlign w:val="center"/>
          </w:tcPr>
          <w:p w:rsidR="000D5DDC" w:rsidRPr="00642311" w:rsidRDefault="000D5DDC" w:rsidP="00AC23C9">
            <w:pPr>
              <w:spacing w:after="0"/>
              <w:ind w:left="-57" w:right="-57"/>
              <w:jc w:val="center"/>
              <w:rPr>
                <w:rFonts w:ascii="Times New Roman" w:hAnsi="Times New Roman"/>
                <w:b/>
                <w:sz w:val="19"/>
                <w:szCs w:val="19"/>
              </w:rPr>
            </w:pPr>
            <w:r w:rsidRPr="00642311">
              <w:rPr>
                <w:rFonts w:ascii="Times New Roman" w:hAnsi="Times New Roman"/>
                <w:b/>
                <w:sz w:val="19"/>
                <w:szCs w:val="19"/>
              </w:rPr>
              <w:t>СК 8</w:t>
            </w:r>
          </w:p>
        </w:tc>
        <w:tc>
          <w:tcPr>
            <w:tcW w:w="4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459" w:type="dxa"/>
            <w:shd w:val="clear" w:color="auto" w:fill="FFFFFF"/>
            <w:vAlign w:val="center"/>
          </w:tcPr>
          <w:p w:rsidR="000D5DDC" w:rsidRPr="00642311" w:rsidRDefault="000D5DDC" w:rsidP="00AC23C9">
            <w:pPr>
              <w:spacing w:line="256" w:lineRule="auto"/>
              <w:jc w:val="center"/>
              <w:rPr>
                <w:sz w:val="19"/>
                <w:szCs w:val="19"/>
              </w:rPr>
            </w:pPr>
          </w:p>
        </w:tc>
        <w:tc>
          <w:tcPr>
            <w:tcW w:w="631" w:type="dxa"/>
            <w:shd w:val="clear" w:color="auto" w:fill="FFFFFF"/>
            <w:vAlign w:val="center"/>
          </w:tcPr>
          <w:p w:rsidR="000D5DDC" w:rsidRPr="00642311" w:rsidRDefault="000D5DDC" w:rsidP="00AC23C9">
            <w:pPr>
              <w:spacing w:line="256" w:lineRule="auto"/>
              <w:jc w:val="center"/>
              <w:rPr>
                <w:sz w:val="19"/>
                <w:szCs w:val="19"/>
              </w:rPr>
            </w:pPr>
          </w:p>
        </w:tc>
      </w:tr>
      <w:tr w:rsidR="000D5DDC" w:rsidRPr="00642311" w:rsidTr="00AC23C9">
        <w:trPr>
          <w:trHeight w:val="20"/>
        </w:trPr>
        <w:tc>
          <w:tcPr>
            <w:tcW w:w="702" w:type="dxa"/>
            <w:shd w:val="clear" w:color="auto" w:fill="FFFFFF"/>
            <w:vAlign w:val="center"/>
          </w:tcPr>
          <w:p w:rsidR="000D5DDC" w:rsidRPr="00642311" w:rsidRDefault="000D5DDC" w:rsidP="00AC23C9">
            <w:pPr>
              <w:spacing w:after="0"/>
              <w:ind w:left="-57" w:right="-57"/>
              <w:jc w:val="center"/>
              <w:rPr>
                <w:rFonts w:ascii="Times New Roman" w:hAnsi="Times New Roman"/>
                <w:b/>
                <w:sz w:val="19"/>
                <w:szCs w:val="19"/>
              </w:rPr>
            </w:pPr>
            <w:r w:rsidRPr="00642311">
              <w:rPr>
                <w:rFonts w:ascii="Times New Roman" w:hAnsi="Times New Roman"/>
                <w:b/>
                <w:sz w:val="19"/>
                <w:szCs w:val="19"/>
              </w:rPr>
              <w:t>СК 9</w:t>
            </w:r>
          </w:p>
        </w:tc>
        <w:tc>
          <w:tcPr>
            <w:tcW w:w="4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459" w:type="dxa"/>
            <w:shd w:val="clear" w:color="auto" w:fill="FFFFFF"/>
            <w:vAlign w:val="center"/>
          </w:tcPr>
          <w:p w:rsidR="000D5DDC" w:rsidRPr="00642311" w:rsidRDefault="000D5DDC" w:rsidP="00AC23C9">
            <w:pPr>
              <w:spacing w:line="256" w:lineRule="auto"/>
              <w:jc w:val="center"/>
              <w:rPr>
                <w:sz w:val="19"/>
                <w:szCs w:val="19"/>
              </w:rPr>
            </w:pPr>
          </w:p>
        </w:tc>
        <w:tc>
          <w:tcPr>
            <w:tcW w:w="631" w:type="dxa"/>
            <w:shd w:val="clear" w:color="auto" w:fill="FFFFFF"/>
            <w:vAlign w:val="center"/>
          </w:tcPr>
          <w:p w:rsidR="000D5DDC" w:rsidRPr="00642311" w:rsidRDefault="000D5DDC" w:rsidP="00AC23C9">
            <w:pPr>
              <w:spacing w:line="256" w:lineRule="auto"/>
              <w:jc w:val="center"/>
              <w:rPr>
                <w:sz w:val="19"/>
                <w:szCs w:val="19"/>
              </w:rPr>
            </w:pPr>
          </w:p>
        </w:tc>
      </w:tr>
      <w:tr w:rsidR="000D5DDC" w:rsidRPr="00642311" w:rsidTr="00AC23C9">
        <w:trPr>
          <w:trHeight w:val="20"/>
        </w:trPr>
        <w:tc>
          <w:tcPr>
            <w:tcW w:w="702" w:type="dxa"/>
            <w:shd w:val="clear" w:color="auto" w:fill="FFFFFF"/>
            <w:vAlign w:val="center"/>
          </w:tcPr>
          <w:p w:rsidR="000D5DDC" w:rsidRPr="00642311" w:rsidRDefault="000D5DDC" w:rsidP="00AC23C9">
            <w:pPr>
              <w:spacing w:after="0"/>
              <w:ind w:left="-57" w:right="-57"/>
              <w:jc w:val="center"/>
              <w:rPr>
                <w:rFonts w:ascii="Times New Roman" w:hAnsi="Times New Roman"/>
                <w:b/>
                <w:sz w:val="19"/>
                <w:szCs w:val="19"/>
              </w:rPr>
            </w:pPr>
            <w:r w:rsidRPr="00642311">
              <w:rPr>
                <w:rFonts w:ascii="Times New Roman" w:hAnsi="Times New Roman"/>
                <w:b/>
                <w:sz w:val="19"/>
                <w:szCs w:val="19"/>
              </w:rPr>
              <w:t>СК 10</w:t>
            </w:r>
          </w:p>
        </w:tc>
        <w:tc>
          <w:tcPr>
            <w:tcW w:w="4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459" w:type="dxa"/>
            <w:shd w:val="clear" w:color="auto" w:fill="FFFFFF"/>
            <w:vAlign w:val="center"/>
          </w:tcPr>
          <w:p w:rsidR="000D5DDC" w:rsidRPr="00642311" w:rsidRDefault="000D5DDC" w:rsidP="00AC23C9">
            <w:pPr>
              <w:spacing w:line="256" w:lineRule="auto"/>
              <w:jc w:val="center"/>
              <w:rPr>
                <w:sz w:val="19"/>
                <w:szCs w:val="19"/>
              </w:rPr>
            </w:pPr>
          </w:p>
        </w:tc>
        <w:tc>
          <w:tcPr>
            <w:tcW w:w="631" w:type="dxa"/>
            <w:shd w:val="clear" w:color="auto" w:fill="FFFFFF"/>
            <w:vAlign w:val="center"/>
          </w:tcPr>
          <w:p w:rsidR="000D5DDC" w:rsidRPr="00642311" w:rsidRDefault="000D5DDC" w:rsidP="00AC23C9">
            <w:pPr>
              <w:spacing w:line="256" w:lineRule="auto"/>
              <w:jc w:val="center"/>
              <w:rPr>
                <w:sz w:val="19"/>
                <w:szCs w:val="19"/>
              </w:rPr>
            </w:pPr>
          </w:p>
        </w:tc>
      </w:tr>
      <w:tr w:rsidR="000D5DDC" w:rsidRPr="00642311" w:rsidTr="00AC23C9">
        <w:trPr>
          <w:trHeight w:val="20"/>
        </w:trPr>
        <w:tc>
          <w:tcPr>
            <w:tcW w:w="702" w:type="dxa"/>
            <w:shd w:val="clear" w:color="auto" w:fill="FFFFFF"/>
            <w:vAlign w:val="center"/>
          </w:tcPr>
          <w:p w:rsidR="000D5DDC" w:rsidRPr="00642311" w:rsidRDefault="000D5DDC" w:rsidP="00AC23C9">
            <w:pPr>
              <w:spacing w:after="0"/>
              <w:ind w:left="-57" w:right="-57"/>
              <w:jc w:val="center"/>
              <w:rPr>
                <w:rFonts w:ascii="Times New Roman" w:hAnsi="Times New Roman"/>
                <w:b/>
                <w:sz w:val="19"/>
                <w:szCs w:val="19"/>
              </w:rPr>
            </w:pPr>
            <w:r w:rsidRPr="00642311">
              <w:rPr>
                <w:rFonts w:ascii="Times New Roman" w:hAnsi="Times New Roman"/>
                <w:b/>
                <w:sz w:val="19"/>
                <w:szCs w:val="19"/>
              </w:rPr>
              <w:t>СК 11</w:t>
            </w:r>
          </w:p>
        </w:tc>
        <w:tc>
          <w:tcPr>
            <w:tcW w:w="4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r w:rsidRPr="00642311">
              <w:rPr>
                <w:sz w:val="19"/>
                <w:szCs w:val="19"/>
              </w:rPr>
              <w:t>+</w:t>
            </w:r>
          </w:p>
        </w:tc>
        <w:tc>
          <w:tcPr>
            <w:tcW w:w="459" w:type="dxa"/>
            <w:shd w:val="clear" w:color="auto" w:fill="FFFFFF"/>
            <w:vAlign w:val="center"/>
          </w:tcPr>
          <w:p w:rsidR="000D5DDC" w:rsidRPr="00642311" w:rsidRDefault="000D5DDC" w:rsidP="00AC23C9">
            <w:pPr>
              <w:spacing w:line="256" w:lineRule="auto"/>
              <w:jc w:val="center"/>
              <w:rPr>
                <w:sz w:val="19"/>
                <w:szCs w:val="19"/>
              </w:rPr>
            </w:pPr>
            <w:r w:rsidRPr="00642311">
              <w:rPr>
                <w:sz w:val="19"/>
                <w:szCs w:val="19"/>
              </w:rPr>
              <w:t>+</w:t>
            </w:r>
          </w:p>
        </w:tc>
        <w:tc>
          <w:tcPr>
            <w:tcW w:w="631" w:type="dxa"/>
            <w:shd w:val="clear" w:color="auto" w:fill="FFFFFF"/>
            <w:vAlign w:val="center"/>
          </w:tcPr>
          <w:p w:rsidR="000D5DDC" w:rsidRPr="00642311" w:rsidRDefault="000D5DDC" w:rsidP="00AC23C9">
            <w:pPr>
              <w:spacing w:line="256" w:lineRule="auto"/>
              <w:jc w:val="center"/>
              <w:rPr>
                <w:sz w:val="19"/>
                <w:szCs w:val="19"/>
              </w:rPr>
            </w:pPr>
            <w:r w:rsidRPr="00642311">
              <w:rPr>
                <w:sz w:val="19"/>
                <w:szCs w:val="19"/>
              </w:rPr>
              <w:t>+</w:t>
            </w:r>
          </w:p>
        </w:tc>
      </w:tr>
      <w:tr w:rsidR="000D5DDC" w:rsidRPr="00642311" w:rsidTr="00AC23C9">
        <w:trPr>
          <w:trHeight w:val="20"/>
        </w:trPr>
        <w:tc>
          <w:tcPr>
            <w:tcW w:w="702" w:type="dxa"/>
            <w:shd w:val="clear" w:color="auto" w:fill="FFFFFF"/>
            <w:vAlign w:val="center"/>
          </w:tcPr>
          <w:p w:rsidR="000D5DDC" w:rsidRPr="00642311" w:rsidRDefault="000D5DDC" w:rsidP="00AC23C9">
            <w:pPr>
              <w:spacing w:after="0"/>
              <w:ind w:left="-57" w:right="-57"/>
              <w:jc w:val="center"/>
              <w:rPr>
                <w:rFonts w:ascii="Times New Roman" w:hAnsi="Times New Roman"/>
                <w:b/>
                <w:sz w:val="19"/>
                <w:szCs w:val="19"/>
              </w:rPr>
            </w:pPr>
            <w:r w:rsidRPr="00642311">
              <w:rPr>
                <w:rFonts w:ascii="Times New Roman" w:hAnsi="Times New Roman"/>
                <w:b/>
                <w:sz w:val="19"/>
                <w:szCs w:val="19"/>
              </w:rPr>
              <w:t>СК 12</w:t>
            </w:r>
          </w:p>
        </w:tc>
        <w:tc>
          <w:tcPr>
            <w:tcW w:w="4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459" w:type="dxa"/>
            <w:shd w:val="clear" w:color="auto" w:fill="FFFFFF"/>
            <w:vAlign w:val="center"/>
          </w:tcPr>
          <w:p w:rsidR="000D5DDC" w:rsidRPr="00642311" w:rsidRDefault="000D5DDC" w:rsidP="00AC23C9">
            <w:pPr>
              <w:spacing w:line="256" w:lineRule="auto"/>
              <w:jc w:val="center"/>
              <w:rPr>
                <w:sz w:val="19"/>
                <w:szCs w:val="19"/>
              </w:rPr>
            </w:pPr>
          </w:p>
        </w:tc>
        <w:tc>
          <w:tcPr>
            <w:tcW w:w="631" w:type="dxa"/>
            <w:shd w:val="clear" w:color="auto" w:fill="FFFFFF"/>
            <w:vAlign w:val="center"/>
          </w:tcPr>
          <w:p w:rsidR="000D5DDC" w:rsidRPr="00642311" w:rsidRDefault="000D5DDC" w:rsidP="00AC23C9">
            <w:pPr>
              <w:spacing w:line="256" w:lineRule="auto"/>
              <w:jc w:val="center"/>
              <w:rPr>
                <w:sz w:val="19"/>
                <w:szCs w:val="19"/>
              </w:rPr>
            </w:pPr>
          </w:p>
        </w:tc>
      </w:tr>
      <w:tr w:rsidR="000D5DDC" w:rsidRPr="00642311" w:rsidTr="00AC23C9">
        <w:trPr>
          <w:trHeight w:val="20"/>
        </w:trPr>
        <w:tc>
          <w:tcPr>
            <w:tcW w:w="702" w:type="dxa"/>
            <w:shd w:val="clear" w:color="auto" w:fill="FFFFFF"/>
            <w:vAlign w:val="center"/>
          </w:tcPr>
          <w:p w:rsidR="000D5DDC" w:rsidRPr="00642311" w:rsidRDefault="000D5DDC" w:rsidP="00AC23C9">
            <w:pPr>
              <w:spacing w:after="0"/>
              <w:ind w:left="-57" w:right="-57"/>
              <w:jc w:val="center"/>
              <w:rPr>
                <w:rFonts w:ascii="Times New Roman" w:hAnsi="Times New Roman"/>
                <w:b/>
                <w:sz w:val="19"/>
                <w:szCs w:val="19"/>
              </w:rPr>
            </w:pPr>
            <w:r w:rsidRPr="00642311">
              <w:rPr>
                <w:rFonts w:ascii="Times New Roman" w:hAnsi="Times New Roman"/>
                <w:b/>
                <w:sz w:val="19"/>
                <w:szCs w:val="19"/>
              </w:rPr>
              <w:t>СК 13</w:t>
            </w:r>
          </w:p>
        </w:tc>
        <w:tc>
          <w:tcPr>
            <w:tcW w:w="4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459" w:type="dxa"/>
            <w:shd w:val="clear" w:color="auto" w:fill="FFFFFF"/>
            <w:vAlign w:val="center"/>
          </w:tcPr>
          <w:p w:rsidR="000D5DDC" w:rsidRPr="00642311" w:rsidRDefault="000D5DDC" w:rsidP="00AC23C9">
            <w:pPr>
              <w:spacing w:line="256" w:lineRule="auto"/>
              <w:jc w:val="center"/>
              <w:rPr>
                <w:sz w:val="19"/>
                <w:szCs w:val="19"/>
              </w:rPr>
            </w:pPr>
          </w:p>
        </w:tc>
        <w:tc>
          <w:tcPr>
            <w:tcW w:w="631" w:type="dxa"/>
            <w:shd w:val="clear" w:color="auto" w:fill="FFFFFF"/>
            <w:vAlign w:val="center"/>
          </w:tcPr>
          <w:p w:rsidR="000D5DDC" w:rsidRPr="00642311" w:rsidRDefault="000D5DDC" w:rsidP="00AC23C9">
            <w:pPr>
              <w:spacing w:line="256" w:lineRule="auto"/>
              <w:jc w:val="center"/>
              <w:rPr>
                <w:sz w:val="19"/>
                <w:szCs w:val="19"/>
              </w:rPr>
            </w:pPr>
          </w:p>
        </w:tc>
      </w:tr>
      <w:tr w:rsidR="000D5DDC" w:rsidRPr="00642311" w:rsidTr="00AC23C9">
        <w:trPr>
          <w:trHeight w:val="20"/>
        </w:trPr>
        <w:tc>
          <w:tcPr>
            <w:tcW w:w="702" w:type="dxa"/>
            <w:shd w:val="clear" w:color="auto" w:fill="FFFFFF"/>
            <w:vAlign w:val="center"/>
          </w:tcPr>
          <w:p w:rsidR="000D5DDC" w:rsidRPr="00642311" w:rsidRDefault="000D5DDC" w:rsidP="00AC23C9">
            <w:pPr>
              <w:spacing w:after="0"/>
              <w:ind w:left="-57" w:right="-57"/>
              <w:jc w:val="center"/>
              <w:rPr>
                <w:rFonts w:ascii="Times New Roman" w:hAnsi="Times New Roman"/>
                <w:b/>
                <w:sz w:val="19"/>
                <w:szCs w:val="19"/>
              </w:rPr>
            </w:pPr>
            <w:r w:rsidRPr="00642311">
              <w:rPr>
                <w:rFonts w:ascii="Times New Roman" w:hAnsi="Times New Roman"/>
                <w:b/>
                <w:sz w:val="19"/>
                <w:szCs w:val="19"/>
              </w:rPr>
              <w:t>СК 14</w:t>
            </w:r>
          </w:p>
        </w:tc>
        <w:tc>
          <w:tcPr>
            <w:tcW w:w="4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561" w:type="dxa"/>
            <w:shd w:val="clear" w:color="auto" w:fill="FFFFFF"/>
            <w:vAlign w:val="center"/>
          </w:tcPr>
          <w:p w:rsidR="000D5DDC" w:rsidRPr="00642311" w:rsidRDefault="000D5DDC" w:rsidP="00AC23C9">
            <w:pPr>
              <w:spacing w:line="256" w:lineRule="auto"/>
              <w:jc w:val="center"/>
              <w:rPr>
                <w:sz w:val="19"/>
                <w:szCs w:val="19"/>
              </w:rPr>
            </w:pPr>
          </w:p>
        </w:tc>
        <w:tc>
          <w:tcPr>
            <w:tcW w:w="459" w:type="dxa"/>
            <w:shd w:val="clear" w:color="auto" w:fill="FFFFFF"/>
            <w:vAlign w:val="center"/>
          </w:tcPr>
          <w:p w:rsidR="000D5DDC" w:rsidRPr="00642311" w:rsidRDefault="000D5DDC" w:rsidP="00AC23C9">
            <w:pPr>
              <w:spacing w:line="256" w:lineRule="auto"/>
              <w:jc w:val="center"/>
              <w:rPr>
                <w:sz w:val="19"/>
                <w:szCs w:val="19"/>
              </w:rPr>
            </w:pPr>
          </w:p>
        </w:tc>
        <w:tc>
          <w:tcPr>
            <w:tcW w:w="631" w:type="dxa"/>
            <w:shd w:val="clear" w:color="auto" w:fill="FFFFFF"/>
            <w:vAlign w:val="center"/>
          </w:tcPr>
          <w:p w:rsidR="000D5DDC" w:rsidRPr="00642311" w:rsidRDefault="000D5DDC" w:rsidP="00AC23C9">
            <w:pPr>
              <w:spacing w:line="256" w:lineRule="auto"/>
              <w:jc w:val="center"/>
              <w:rPr>
                <w:sz w:val="19"/>
                <w:szCs w:val="19"/>
              </w:rPr>
            </w:pPr>
          </w:p>
        </w:tc>
      </w:tr>
    </w:tbl>
    <w:p w:rsidR="000D5DDC" w:rsidRDefault="000D5DDC" w:rsidP="00A46B8D">
      <w:pPr>
        <w:spacing w:after="0"/>
        <w:rPr>
          <w:rFonts w:ascii="Times New Roman" w:hAnsi="Times New Roman"/>
          <w:b/>
          <w:sz w:val="28"/>
          <w:szCs w:val="28"/>
        </w:rPr>
      </w:pPr>
    </w:p>
    <w:p w:rsidR="000D5DDC" w:rsidRPr="009D5118" w:rsidRDefault="000D5DDC" w:rsidP="00546A09">
      <w:pPr>
        <w:spacing w:after="0" w:line="240" w:lineRule="auto"/>
        <w:jc w:val="center"/>
        <w:rPr>
          <w:rFonts w:ascii="Times New Roman" w:hAnsi="Times New Roman"/>
          <w:b/>
          <w:sz w:val="28"/>
          <w:szCs w:val="28"/>
        </w:rPr>
      </w:pPr>
      <w:r>
        <w:rPr>
          <w:rFonts w:ascii="Times New Roman" w:hAnsi="Times New Roman"/>
          <w:b/>
          <w:sz w:val="28"/>
          <w:szCs w:val="28"/>
        </w:rPr>
        <w:t>8</w:t>
      </w:r>
      <w:r w:rsidRPr="009D5118">
        <w:rPr>
          <w:rFonts w:ascii="Times New Roman" w:hAnsi="Times New Roman"/>
          <w:b/>
          <w:sz w:val="28"/>
          <w:szCs w:val="28"/>
        </w:rPr>
        <w:t>.2. Цикл професійної підготовк</w:t>
      </w:r>
      <w:r w:rsidRPr="00900D83">
        <w:rPr>
          <w:rFonts w:ascii="Times New Roman" w:hAnsi="Times New Roman"/>
          <w:b/>
          <w:sz w:val="28"/>
          <w:szCs w:val="28"/>
        </w:rPr>
        <w:t>и</w:t>
      </w:r>
    </w:p>
    <w:tbl>
      <w:tblPr>
        <w:tblpPr w:leftFromText="180" w:rightFromText="180" w:vertAnchor="text" w:horzAnchor="margin" w:tblpXSpec="center" w:tblpY="232"/>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4"/>
        <w:gridCol w:w="435"/>
        <w:gridCol w:w="360"/>
        <w:gridCol w:w="360"/>
        <w:gridCol w:w="360"/>
        <w:gridCol w:w="360"/>
        <w:gridCol w:w="465"/>
        <w:gridCol w:w="360"/>
        <w:gridCol w:w="360"/>
        <w:gridCol w:w="360"/>
        <w:gridCol w:w="360"/>
        <w:gridCol w:w="360"/>
        <w:gridCol w:w="360"/>
        <w:gridCol w:w="360"/>
        <w:gridCol w:w="360"/>
        <w:gridCol w:w="360"/>
        <w:gridCol w:w="340"/>
        <w:gridCol w:w="380"/>
        <w:gridCol w:w="360"/>
        <w:gridCol w:w="360"/>
        <w:gridCol w:w="360"/>
        <w:gridCol w:w="360"/>
        <w:gridCol w:w="360"/>
        <w:gridCol w:w="360"/>
        <w:gridCol w:w="360"/>
        <w:gridCol w:w="360"/>
      </w:tblGrid>
      <w:tr w:rsidR="000D5DDC" w:rsidRPr="00082B50" w:rsidTr="00546A09">
        <w:trPr>
          <w:cantSplit/>
          <w:trHeight w:val="906"/>
        </w:trPr>
        <w:tc>
          <w:tcPr>
            <w:tcW w:w="884" w:type="dxa"/>
            <w:shd w:val="clear" w:color="auto" w:fill="FFFFFF"/>
          </w:tcPr>
          <w:p w:rsidR="000D5DDC" w:rsidRPr="00082B50" w:rsidRDefault="000D5DDC" w:rsidP="00546A09">
            <w:pPr>
              <w:contextualSpacing/>
              <w:rPr>
                <w:rFonts w:ascii="Times New Roman" w:hAnsi="Times New Roman"/>
                <w:b/>
                <w:sz w:val="16"/>
                <w:szCs w:val="16"/>
              </w:rPr>
            </w:pPr>
          </w:p>
        </w:tc>
        <w:tc>
          <w:tcPr>
            <w:tcW w:w="435" w:type="dxa"/>
            <w:shd w:val="clear" w:color="auto" w:fill="FFFFFF"/>
            <w:textDirection w:val="btLr"/>
            <w:vAlign w:val="center"/>
          </w:tcPr>
          <w:p w:rsidR="000D5DDC" w:rsidRPr="00082B50" w:rsidRDefault="000D5DDC" w:rsidP="00546A09">
            <w:pPr>
              <w:ind w:left="113" w:right="113"/>
              <w:contextualSpacing/>
              <w:jc w:val="right"/>
              <w:rPr>
                <w:rFonts w:ascii="Times New Roman" w:hAnsi="Times New Roman"/>
                <w:b/>
                <w:sz w:val="16"/>
                <w:szCs w:val="16"/>
              </w:rPr>
            </w:pPr>
            <w:r w:rsidRPr="00082B50">
              <w:rPr>
                <w:rFonts w:ascii="Times New Roman" w:hAnsi="Times New Roman"/>
                <w:b/>
                <w:sz w:val="16"/>
                <w:szCs w:val="16"/>
              </w:rPr>
              <w:t>ОК 2.1</w:t>
            </w:r>
          </w:p>
        </w:tc>
        <w:tc>
          <w:tcPr>
            <w:tcW w:w="360" w:type="dxa"/>
            <w:shd w:val="clear" w:color="auto" w:fill="FFFFFF"/>
            <w:textDirection w:val="btLr"/>
            <w:vAlign w:val="center"/>
          </w:tcPr>
          <w:p w:rsidR="000D5DDC" w:rsidRPr="00082B50" w:rsidRDefault="000D5DDC" w:rsidP="00546A09">
            <w:pPr>
              <w:ind w:left="113" w:right="113"/>
              <w:contextualSpacing/>
              <w:jc w:val="right"/>
              <w:rPr>
                <w:rFonts w:ascii="Times New Roman" w:hAnsi="Times New Roman"/>
                <w:b/>
                <w:sz w:val="16"/>
                <w:szCs w:val="16"/>
              </w:rPr>
            </w:pPr>
            <w:r w:rsidRPr="00082B50">
              <w:rPr>
                <w:rFonts w:ascii="Times New Roman" w:hAnsi="Times New Roman"/>
                <w:b/>
                <w:sz w:val="16"/>
                <w:szCs w:val="16"/>
              </w:rPr>
              <w:t>ОК 2.2</w:t>
            </w:r>
          </w:p>
        </w:tc>
        <w:tc>
          <w:tcPr>
            <w:tcW w:w="360" w:type="dxa"/>
            <w:shd w:val="clear" w:color="auto" w:fill="FFFFFF"/>
            <w:textDirection w:val="btLr"/>
            <w:vAlign w:val="center"/>
          </w:tcPr>
          <w:p w:rsidR="000D5DDC" w:rsidRPr="00082B50" w:rsidRDefault="000D5DDC" w:rsidP="00546A09">
            <w:pPr>
              <w:ind w:left="113" w:right="113"/>
              <w:contextualSpacing/>
              <w:jc w:val="right"/>
              <w:rPr>
                <w:rFonts w:ascii="Times New Roman" w:hAnsi="Times New Roman"/>
                <w:b/>
                <w:sz w:val="16"/>
                <w:szCs w:val="16"/>
              </w:rPr>
            </w:pPr>
            <w:r w:rsidRPr="00082B50">
              <w:rPr>
                <w:rFonts w:ascii="Times New Roman" w:hAnsi="Times New Roman"/>
                <w:b/>
                <w:sz w:val="16"/>
                <w:szCs w:val="16"/>
              </w:rPr>
              <w:t>ОК 2.3</w:t>
            </w:r>
          </w:p>
        </w:tc>
        <w:tc>
          <w:tcPr>
            <w:tcW w:w="360" w:type="dxa"/>
            <w:shd w:val="clear" w:color="auto" w:fill="FFFFFF"/>
            <w:textDirection w:val="btLr"/>
            <w:vAlign w:val="center"/>
          </w:tcPr>
          <w:p w:rsidR="000D5DDC" w:rsidRPr="00082B50" w:rsidRDefault="000D5DDC" w:rsidP="00546A09">
            <w:pPr>
              <w:ind w:left="113" w:right="113"/>
              <w:contextualSpacing/>
              <w:jc w:val="right"/>
              <w:rPr>
                <w:rFonts w:ascii="Times New Roman" w:hAnsi="Times New Roman"/>
                <w:b/>
                <w:sz w:val="16"/>
                <w:szCs w:val="16"/>
              </w:rPr>
            </w:pPr>
            <w:r w:rsidRPr="00082B50">
              <w:rPr>
                <w:rFonts w:ascii="Times New Roman" w:hAnsi="Times New Roman"/>
                <w:b/>
                <w:sz w:val="16"/>
                <w:szCs w:val="16"/>
              </w:rPr>
              <w:t>ОК 2.4</w:t>
            </w:r>
          </w:p>
        </w:tc>
        <w:tc>
          <w:tcPr>
            <w:tcW w:w="360" w:type="dxa"/>
            <w:shd w:val="clear" w:color="auto" w:fill="FFFFFF"/>
            <w:textDirection w:val="btLr"/>
            <w:vAlign w:val="center"/>
          </w:tcPr>
          <w:p w:rsidR="000D5DDC" w:rsidRPr="00082B50" w:rsidRDefault="000D5DDC" w:rsidP="00546A09">
            <w:pPr>
              <w:ind w:left="113" w:right="113"/>
              <w:contextualSpacing/>
              <w:jc w:val="right"/>
              <w:rPr>
                <w:rFonts w:ascii="Times New Roman" w:hAnsi="Times New Roman"/>
                <w:b/>
                <w:sz w:val="16"/>
                <w:szCs w:val="16"/>
              </w:rPr>
            </w:pPr>
            <w:r w:rsidRPr="00082B50">
              <w:rPr>
                <w:rFonts w:ascii="Times New Roman" w:hAnsi="Times New Roman"/>
                <w:b/>
                <w:sz w:val="16"/>
                <w:szCs w:val="16"/>
              </w:rPr>
              <w:t>ОК 2.5</w:t>
            </w:r>
          </w:p>
        </w:tc>
        <w:tc>
          <w:tcPr>
            <w:tcW w:w="465" w:type="dxa"/>
            <w:shd w:val="clear" w:color="auto" w:fill="FFFFFF"/>
            <w:textDirection w:val="btLr"/>
            <w:vAlign w:val="center"/>
          </w:tcPr>
          <w:p w:rsidR="000D5DDC" w:rsidRPr="00082B50" w:rsidRDefault="000D5DDC" w:rsidP="00546A09">
            <w:pPr>
              <w:ind w:left="113" w:right="113"/>
              <w:contextualSpacing/>
              <w:jc w:val="right"/>
              <w:rPr>
                <w:rFonts w:ascii="Times New Roman" w:hAnsi="Times New Roman"/>
                <w:b/>
                <w:sz w:val="16"/>
                <w:szCs w:val="16"/>
              </w:rPr>
            </w:pPr>
            <w:r w:rsidRPr="003D0BB8">
              <w:rPr>
                <w:rFonts w:ascii="Times New Roman" w:hAnsi="Times New Roman"/>
                <w:b/>
                <w:sz w:val="16"/>
                <w:szCs w:val="16"/>
              </w:rPr>
              <w:t>ОК 2.6</w:t>
            </w:r>
          </w:p>
        </w:tc>
        <w:tc>
          <w:tcPr>
            <w:tcW w:w="360" w:type="dxa"/>
            <w:shd w:val="clear" w:color="auto" w:fill="FFFFFF"/>
            <w:textDirection w:val="btLr"/>
            <w:vAlign w:val="center"/>
          </w:tcPr>
          <w:p w:rsidR="000D5DDC" w:rsidRPr="00082B50" w:rsidRDefault="000D5DDC" w:rsidP="00546A09">
            <w:pPr>
              <w:ind w:left="113" w:right="113"/>
              <w:contextualSpacing/>
              <w:jc w:val="right"/>
              <w:rPr>
                <w:rFonts w:ascii="Times New Roman" w:hAnsi="Times New Roman"/>
                <w:b/>
                <w:sz w:val="16"/>
                <w:szCs w:val="16"/>
              </w:rPr>
            </w:pPr>
            <w:r w:rsidRPr="00082B50">
              <w:rPr>
                <w:rFonts w:ascii="Times New Roman" w:hAnsi="Times New Roman"/>
                <w:b/>
                <w:sz w:val="16"/>
                <w:szCs w:val="16"/>
              </w:rPr>
              <w:t>ОК 2.7</w:t>
            </w:r>
          </w:p>
        </w:tc>
        <w:tc>
          <w:tcPr>
            <w:tcW w:w="360" w:type="dxa"/>
            <w:shd w:val="clear" w:color="auto" w:fill="FFFFFF"/>
            <w:textDirection w:val="btLr"/>
            <w:vAlign w:val="center"/>
          </w:tcPr>
          <w:p w:rsidR="000D5DDC" w:rsidRPr="00C04EC6" w:rsidRDefault="000D5DDC" w:rsidP="00546A09">
            <w:pPr>
              <w:ind w:left="113" w:right="113"/>
              <w:contextualSpacing/>
              <w:jc w:val="right"/>
              <w:rPr>
                <w:rFonts w:ascii="Times New Roman" w:hAnsi="Times New Roman"/>
                <w:b/>
                <w:sz w:val="16"/>
                <w:szCs w:val="16"/>
              </w:rPr>
            </w:pPr>
            <w:r w:rsidRPr="00C04EC6">
              <w:rPr>
                <w:rFonts w:ascii="Times New Roman" w:hAnsi="Times New Roman"/>
                <w:b/>
                <w:sz w:val="16"/>
                <w:szCs w:val="16"/>
              </w:rPr>
              <w:t>ОК 2.8</w:t>
            </w:r>
          </w:p>
        </w:tc>
        <w:tc>
          <w:tcPr>
            <w:tcW w:w="360" w:type="dxa"/>
            <w:shd w:val="clear" w:color="auto" w:fill="FFFFFF"/>
            <w:textDirection w:val="btLr"/>
            <w:vAlign w:val="center"/>
          </w:tcPr>
          <w:p w:rsidR="000D5DDC" w:rsidRPr="00082B50" w:rsidRDefault="000D5DDC" w:rsidP="00546A09">
            <w:pPr>
              <w:ind w:left="113" w:right="113"/>
              <w:contextualSpacing/>
              <w:jc w:val="right"/>
              <w:rPr>
                <w:rFonts w:ascii="Times New Roman" w:hAnsi="Times New Roman"/>
                <w:b/>
                <w:sz w:val="16"/>
                <w:szCs w:val="16"/>
              </w:rPr>
            </w:pPr>
            <w:r w:rsidRPr="00082B50">
              <w:rPr>
                <w:rFonts w:ascii="Times New Roman" w:hAnsi="Times New Roman"/>
                <w:b/>
                <w:sz w:val="16"/>
                <w:szCs w:val="16"/>
              </w:rPr>
              <w:t>ОК 2.9</w:t>
            </w:r>
          </w:p>
        </w:tc>
        <w:tc>
          <w:tcPr>
            <w:tcW w:w="360" w:type="dxa"/>
            <w:shd w:val="clear" w:color="auto" w:fill="FFFFFF"/>
            <w:textDirection w:val="btLr"/>
            <w:vAlign w:val="center"/>
          </w:tcPr>
          <w:p w:rsidR="000D5DDC" w:rsidRPr="00082B50" w:rsidRDefault="000D5DDC" w:rsidP="00546A09">
            <w:pPr>
              <w:ind w:left="113" w:right="113"/>
              <w:contextualSpacing/>
              <w:jc w:val="right"/>
              <w:rPr>
                <w:rFonts w:ascii="Times New Roman" w:hAnsi="Times New Roman"/>
                <w:b/>
                <w:sz w:val="16"/>
                <w:szCs w:val="16"/>
              </w:rPr>
            </w:pPr>
            <w:r w:rsidRPr="00082B50">
              <w:rPr>
                <w:rFonts w:ascii="Times New Roman" w:hAnsi="Times New Roman"/>
                <w:b/>
                <w:sz w:val="16"/>
                <w:szCs w:val="16"/>
              </w:rPr>
              <w:t>ОК 2.10</w:t>
            </w:r>
          </w:p>
        </w:tc>
        <w:tc>
          <w:tcPr>
            <w:tcW w:w="360" w:type="dxa"/>
            <w:shd w:val="clear" w:color="auto" w:fill="FFFFFF"/>
            <w:textDirection w:val="btLr"/>
            <w:vAlign w:val="center"/>
          </w:tcPr>
          <w:p w:rsidR="000D5DDC" w:rsidRPr="00082B50" w:rsidRDefault="000D5DDC" w:rsidP="00546A09">
            <w:pPr>
              <w:ind w:left="113" w:right="113"/>
              <w:contextualSpacing/>
              <w:jc w:val="right"/>
              <w:rPr>
                <w:rFonts w:ascii="Times New Roman" w:hAnsi="Times New Roman"/>
                <w:b/>
                <w:sz w:val="16"/>
                <w:szCs w:val="16"/>
              </w:rPr>
            </w:pPr>
            <w:r w:rsidRPr="00082B50">
              <w:rPr>
                <w:rFonts w:ascii="Times New Roman" w:hAnsi="Times New Roman"/>
                <w:b/>
                <w:sz w:val="16"/>
                <w:szCs w:val="16"/>
              </w:rPr>
              <w:t>ОК 2.11</w:t>
            </w:r>
          </w:p>
        </w:tc>
        <w:tc>
          <w:tcPr>
            <w:tcW w:w="360" w:type="dxa"/>
            <w:shd w:val="clear" w:color="auto" w:fill="FFFFFF"/>
            <w:textDirection w:val="btLr"/>
            <w:vAlign w:val="center"/>
          </w:tcPr>
          <w:p w:rsidR="000D5DDC" w:rsidRPr="00082B50" w:rsidRDefault="000D5DDC" w:rsidP="00546A09">
            <w:pPr>
              <w:ind w:left="113" w:right="113"/>
              <w:contextualSpacing/>
              <w:jc w:val="right"/>
              <w:rPr>
                <w:rFonts w:ascii="Times New Roman" w:hAnsi="Times New Roman"/>
                <w:b/>
                <w:sz w:val="16"/>
                <w:szCs w:val="16"/>
              </w:rPr>
            </w:pPr>
            <w:r w:rsidRPr="00082B50">
              <w:rPr>
                <w:rFonts w:ascii="Times New Roman" w:hAnsi="Times New Roman"/>
                <w:b/>
                <w:sz w:val="16"/>
                <w:szCs w:val="16"/>
              </w:rPr>
              <w:t>ОК 2.12</w:t>
            </w:r>
          </w:p>
        </w:tc>
        <w:tc>
          <w:tcPr>
            <w:tcW w:w="360" w:type="dxa"/>
            <w:shd w:val="clear" w:color="auto" w:fill="FFFFFF"/>
            <w:textDirection w:val="btLr"/>
            <w:vAlign w:val="center"/>
          </w:tcPr>
          <w:p w:rsidR="000D5DDC" w:rsidRPr="00082B50" w:rsidRDefault="000D5DDC" w:rsidP="00546A09">
            <w:pPr>
              <w:ind w:left="113" w:right="113"/>
              <w:contextualSpacing/>
              <w:jc w:val="right"/>
              <w:rPr>
                <w:rFonts w:ascii="Times New Roman" w:hAnsi="Times New Roman"/>
                <w:b/>
                <w:sz w:val="16"/>
                <w:szCs w:val="16"/>
              </w:rPr>
            </w:pPr>
            <w:r w:rsidRPr="00082B50">
              <w:rPr>
                <w:rFonts w:ascii="Times New Roman" w:hAnsi="Times New Roman"/>
                <w:b/>
                <w:sz w:val="16"/>
                <w:szCs w:val="16"/>
              </w:rPr>
              <w:t>ОК 2.13</w:t>
            </w:r>
          </w:p>
        </w:tc>
        <w:tc>
          <w:tcPr>
            <w:tcW w:w="360" w:type="dxa"/>
            <w:shd w:val="clear" w:color="auto" w:fill="FFFFFF"/>
            <w:textDirection w:val="btLr"/>
            <w:vAlign w:val="center"/>
          </w:tcPr>
          <w:p w:rsidR="000D5DDC" w:rsidRPr="00082B50" w:rsidRDefault="000D5DDC" w:rsidP="00546A09">
            <w:pPr>
              <w:ind w:left="113" w:right="113"/>
              <w:contextualSpacing/>
              <w:jc w:val="right"/>
              <w:rPr>
                <w:rFonts w:ascii="Times New Roman" w:hAnsi="Times New Roman"/>
                <w:b/>
                <w:sz w:val="16"/>
                <w:szCs w:val="16"/>
              </w:rPr>
            </w:pPr>
            <w:r w:rsidRPr="00082B50">
              <w:rPr>
                <w:rFonts w:ascii="Times New Roman" w:hAnsi="Times New Roman"/>
                <w:b/>
                <w:sz w:val="16"/>
                <w:szCs w:val="16"/>
              </w:rPr>
              <w:t>ОК 2.14</w:t>
            </w:r>
          </w:p>
        </w:tc>
        <w:tc>
          <w:tcPr>
            <w:tcW w:w="360" w:type="dxa"/>
            <w:shd w:val="clear" w:color="auto" w:fill="FFFFFF"/>
            <w:textDirection w:val="btLr"/>
            <w:vAlign w:val="center"/>
          </w:tcPr>
          <w:p w:rsidR="000D5DDC" w:rsidRPr="00082B50" w:rsidRDefault="000D5DDC" w:rsidP="00546A09">
            <w:pPr>
              <w:ind w:left="113" w:right="113"/>
              <w:contextualSpacing/>
              <w:jc w:val="right"/>
              <w:rPr>
                <w:rFonts w:ascii="Times New Roman" w:hAnsi="Times New Roman"/>
                <w:b/>
                <w:sz w:val="16"/>
                <w:szCs w:val="16"/>
              </w:rPr>
            </w:pPr>
            <w:r w:rsidRPr="00082B50">
              <w:rPr>
                <w:rFonts w:ascii="Times New Roman" w:hAnsi="Times New Roman"/>
                <w:b/>
                <w:sz w:val="16"/>
                <w:szCs w:val="16"/>
              </w:rPr>
              <w:t>ОК 2.15</w:t>
            </w:r>
          </w:p>
        </w:tc>
        <w:tc>
          <w:tcPr>
            <w:tcW w:w="340" w:type="dxa"/>
            <w:shd w:val="clear" w:color="auto" w:fill="FFFFFF"/>
            <w:textDirection w:val="btLr"/>
            <w:vAlign w:val="center"/>
          </w:tcPr>
          <w:p w:rsidR="000D5DDC" w:rsidRPr="00082B50" w:rsidRDefault="000D5DDC" w:rsidP="00546A09">
            <w:pPr>
              <w:ind w:left="113" w:right="113"/>
              <w:contextualSpacing/>
              <w:jc w:val="right"/>
              <w:rPr>
                <w:rFonts w:ascii="Times New Roman" w:hAnsi="Times New Roman"/>
                <w:b/>
                <w:sz w:val="16"/>
                <w:szCs w:val="16"/>
              </w:rPr>
            </w:pPr>
            <w:r w:rsidRPr="00082B50">
              <w:rPr>
                <w:rFonts w:ascii="Times New Roman" w:hAnsi="Times New Roman"/>
                <w:b/>
                <w:sz w:val="16"/>
                <w:szCs w:val="16"/>
              </w:rPr>
              <w:t>ОК 2.16</w:t>
            </w:r>
          </w:p>
        </w:tc>
        <w:tc>
          <w:tcPr>
            <w:tcW w:w="380" w:type="dxa"/>
            <w:shd w:val="clear" w:color="auto" w:fill="FFFFFF"/>
            <w:textDirection w:val="btLr"/>
            <w:vAlign w:val="center"/>
          </w:tcPr>
          <w:p w:rsidR="000D5DDC" w:rsidRPr="00513480" w:rsidRDefault="000D5DDC" w:rsidP="00546A09">
            <w:pPr>
              <w:ind w:left="113" w:right="113"/>
              <w:contextualSpacing/>
              <w:jc w:val="right"/>
              <w:rPr>
                <w:rFonts w:ascii="Times New Roman" w:hAnsi="Times New Roman"/>
                <w:b/>
                <w:sz w:val="16"/>
                <w:szCs w:val="16"/>
              </w:rPr>
            </w:pPr>
            <w:r w:rsidRPr="00513480">
              <w:rPr>
                <w:rFonts w:ascii="Times New Roman" w:hAnsi="Times New Roman"/>
                <w:b/>
                <w:sz w:val="16"/>
                <w:szCs w:val="16"/>
              </w:rPr>
              <w:t>ОК 2.17</w:t>
            </w:r>
          </w:p>
        </w:tc>
        <w:tc>
          <w:tcPr>
            <w:tcW w:w="360" w:type="dxa"/>
            <w:shd w:val="clear" w:color="auto" w:fill="FFFFFF"/>
            <w:textDirection w:val="btLr"/>
            <w:vAlign w:val="center"/>
          </w:tcPr>
          <w:p w:rsidR="000D5DDC" w:rsidRPr="00082B50" w:rsidRDefault="000D5DDC" w:rsidP="00546A09">
            <w:pPr>
              <w:ind w:left="113" w:right="113"/>
              <w:contextualSpacing/>
              <w:jc w:val="right"/>
              <w:rPr>
                <w:rFonts w:ascii="Times New Roman" w:hAnsi="Times New Roman"/>
                <w:b/>
                <w:sz w:val="16"/>
                <w:szCs w:val="16"/>
              </w:rPr>
            </w:pPr>
            <w:r w:rsidRPr="00082B50">
              <w:rPr>
                <w:rFonts w:ascii="Times New Roman" w:hAnsi="Times New Roman"/>
                <w:b/>
                <w:sz w:val="16"/>
                <w:szCs w:val="16"/>
              </w:rPr>
              <w:t>ОК 2.18</w:t>
            </w:r>
          </w:p>
        </w:tc>
        <w:tc>
          <w:tcPr>
            <w:tcW w:w="360" w:type="dxa"/>
            <w:shd w:val="clear" w:color="auto" w:fill="FFFFFF"/>
            <w:textDirection w:val="btLr"/>
            <w:vAlign w:val="center"/>
          </w:tcPr>
          <w:p w:rsidR="000D5DDC" w:rsidRPr="00082B50" w:rsidRDefault="000D5DDC" w:rsidP="00546A09">
            <w:pPr>
              <w:ind w:left="113" w:right="113"/>
              <w:contextualSpacing/>
              <w:jc w:val="right"/>
              <w:rPr>
                <w:rFonts w:ascii="Times New Roman" w:hAnsi="Times New Roman"/>
                <w:b/>
                <w:sz w:val="16"/>
                <w:szCs w:val="16"/>
              </w:rPr>
            </w:pPr>
            <w:r w:rsidRPr="00513480">
              <w:rPr>
                <w:rFonts w:ascii="Times New Roman" w:hAnsi="Times New Roman"/>
                <w:b/>
                <w:sz w:val="16"/>
                <w:szCs w:val="16"/>
              </w:rPr>
              <w:t>ОК 2</w:t>
            </w:r>
            <w:r w:rsidRPr="00082B50">
              <w:rPr>
                <w:rFonts w:ascii="Times New Roman" w:hAnsi="Times New Roman"/>
                <w:b/>
                <w:sz w:val="16"/>
                <w:szCs w:val="16"/>
              </w:rPr>
              <w:t>.19</w:t>
            </w:r>
          </w:p>
        </w:tc>
        <w:tc>
          <w:tcPr>
            <w:tcW w:w="360" w:type="dxa"/>
            <w:shd w:val="clear" w:color="auto" w:fill="FFFFFF"/>
            <w:textDirection w:val="btLr"/>
            <w:vAlign w:val="center"/>
          </w:tcPr>
          <w:p w:rsidR="000D5DDC" w:rsidRPr="00082B50" w:rsidRDefault="000D5DDC" w:rsidP="00546A09">
            <w:pPr>
              <w:ind w:left="113" w:right="113"/>
              <w:contextualSpacing/>
              <w:jc w:val="right"/>
              <w:rPr>
                <w:rFonts w:ascii="Times New Roman" w:hAnsi="Times New Roman"/>
                <w:b/>
                <w:sz w:val="16"/>
                <w:szCs w:val="16"/>
              </w:rPr>
            </w:pPr>
            <w:r w:rsidRPr="00513480">
              <w:rPr>
                <w:rFonts w:ascii="Times New Roman" w:hAnsi="Times New Roman"/>
                <w:b/>
                <w:sz w:val="16"/>
                <w:szCs w:val="16"/>
              </w:rPr>
              <w:t>ОК 2</w:t>
            </w:r>
            <w:r w:rsidRPr="00082B50">
              <w:rPr>
                <w:rFonts w:ascii="Times New Roman" w:hAnsi="Times New Roman"/>
                <w:b/>
                <w:sz w:val="16"/>
                <w:szCs w:val="16"/>
              </w:rPr>
              <w:t>.20</w:t>
            </w:r>
          </w:p>
        </w:tc>
        <w:tc>
          <w:tcPr>
            <w:tcW w:w="360" w:type="dxa"/>
            <w:shd w:val="clear" w:color="auto" w:fill="FFFFFF"/>
            <w:textDirection w:val="btLr"/>
            <w:vAlign w:val="center"/>
          </w:tcPr>
          <w:p w:rsidR="000D5DDC" w:rsidRPr="00082B50" w:rsidRDefault="000D5DDC" w:rsidP="00546A09">
            <w:pPr>
              <w:ind w:left="113" w:right="113"/>
              <w:contextualSpacing/>
              <w:jc w:val="right"/>
              <w:rPr>
                <w:rFonts w:ascii="Times New Roman" w:hAnsi="Times New Roman"/>
                <w:b/>
                <w:sz w:val="16"/>
                <w:szCs w:val="16"/>
              </w:rPr>
            </w:pPr>
            <w:r w:rsidRPr="00082B50">
              <w:rPr>
                <w:rFonts w:ascii="Times New Roman" w:hAnsi="Times New Roman"/>
                <w:b/>
                <w:sz w:val="16"/>
                <w:szCs w:val="16"/>
              </w:rPr>
              <w:t>ОК 2.21</w:t>
            </w:r>
          </w:p>
        </w:tc>
        <w:tc>
          <w:tcPr>
            <w:tcW w:w="360" w:type="dxa"/>
            <w:shd w:val="clear" w:color="auto" w:fill="FFFFFF"/>
            <w:textDirection w:val="btLr"/>
            <w:vAlign w:val="center"/>
          </w:tcPr>
          <w:p w:rsidR="000D5DDC" w:rsidRPr="00082B50" w:rsidRDefault="000D5DDC" w:rsidP="00546A09">
            <w:pPr>
              <w:ind w:left="113" w:right="113"/>
              <w:contextualSpacing/>
              <w:jc w:val="right"/>
              <w:rPr>
                <w:rFonts w:ascii="Times New Roman" w:hAnsi="Times New Roman"/>
                <w:b/>
                <w:sz w:val="16"/>
                <w:szCs w:val="16"/>
              </w:rPr>
            </w:pPr>
            <w:r w:rsidRPr="00082B50">
              <w:rPr>
                <w:rFonts w:ascii="Times New Roman" w:hAnsi="Times New Roman"/>
                <w:b/>
                <w:sz w:val="16"/>
                <w:szCs w:val="16"/>
              </w:rPr>
              <w:t>ПР 1</w:t>
            </w:r>
          </w:p>
        </w:tc>
        <w:tc>
          <w:tcPr>
            <w:tcW w:w="360" w:type="dxa"/>
            <w:shd w:val="clear" w:color="auto" w:fill="FFFFFF"/>
            <w:textDirection w:val="btLr"/>
            <w:vAlign w:val="center"/>
          </w:tcPr>
          <w:p w:rsidR="000D5DDC" w:rsidRPr="00082B50" w:rsidRDefault="000D5DDC" w:rsidP="00546A09">
            <w:pPr>
              <w:ind w:left="113" w:right="113"/>
              <w:contextualSpacing/>
              <w:jc w:val="right"/>
              <w:rPr>
                <w:rFonts w:ascii="Times New Roman" w:hAnsi="Times New Roman"/>
                <w:b/>
                <w:sz w:val="16"/>
                <w:szCs w:val="16"/>
              </w:rPr>
            </w:pPr>
            <w:r w:rsidRPr="00082B50">
              <w:rPr>
                <w:rFonts w:ascii="Times New Roman" w:hAnsi="Times New Roman"/>
                <w:b/>
                <w:sz w:val="16"/>
                <w:szCs w:val="16"/>
              </w:rPr>
              <w:t>ПР 2</w:t>
            </w:r>
          </w:p>
        </w:tc>
        <w:tc>
          <w:tcPr>
            <w:tcW w:w="360" w:type="dxa"/>
            <w:shd w:val="clear" w:color="auto" w:fill="FFFFFF"/>
            <w:textDirection w:val="btLr"/>
            <w:vAlign w:val="center"/>
          </w:tcPr>
          <w:p w:rsidR="000D5DDC" w:rsidRPr="00082B50" w:rsidRDefault="000D5DDC" w:rsidP="00546A09">
            <w:pPr>
              <w:ind w:left="113" w:right="113"/>
              <w:contextualSpacing/>
              <w:jc w:val="right"/>
              <w:rPr>
                <w:rFonts w:ascii="Times New Roman" w:hAnsi="Times New Roman"/>
                <w:b/>
                <w:sz w:val="16"/>
                <w:szCs w:val="16"/>
              </w:rPr>
            </w:pPr>
            <w:r w:rsidRPr="00082B50">
              <w:rPr>
                <w:rFonts w:ascii="Times New Roman" w:hAnsi="Times New Roman"/>
                <w:b/>
                <w:sz w:val="16"/>
                <w:szCs w:val="16"/>
              </w:rPr>
              <w:t>ПР 3</w:t>
            </w:r>
          </w:p>
        </w:tc>
        <w:tc>
          <w:tcPr>
            <w:tcW w:w="360" w:type="dxa"/>
            <w:shd w:val="clear" w:color="auto" w:fill="FFFFFF"/>
            <w:textDirection w:val="btLr"/>
            <w:vAlign w:val="center"/>
          </w:tcPr>
          <w:p w:rsidR="000D5DDC" w:rsidRPr="00082B50" w:rsidRDefault="000D5DDC" w:rsidP="00546A09">
            <w:pPr>
              <w:ind w:left="113" w:right="113"/>
              <w:contextualSpacing/>
              <w:jc w:val="right"/>
              <w:rPr>
                <w:rFonts w:ascii="Times New Roman" w:hAnsi="Times New Roman"/>
                <w:b/>
                <w:sz w:val="16"/>
                <w:szCs w:val="16"/>
              </w:rPr>
            </w:pPr>
            <w:r w:rsidRPr="00082B50">
              <w:rPr>
                <w:rFonts w:ascii="Times New Roman" w:hAnsi="Times New Roman"/>
                <w:b/>
                <w:sz w:val="16"/>
                <w:szCs w:val="16"/>
              </w:rPr>
              <w:t>ПР 4</w:t>
            </w:r>
          </w:p>
        </w:tc>
      </w:tr>
      <w:tr w:rsidR="000D5DDC" w:rsidRPr="00082B50" w:rsidTr="00546A09">
        <w:trPr>
          <w:trHeight w:val="276"/>
        </w:trPr>
        <w:tc>
          <w:tcPr>
            <w:tcW w:w="884" w:type="dxa"/>
            <w:shd w:val="clear" w:color="auto" w:fill="FFFFFF"/>
            <w:vAlign w:val="center"/>
          </w:tcPr>
          <w:p w:rsidR="000D5DDC" w:rsidRPr="00082B50" w:rsidRDefault="000D5DDC" w:rsidP="00546A09">
            <w:pPr>
              <w:spacing w:after="0"/>
              <w:ind w:left="-57" w:right="-57"/>
              <w:jc w:val="center"/>
              <w:rPr>
                <w:rFonts w:ascii="Times New Roman" w:hAnsi="Times New Roman"/>
                <w:b/>
                <w:sz w:val="20"/>
                <w:szCs w:val="20"/>
              </w:rPr>
            </w:pPr>
            <w:r w:rsidRPr="00082B50">
              <w:rPr>
                <w:rFonts w:ascii="Times New Roman" w:hAnsi="Times New Roman"/>
                <w:b/>
                <w:sz w:val="20"/>
                <w:szCs w:val="20"/>
              </w:rPr>
              <w:t>ЗК 1</w:t>
            </w:r>
          </w:p>
        </w:tc>
        <w:tc>
          <w:tcPr>
            <w:tcW w:w="435" w:type="dxa"/>
            <w:shd w:val="clear" w:color="auto" w:fill="FFFFFF"/>
            <w:vAlign w:val="center"/>
          </w:tcPr>
          <w:p w:rsidR="000D5DDC" w:rsidRPr="001F0594" w:rsidRDefault="000D5DDC" w:rsidP="00546A09">
            <w:pPr>
              <w:jc w:val="center"/>
              <w:rPr>
                <w:sz w:val="20"/>
                <w:szCs w:val="20"/>
              </w:rPr>
            </w:pPr>
            <w:r w:rsidRPr="001F0594">
              <w:rPr>
                <w:sz w:val="20"/>
                <w:szCs w:val="20"/>
              </w:rPr>
              <w:t>+</w:t>
            </w:r>
          </w:p>
        </w:tc>
        <w:tc>
          <w:tcPr>
            <w:tcW w:w="360" w:type="dxa"/>
            <w:shd w:val="clear" w:color="auto" w:fill="FFFFFF"/>
            <w:vAlign w:val="center"/>
          </w:tcPr>
          <w:p w:rsidR="000D5DDC" w:rsidRPr="001F0594" w:rsidRDefault="000D5DDC" w:rsidP="00546A09">
            <w:pPr>
              <w:jc w:val="center"/>
              <w:rPr>
                <w:sz w:val="20"/>
                <w:szCs w:val="20"/>
              </w:rPr>
            </w:pPr>
            <w:r w:rsidRPr="001F0594">
              <w:rPr>
                <w:sz w:val="20"/>
                <w:szCs w:val="20"/>
              </w:rPr>
              <w:t>+</w:t>
            </w:r>
          </w:p>
        </w:tc>
        <w:tc>
          <w:tcPr>
            <w:tcW w:w="360" w:type="dxa"/>
            <w:shd w:val="clear" w:color="auto" w:fill="FFFFFF"/>
            <w:vAlign w:val="center"/>
          </w:tcPr>
          <w:p w:rsidR="000D5DDC" w:rsidRPr="001F0594" w:rsidRDefault="000D5DDC" w:rsidP="00546A09">
            <w:pPr>
              <w:jc w:val="center"/>
              <w:rPr>
                <w:sz w:val="20"/>
                <w:szCs w:val="20"/>
              </w:rPr>
            </w:pPr>
            <w:r w:rsidRPr="001F0594">
              <w:rPr>
                <w:sz w:val="20"/>
                <w:szCs w:val="20"/>
              </w:rPr>
              <w:t>+</w:t>
            </w:r>
          </w:p>
        </w:tc>
        <w:tc>
          <w:tcPr>
            <w:tcW w:w="360" w:type="dxa"/>
            <w:shd w:val="clear" w:color="auto" w:fill="FFFFFF"/>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vAlign w:val="center"/>
          </w:tcPr>
          <w:p w:rsidR="000D5DDC" w:rsidRPr="001F0594" w:rsidRDefault="000D5DDC" w:rsidP="00546A09">
            <w:pPr>
              <w:spacing w:line="256" w:lineRule="auto"/>
              <w:jc w:val="center"/>
              <w:rPr>
                <w:sz w:val="20"/>
                <w:szCs w:val="20"/>
              </w:rPr>
            </w:pPr>
            <w:r w:rsidRPr="001F0594">
              <w:rPr>
                <w:sz w:val="20"/>
                <w:szCs w:val="20"/>
              </w:rPr>
              <w:t>+</w:t>
            </w:r>
          </w:p>
        </w:tc>
        <w:tc>
          <w:tcPr>
            <w:tcW w:w="465"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jc w:val="center"/>
              <w:rPr>
                <w:sz w:val="20"/>
                <w:szCs w:val="20"/>
              </w:rPr>
            </w:pPr>
            <w:r w:rsidRPr="001F0594">
              <w:rPr>
                <w:sz w:val="20"/>
                <w:szCs w:val="20"/>
              </w:rPr>
              <w:t>+</w:t>
            </w:r>
          </w:p>
        </w:tc>
        <w:tc>
          <w:tcPr>
            <w:tcW w:w="360" w:type="dxa"/>
            <w:shd w:val="clear" w:color="auto" w:fill="FFFFFF"/>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r w:rsidRPr="001F0594">
              <w:rPr>
                <w:sz w:val="20"/>
                <w:szCs w:val="20"/>
              </w:rPr>
              <w:t>+</w:t>
            </w:r>
          </w:p>
        </w:tc>
        <w:tc>
          <w:tcPr>
            <w:tcW w:w="340" w:type="dxa"/>
            <w:shd w:val="clear" w:color="auto" w:fill="FFFFFF"/>
            <w:vAlign w:val="center"/>
          </w:tcPr>
          <w:p w:rsidR="000D5DDC" w:rsidRPr="001F0594" w:rsidRDefault="000D5DDC" w:rsidP="00546A09">
            <w:pPr>
              <w:spacing w:line="256" w:lineRule="auto"/>
              <w:jc w:val="center"/>
              <w:rPr>
                <w:sz w:val="20"/>
                <w:szCs w:val="20"/>
              </w:rPr>
            </w:pPr>
          </w:p>
        </w:tc>
        <w:tc>
          <w:tcPr>
            <w:tcW w:w="380" w:type="dxa"/>
            <w:shd w:val="clear" w:color="auto" w:fill="FFFFFF"/>
            <w:vAlign w:val="center"/>
          </w:tcPr>
          <w:p w:rsidR="000D5DDC" w:rsidRPr="00513480" w:rsidRDefault="000D5DDC" w:rsidP="00546A09">
            <w:pPr>
              <w:spacing w:line="256" w:lineRule="auto"/>
              <w:jc w:val="center"/>
              <w:rPr>
                <w:sz w:val="20"/>
                <w:szCs w:val="20"/>
                <w:lang w:val="ru-RU"/>
              </w:rPr>
            </w:pPr>
            <w:r>
              <w:rPr>
                <w:sz w:val="20"/>
                <w:szCs w:val="20"/>
                <w:lang w:val="ru-RU"/>
              </w:rPr>
              <w:t>+</w:t>
            </w:r>
          </w:p>
        </w:tc>
        <w:tc>
          <w:tcPr>
            <w:tcW w:w="360" w:type="dxa"/>
            <w:shd w:val="clear" w:color="auto" w:fill="FFFFFF"/>
            <w:vAlign w:val="center"/>
          </w:tcPr>
          <w:p w:rsidR="000D5DDC" w:rsidRPr="00C04EC6" w:rsidRDefault="000D5DDC" w:rsidP="00546A09">
            <w:pPr>
              <w:jc w:val="center"/>
              <w:rPr>
                <w:sz w:val="20"/>
                <w:szCs w:val="20"/>
                <w:lang w:val="ru-RU"/>
              </w:rPr>
            </w:pPr>
            <w:r>
              <w:rPr>
                <w:sz w:val="20"/>
                <w:szCs w:val="20"/>
                <w:lang w:val="ru-RU"/>
              </w:rPr>
              <w:t>+</w:t>
            </w:r>
          </w:p>
        </w:tc>
        <w:tc>
          <w:tcPr>
            <w:tcW w:w="360" w:type="dxa"/>
            <w:shd w:val="clear" w:color="auto" w:fill="FFFFFF"/>
          </w:tcPr>
          <w:p w:rsidR="000D5DDC" w:rsidRPr="00513480" w:rsidRDefault="000D5DDC" w:rsidP="00546A09">
            <w:pPr>
              <w:spacing w:line="256" w:lineRule="auto"/>
              <w:jc w:val="center"/>
              <w:rPr>
                <w:sz w:val="20"/>
                <w:szCs w:val="20"/>
                <w:lang w:val="ru-RU"/>
              </w:rPr>
            </w:pPr>
            <w:r>
              <w:rPr>
                <w:sz w:val="20"/>
                <w:szCs w:val="20"/>
                <w:lang w:val="ru-RU"/>
              </w:rPr>
              <w:t>+</w:t>
            </w:r>
          </w:p>
        </w:tc>
        <w:tc>
          <w:tcPr>
            <w:tcW w:w="360" w:type="dxa"/>
            <w:shd w:val="clear" w:color="auto" w:fill="FFFFFF"/>
            <w:vAlign w:val="center"/>
          </w:tcPr>
          <w:p w:rsidR="000D5DDC" w:rsidRPr="00513480" w:rsidRDefault="000D5DDC" w:rsidP="00546A09">
            <w:pPr>
              <w:spacing w:line="256" w:lineRule="auto"/>
              <w:jc w:val="center"/>
              <w:rPr>
                <w:sz w:val="20"/>
                <w:szCs w:val="20"/>
                <w:lang w:val="ru-RU"/>
              </w:rPr>
            </w:pPr>
          </w:p>
        </w:tc>
        <w:tc>
          <w:tcPr>
            <w:tcW w:w="360" w:type="dxa"/>
            <w:shd w:val="clear" w:color="auto" w:fill="FFFFFF"/>
            <w:vAlign w:val="center"/>
          </w:tcPr>
          <w:p w:rsidR="000D5DDC" w:rsidRPr="00513480" w:rsidRDefault="000D5DDC" w:rsidP="00546A09">
            <w:pPr>
              <w:spacing w:line="256" w:lineRule="auto"/>
              <w:jc w:val="center"/>
              <w:rPr>
                <w:sz w:val="20"/>
                <w:szCs w:val="20"/>
                <w:lang w:val="ru-RU"/>
              </w:rPr>
            </w:pPr>
            <w:r>
              <w:rPr>
                <w:sz w:val="20"/>
                <w:szCs w:val="20"/>
                <w:lang w:val="ru-RU"/>
              </w:rPr>
              <w:t>+</w:t>
            </w:r>
          </w:p>
        </w:tc>
        <w:tc>
          <w:tcPr>
            <w:tcW w:w="360" w:type="dxa"/>
            <w:shd w:val="clear" w:color="auto" w:fill="FFFFFF"/>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c>
          <w:tcPr>
            <w:tcW w:w="360" w:type="dxa"/>
            <w:shd w:val="clear" w:color="auto" w:fill="FFFFFF"/>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c>
          <w:tcPr>
            <w:tcW w:w="360" w:type="dxa"/>
            <w:shd w:val="clear" w:color="auto" w:fill="FFFFFF"/>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c>
          <w:tcPr>
            <w:tcW w:w="360" w:type="dxa"/>
            <w:shd w:val="clear" w:color="auto" w:fill="FFFFFF"/>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r>
      <w:tr w:rsidR="000D5DDC" w:rsidRPr="00082B50" w:rsidTr="00546A09">
        <w:trPr>
          <w:trHeight w:val="276"/>
        </w:trPr>
        <w:tc>
          <w:tcPr>
            <w:tcW w:w="884" w:type="dxa"/>
            <w:shd w:val="clear" w:color="auto" w:fill="FFFFFF"/>
            <w:vAlign w:val="center"/>
          </w:tcPr>
          <w:p w:rsidR="000D5DDC" w:rsidRPr="00082B50" w:rsidRDefault="000D5DDC" w:rsidP="00546A09">
            <w:pPr>
              <w:spacing w:after="0"/>
              <w:ind w:left="-57" w:right="-57"/>
              <w:jc w:val="center"/>
              <w:rPr>
                <w:rFonts w:ascii="Times New Roman" w:hAnsi="Times New Roman"/>
                <w:b/>
                <w:sz w:val="20"/>
                <w:szCs w:val="20"/>
              </w:rPr>
            </w:pPr>
            <w:r w:rsidRPr="00082B50">
              <w:rPr>
                <w:rFonts w:ascii="Times New Roman" w:hAnsi="Times New Roman"/>
                <w:b/>
                <w:sz w:val="20"/>
                <w:szCs w:val="20"/>
              </w:rPr>
              <w:t>ЗК 2</w:t>
            </w:r>
          </w:p>
        </w:tc>
        <w:tc>
          <w:tcPr>
            <w:tcW w:w="435"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465"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40" w:type="dxa"/>
            <w:shd w:val="clear" w:color="auto" w:fill="FFFFFF"/>
            <w:vAlign w:val="center"/>
          </w:tcPr>
          <w:p w:rsidR="000D5DDC" w:rsidRPr="001F0594" w:rsidRDefault="000D5DDC" w:rsidP="00546A09">
            <w:pPr>
              <w:spacing w:line="256" w:lineRule="auto"/>
              <w:jc w:val="center"/>
              <w:rPr>
                <w:sz w:val="20"/>
                <w:szCs w:val="20"/>
              </w:rPr>
            </w:pPr>
          </w:p>
        </w:tc>
        <w:tc>
          <w:tcPr>
            <w:tcW w:w="380" w:type="dxa"/>
            <w:shd w:val="clear" w:color="auto" w:fill="FFFFFF"/>
            <w:vAlign w:val="center"/>
          </w:tcPr>
          <w:p w:rsidR="000D5DDC" w:rsidRPr="00513480" w:rsidRDefault="000D5DDC" w:rsidP="00546A09">
            <w:pPr>
              <w:spacing w:line="256" w:lineRule="auto"/>
              <w:jc w:val="center"/>
              <w:rPr>
                <w:sz w:val="20"/>
                <w:szCs w:val="20"/>
                <w:lang w:val="ru-RU"/>
              </w:rPr>
            </w:pPr>
            <w:r>
              <w:rPr>
                <w:sz w:val="20"/>
                <w:szCs w:val="20"/>
                <w:lang w:val="ru-RU"/>
              </w:rPr>
              <w:t>+</w:t>
            </w: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tcPr>
          <w:p w:rsidR="000D5DDC" w:rsidRPr="00513480" w:rsidRDefault="000D5DDC" w:rsidP="00546A09">
            <w:pPr>
              <w:jc w:val="center"/>
              <w:rPr>
                <w:sz w:val="20"/>
                <w:szCs w:val="20"/>
                <w:lang w:val="ru-RU"/>
              </w:rPr>
            </w:pPr>
            <w:r>
              <w:rPr>
                <w:sz w:val="20"/>
                <w:szCs w:val="20"/>
                <w:lang w:val="ru-RU"/>
              </w:rPr>
              <w:t>+</w:t>
            </w: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tcPr>
          <w:p w:rsidR="000D5DDC" w:rsidRPr="00FC0FCE" w:rsidRDefault="000D5DDC" w:rsidP="00546A09">
            <w:pPr>
              <w:jc w:val="center"/>
              <w:rPr>
                <w:rFonts w:ascii="Times New Roman" w:hAnsi="Times New Roman"/>
                <w:sz w:val="16"/>
                <w:szCs w:val="16"/>
              </w:rPr>
            </w:pPr>
          </w:p>
        </w:tc>
        <w:tc>
          <w:tcPr>
            <w:tcW w:w="360" w:type="dxa"/>
            <w:shd w:val="clear" w:color="auto" w:fill="FFFFFF"/>
          </w:tcPr>
          <w:p w:rsidR="000D5DDC" w:rsidRPr="00FC0FCE" w:rsidRDefault="000D5DDC" w:rsidP="00546A09">
            <w:pPr>
              <w:jc w:val="center"/>
              <w:rPr>
                <w:rFonts w:ascii="Times New Roman" w:hAnsi="Times New Roman"/>
                <w:sz w:val="16"/>
                <w:szCs w:val="16"/>
              </w:rPr>
            </w:pPr>
          </w:p>
        </w:tc>
        <w:tc>
          <w:tcPr>
            <w:tcW w:w="360" w:type="dxa"/>
            <w:shd w:val="clear" w:color="auto" w:fill="FFFFFF"/>
          </w:tcPr>
          <w:p w:rsidR="000D5DDC" w:rsidRPr="00FC0FCE" w:rsidRDefault="000D5DDC" w:rsidP="00546A09">
            <w:pPr>
              <w:jc w:val="center"/>
              <w:rPr>
                <w:rFonts w:ascii="Times New Roman" w:hAnsi="Times New Roman"/>
                <w:sz w:val="16"/>
                <w:szCs w:val="16"/>
              </w:rPr>
            </w:pPr>
          </w:p>
        </w:tc>
        <w:tc>
          <w:tcPr>
            <w:tcW w:w="360" w:type="dxa"/>
            <w:shd w:val="clear" w:color="auto" w:fill="FFFFFF"/>
          </w:tcPr>
          <w:p w:rsidR="000D5DDC" w:rsidRPr="00FC0FCE" w:rsidRDefault="000D5DDC" w:rsidP="00546A09">
            <w:pPr>
              <w:jc w:val="center"/>
              <w:rPr>
                <w:rFonts w:ascii="Times New Roman" w:hAnsi="Times New Roman"/>
                <w:sz w:val="16"/>
                <w:szCs w:val="16"/>
              </w:rPr>
            </w:pPr>
          </w:p>
        </w:tc>
      </w:tr>
      <w:tr w:rsidR="000D5DDC" w:rsidRPr="00082B50" w:rsidTr="00546A09">
        <w:trPr>
          <w:trHeight w:val="276"/>
        </w:trPr>
        <w:tc>
          <w:tcPr>
            <w:tcW w:w="884" w:type="dxa"/>
            <w:shd w:val="clear" w:color="auto" w:fill="FFFFFF"/>
            <w:vAlign w:val="center"/>
          </w:tcPr>
          <w:p w:rsidR="000D5DDC" w:rsidRPr="00082B50" w:rsidRDefault="000D5DDC" w:rsidP="00546A09">
            <w:pPr>
              <w:spacing w:after="0"/>
              <w:ind w:left="-57" w:right="-57"/>
              <w:jc w:val="center"/>
              <w:rPr>
                <w:rFonts w:ascii="Times New Roman" w:hAnsi="Times New Roman"/>
                <w:b/>
                <w:sz w:val="20"/>
                <w:szCs w:val="20"/>
              </w:rPr>
            </w:pPr>
            <w:r w:rsidRPr="00082B50">
              <w:rPr>
                <w:rFonts w:ascii="Times New Roman" w:hAnsi="Times New Roman"/>
                <w:b/>
                <w:sz w:val="20"/>
                <w:szCs w:val="20"/>
              </w:rPr>
              <w:t>ЗК 3</w:t>
            </w:r>
          </w:p>
        </w:tc>
        <w:tc>
          <w:tcPr>
            <w:tcW w:w="435"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465"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3D0BB8" w:rsidRDefault="000D5DDC" w:rsidP="00546A09">
            <w:pPr>
              <w:spacing w:line="256" w:lineRule="auto"/>
              <w:jc w:val="center"/>
              <w:rPr>
                <w:sz w:val="20"/>
                <w:szCs w:val="20"/>
                <w:lang w:val="ru-RU"/>
              </w:rPr>
            </w:pPr>
            <w:r>
              <w:rPr>
                <w:sz w:val="20"/>
                <w:szCs w:val="20"/>
                <w:lang w:val="ru-RU"/>
              </w:rPr>
              <w:t>+</w:t>
            </w:r>
          </w:p>
        </w:tc>
        <w:tc>
          <w:tcPr>
            <w:tcW w:w="360" w:type="dxa"/>
            <w:shd w:val="clear" w:color="auto" w:fill="FFFFFF"/>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40" w:type="dxa"/>
            <w:shd w:val="clear" w:color="auto" w:fill="FFFFFF"/>
            <w:vAlign w:val="center"/>
          </w:tcPr>
          <w:p w:rsidR="000D5DDC" w:rsidRPr="001F0594" w:rsidRDefault="000D5DDC" w:rsidP="00546A09">
            <w:pPr>
              <w:spacing w:line="256" w:lineRule="auto"/>
              <w:jc w:val="center"/>
              <w:rPr>
                <w:sz w:val="20"/>
                <w:szCs w:val="20"/>
              </w:rPr>
            </w:pPr>
          </w:p>
        </w:tc>
        <w:tc>
          <w:tcPr>
            <w:tcW w:w="380" w:type="dxa"/>
            <w:shd w:val="clear" w:color="auto" w:fill="FFFFFF"/>
            <w:vAlign w:val="center"/>
          </w:tcPr>
          <w:p w:rsidR="000D5DDC" w:rsidRPr="00513480" w:rsidRDefault="000D5DDC" w:rsidP="00546A09">
            <w:pPr>
              <w:spacing w:line="256" w:lineRule="auto"/>
              <w:jc w:val="center"/>
              <w:rPr>
                <w:sz w:val="20"/>
                <w:szCs w:val="20"/>
                <w:lang w:val="ru-RU"/>
              </w:rPr>
            </w:pPr>
            <w:r>
              <w:rPr>
                <w:sz w:val="20"/>
                <w:szCs w:val="20"/>
                <w:lang w:val="ru-RU"/>
              </w:rPr>
              <w:t>+</w:t>
            </w: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tcPr>
          <w:p w:rsidR="000D5DDC" w:rsidRPr="00513480" w:rsidRDefault="000D5DDC" w:rsidP="00546A09">
            <w:pPr>
              <w:jc w:val="center"/>
              <w:rPr>
                <w:sz w:val="20"/>
                <w:szCs w:val="20"/>
                <w:lang w:val="ru-RU"/>
              </w:rPr>
            </w:pPr>
            <w:r>
              <w:rPr>
                <w:sz w:val="20"/>
                <w:szCs w:val="20"/>
                <w:lang w:val="ru-RU"/>
              </w:rPr>
              <w:t>+</w:t>
            </w: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513480" w:rsidRDefault="000D5DDC" w:rsidP="00546A09">
            <w:pPr>
              <w:spacing w:line="256" w:lineRule="auto"/>
              <w:jc w:val="center"/>
              <w:rPr>
                <w:sz w:val="20"/>
                <w:szCs w:val="20"/>
                <w:lang w:val="ru-RU"/>
              </w:rPr>
            </w:pPr>
            <w:r>
              <w:rPr>
                <w:sz w:val="20"/>
                <w:szCs w:val="20"/>
                <w:lang w:val="ru-RU"/>
              </w:rPr>
              <w:t>+</w:t>
            </w:r>
          </w:p>
        </w:tc>
        <w:tc>
          <w:tcPr>
            <w:tcW w:w="360" w:type="dxa"/>
            <w:shd w:val="clear" w:color="auto" w:fill="FFFFFF"/>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c>
          <w:tcPr>
            <w:tcW w:w="360" w:type="dxa"/>
            <w:shd w:val="clear" w:color="auto" w:fill="FFFFFF"/>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c>
          <w:tcPr>
            <w:tcW w:w="360" w:type="dxa"/>
            <w:shd w:val="clear" w:color="auto" w:fill="FFFFFF"/>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c>
          <w:tcPr>
            <w:tcW w:w="360" w:type="dxa"/>
            <w:shd w:val="clear" w:color="auto" w:fill="FFFFFF"/>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r>
      <w:tr w:rsidR="000D5DDC" w:rsidRPr="00082B50" w:rsidTr="00546A09">
        <w:trPr>
          <w:trHeight w:val="276"/>
        </w:trPr>
        <w:tc>
          <w:tcPr>
            <w:tcW w:w="884" w:type="dxa"/>
            <w:shd w:val="clear" w:color="auto" w:fill="FFFFFF"/>
            <w:vAlign w:val="center"/>
          </w:tcPr>
          <w:p w:rsidR="000D5DDC" w:rsidRPr="00082B50" w:rsidRDefault="000D5DDC" w:rsidP="00546A09">
            <w:pPr>
              <w:spacing w:after="0"/>
              <w:ind w:left="-57" w:right="-57"/>
              <w:jc w:val="center"/>
              <w:rPr>
                <w:rFonts w:ascii="Times New Roman" w:hAnsi="Times New Roman"/>
                <w:b/>
                <w:sz w:val="20"/>
                <w:szCs w:val="20"/>
              </w:rPr>
            </w:pPr>
            <w:r w:rsidRPr="00082B50">
              <w:rPr>
                <w:rFonts w:ascii="Times New Roman" w:hAnsi="Times New Roman"/>
                <w:b/>
                <w:sz w:val="20"/>
                <w:szCs w:val="20"/>
              </w:rPr>
              <w:t>ЗК 4</w:t>
            </w:r>
          </w:p>
        </w:tc>
        <w:tc>
          <w:tcPr>
            <w:tcW w:w="435" w:type="dxa"/>
            <w:shd w:val="clear" w:color="auto" w:fill="FFFFFF"/>
            <w:vAlign w:val="center"/>
          </w:tcPr>
          <w:p w:rsidR="000D5DDC" w:rsidRPr="001F0594" w:rsidRDefault="000D5DDC" w:rsidP="00546A09">
            <w:pPr>
              <w:jc w:val="center"/>
              <w:rPr>
                <w:sz w:val="20"/>
                <w:szCs w:val="20"/>
              </w:rPr>
            </w:pPr>
          </w:p>
        </w:tc>
        <w:tc>
          <w:tcPr>
            <w:tcW w:w="360" w:type="dxa"/>
            <w:shd w:val="clear" w:color="auto" w:fill="FFFFFF"/>
            <w:vAlign w:val="center"/>
          </w:tcPr>
          <w:p w:rsidR="000D5DDC" w:rsidRPr="001F0594" w:rsidRDefault="000D5DDC" w:rsidP="00546A09">
            <w:pPr>
              <w:jc w:val="center"/>
              <w:rPr>
                <w:sz w:val="20"/>
                <w:szCs w:val="20"/>
              </w:rPr>
            </w:pPr>
          </w:p>
        </w:tc>
        <w:tc>
          <w:tcPr>
            <w:tcW w:w="360" w:type="dxa"/>
            <w:shd w:val="clear" w:color="auto" w:fill="FFFFFF"/>
            <w:vAlign w:val="center"/>
          </w:tcPr>
          <w:p w:rsidR="000D5DDC" w:rsidRPr="001F0594" w:rsidRDefault="000D5DDC" w:rsidP="00546A09">
            <w:pPr>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465"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3D0BB8" w:rsidRDefault="000D5DDC" w:rsidP="00546A09">
            <w:pPr>
              <w:spacing w:line="256" w:lineRule="auto"/>
              <w:jc w:val="center"/>
              <w:rPr>
                <w:sz w:val="20"/>
                <w:szCs w:val="20"/>
                <w:lang w:val="ru-RU"/>
              </w:rPr>
            </w:pPr>
            <w:r>
              <w:rPr>
                <w:sz w:val="20"/>
                <w:szCs w:val="20"/>
                <w:lang w:val="ru-RU"/>
              </w:rPr>
              <w:t>+</w:t>
            </w:r>
          </w:p>
        </w:tc>
        <w:tc>
          <w:tcPr>
            <w:tcW w:w="360" w:type="dxa"/>
            <w:shd w:val="clear" w:color="auto" w:fill="FFFFFF"/>
            <w:vAlign w:val="center"/>
          </w:tcPr>
          <w:p w:rsidR="000D5DDC" w:rsidRPr="001F0594" w:rsidRDefault="000D5DDC" w:rsidP="00546A09">
            <w:pPr>
              <w:jc w:val="center"/>
              <w:rPr>
                <w:sz w:val="20"/>
                <w:szCs w:val="20"/>
              </w:rPr>
            </w:pPr>
            <w:r w:rsidRPr="001F0594">
              <w:rPr>
                <w:sz w:val="20"/>
                <w:szCs w:val="20"/>
              </w:rPr>
              <w:t>+</w:t>
            </w: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40" w:type="dxa"/>
            <w:shd w:val="clear" w:color="auto" w:fill="FFFFFF"/>
            <w:vAlign w:val="center"/>
          </w:tcPr>
          <w:p w:rsidR="000D5DDC" w:rsidRPr="001F0594" w:rsidRDefault="000D5DDC" w:rsidP="00546A09">
            <w:pPr>
              <w:spacing w:line="256" w:lineRule="auto"/>
              <w:jc w:val="center"/>
              <w:rPr>
                <w:sz w:val="20"/>
                <w:szCs w:val="20"/>
              </w:rPr>
            </w:pPr>
          </w:p>
        </w:tc>
        <w:tc>
          <w:tcPr>
            <w:tcW w:w="380" w:type="dxa"/>
            <w:shd w:val="clear" w:color="auto" w:fill="FFFFFF"/>
            <w:vAlign w:val="center"/>
          </w:tcPr>
          <w:p w:rsidR="000D5DDC" w:rsidRPr="00513480" w:rsidRDefault="000D5DDC" w:rsidP="00546A09">
            <w:pPr>
              <w:spacing w:line="256" w:lineRule="auto"/>
              <w:jc w:val="center"/>
              <w:rPr>
                <w:sz w:val="20"/>
                <w:szCs w:val="20"/>
                <w:lang w:val="ru-RU"/>
              </w:rPr>
            </w:pPr>
            <w:r>
              <w:rPr>
                <w:sz w:val="20"/>
                <w:szCs w:val="20"/>
                <w:lang w:val="ru-RU"/>
              </w:rPr>
              <w:t>+</w:t>
            </w:r>
          </w:p>
        </w:tc>
        <w:tc>
          <w:tcPr>
            <w:tcW w:w="360" w:type="dxa"/>
            <w:shd w:val="clear" w:color="auto" w:fill="FFFFFF"/>
            <w:vAlign w:val="center"/>
          </w:tcPr>
          <w:p w:rsidR="000D5DDC" w:rsidRPr="001F0594" w:rsidRDefault="000D5DDC" w:rsidP="00546A09">
            <w:pPr>
              <w:jc w:val="center"/>
              <w:rPr>
                <w:sz w:val="20"/>
                <w:szCs w:val="20"/>
              </w:rPr>
            </w:pPr>
          </w:p>
        </w:tc>
        <w:tc>
          <w:tcPr>
            <w:tcW w:w="360" w:type="dxa"/>
            <w:shd w:val="clear" w:color="auto" w:fill="FFFFFF"/>
          </w:tcPr>
          <w:p w:rsidR="000D5DDC" w:rsidRPr="00513480" w:rsidRDefault="000D5DDC" w:rsidP="00546A09">
            <w:pPr>
              <w:spacing w:line="256" w:lineRule="auto"/>
              <w:jc w:val="center"/>
              <w:rPr>
                <w:sz w:val="20"/>
                <w:szCs w:val="20"/>
                <w:lang w:val="ru-RU"/>
              </w:rPr>
            </w:pPr>
            <w:r>
              <w:rPr>
                <w:sz w:val="20"/>
                <w:szCs w:val="20"/>
                <w:lang w:val="ru-RU"/>
              </w:rPr>
              <w:t>+</w:t>
            </w: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c>
          <w:tcPr>
            <w:tcW w:w="360" w:type="dxa"/>
            <w:shd w:val="clear" w:color="auto" w:fill="FFFFFF"/>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c>
          <w:tcPr>
            <w:tcW w:w="360" w:type="dxa"/>
            <w:shd w:val="clear" w:color="auto" w:fill="FFFFFF"/>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c>
          <w:tcPr>
            <w:tcW w:w="360" w:type="dxa"/>
            <w:shd w:val="clear" w:color="auto" w:fill="FFFFFF"/>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r>
      <w:tr w:rsidR="000D5DDC" w:rsidRPr="00082B50" w:rsidTr="00546A09">
        <w:trPr>
          <w:trHeight w:val="276"/>
        </w:trPr>
        <w:tc>
          <w:tcPr>
            <w:tcW w:w="884" w:type="dxa"/>
            <w:shd w:val="clear" w:color="auto" w:fill="FFFFFF"/>
            <w:vAlign w:val="center"/>
          </w:tcPr>
          <w:p w:rsidR="000D5DDC" w:rsidRPr="00082B50" w:rsidRDefault="000D5DDC" w:rsidP="00546A09">
            <w:pPr>
              <w:spacing w:after="0"/>
              <w:ind w:left="-57" w:right="-57"/>
              <w:jc w:val="center"/>
              <w:rPr>
                <w:rFonts w:ascii="Times New Roman" w:hAnsi="Times New Roman"/>
                <w:b/>
                <w:sz w:val="20"/>
                <w:szCs w:val="20"/>
              </w:rPr>
            </w:pPr>
            <w:r w:rsidRPr="00082B50">
              <w:rPr>
                <w:rFonts w:ascii="Times New Roman" w:hAnsi="Times New Roman"/>
                <w:b/>
                <w:sz w:val="20"/>
                <w:szCs w:val="20"/>
              </w:rPr>
              <w:t>ЗК 5</w:t>
            </w:r>
          </w:p>
        </w:tc>
        <w:tc>
          <w:tcPr>
            <w:tcW w:w="435"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465"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3D0BB8" w:rsidRDefault="000D5DDC" w:rsidP="00546A09">
            <w:pPr>
              <w:spacing w:line="256" w:lineRule="auto"/>
              <w:jc w:val="center"/>
              <w:rPr>
                <w:sz w:val="20"/>
                <w:szCs w:val="20"/>
                <w:lang w:val="ru-RU"/>
              </w:rPr>
            </w:pPr>
            <w:r>
              <w:rPr>
                <w:sz w:val="20"/>
                <w:szCs w:val="20"/>
                <w:lang w:val="ru-RU"/>
              </w:rPr>
              <w:t>+</w:t>
            </w:r>
          </w:p>
        </w:tc>
        <w:tc>
          <w:tcPr>
            <w:tcW w:w="360" w:type="dxa"/>
            <w:shd w:val="clear" w:color="auto" w:fill="FFFFFF"/>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40" w:type="dxa"/>
            <w:shd w:val="clear" w:color="auto" w:fill="FFFFFF"/>
            <w:vAlign w:val="center"/>
          </w:tcPr>
          <w:p w:rsidR="000D5DDC" w:rsidRPr="001F0594" w:rsidRDefault="000D5DDC" w:rsidP="00546A09">
            <w:pPr>
              <w:spacing w:line="256" w:lineRule="auto"/>
              <w:jc w:val="center"/>
              <w:rPr>
                <w:sz w:val="20"/>
                <w:szCs w:val="20"/>
              </w:rPr>
            </w:pPr>
          </w:p>
        </w:tc>
        <w:tc>
          <w:tcPr>
            <w:tcW w:w="380" w:type="dxa"/>
            <w:shd w:val="clear" w:color="auto" w:fill="FFFFFF"/>
            <w:vAlign w:val="center"/>
          </w:tcPr>
          <w:p w:rsidR="000D5DDC" w:rsidRPr="00513480" w:rsidRDefault="000D5DDC" w:rsidP="00546A09">
            <w:pPr>
              <w:spacing w:line="256" w:lineRule="auto"/>
              <w:jc w:val="center"/>
              <w:rPr>
                <w:sz w:val="20"/>
                <w:szCs w:val="20"/>
                <w:lang w:val="ru-RU"/>
              </w:rPr>
            </w:pPr>
            <w:r>
              <w:rPr>
                <w:sz w:val="20"/>
                <w:szCs w:val="20"/>
                <w:lang w:val="ru-RU"/>
              </w:rPr>
              <w:t>+</w:t>
            </w: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513480" w:rsidRDefault="000D5DDC" w:rsidP="00546A09">
            <w:pPr>
              <w:spacing w:line="256" w:lineRule="auto"/>
              <w:jc w:val="center"/>
              <w:rPr>
                <w:sz w:val="20"/>
                <w:szCs w:val="20"/>
                <w:lang w:val="ru-RU"/>
              </w:rPr>
            </w:pPr>
            <w:r>
              <w:rPr>
                <w:sz w:val="20"/>
                <w:szCs w:val="20"/>
                <w:lang w:val="ru-RU"/>
              </w:rPr>
              <w:t>+</w:t>
            </w:r>
          </w:p>
        </w:tc>
        <w:tc>
          <w:tcPr>
            <w:tcW w:w="360" w:type="dxa"/>
            <w:shd w:val="clear" w:color="auto" w:fill="FFFFFF"/>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c>
          <w:tcPr>
            <w:tcW w:w="360" w:type="dxa"/>
            <w:shd w:val="clear" w:color="auto" w:fill="FFFFFF"/>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c>
          <w:tcPr>
            <w:tcW w:w="360" w:type="dxa"/>
            <w:shd w:val="clear" w:color="auto" w:fill="FFFFFF"/>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c>
          <w:tcPr>
            <w:tcW w:w="360" w:type="dxa"/>
            <w:shd w:val="clear" w:color="auto" w:fill="FFFFFF"/>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r>
      <w:tr w:rsidR="000D5DDC" w:rsidRPr="00082B50" w:rsidTr="00546A09">
        <w:trPr>
          <w:trHeight w:val="276"/>
        </w:trPr>
        <w:tc>
          <w:tcPr>
            <w:tcW w:w="884" w:type="dxa"/>
            <w:shd w:val="clear" w:color="auto" w:fill="FFFFFF"/>
            <w:vAlign w:val="center"/>
          </w:tcPr>
          <w:p w:rsidR="000D5DDC" w:rsidRPr="00082B50" w:rsidRDefault="000D5DDC" w:rsidP="00546A09">
            <w:pPr>
              <w:spacing w:after="0"/>
              <w:ind w:left="-57" w:right="-57"/>
              <w:jc w:val="center"/>
              <w:rPr>
                <w:rFonts w:ascii="Times New Roman" w:hAnsi="Times New Roman"/>
                <w:b/>
                <w:sz w:val="20"/>
                <w:szCs w:val="20"/>
              </w:rPr>
            </w:pPr>
            <w:r w:rsidRPr="00082B50">
              <w:rPr>
                <w:rFonts w:ascii="Times New Roman" w:hAnsi="Times New Roman"/>
                <w:b/>
                <w:sz w:val="20"/>
                <w:szCs w:val="20"/>
              </w:rPr>
              <w:t>ЗК 6</w:t>
            </w:r>
          </w:p>
        </w:tc>
        <w:tc>
          <w:tcPr>
            <w:tcW w:w="435"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465"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40" w:type="dxa"/>
            <w:shd w:val="clear" w:color="auto" w:fill="FFFFFF"/>
            <w:vAlign w:val="center"/>
          </w:tcPr>
          <w:p w:rsidR="000D5DDC" w:rsidRPr="001F0594" w:rsidRDefault="000D5DDC" w:rsidP="00546A09">
            <w:pPr>
              <w:spacing w:line="256" w:lineRule="auto"/>
              <w:jc w:val="center"/>
              <w:rPr>
                <w:sz w:val="20"/>
                <w:szCs w:val="20"/>
              </w:rPr>
            </w:pPr>
          </w:p>
        </w:tc>
        <w:tc>
          <w:tcPr>
            <w:tcW w:w="38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tcPr>
          <w:p w:rsidR="000D5DDC" w:rsidRPr="00FC0FCE" w:rsidRDefault="000D5DDC" w:rsidP="00546A09">
            <w:pPr>
              <w:jc w:val="center"/>
              <w:rPr>
                <w:rFonts w:ascii="Times New Roman" w:hAnsi="Times New Roman"/>
                <w:sz w:val="16"/>
                <w:szCs w:val="16"/>
              </w:rPr>
            </w:pPr>
          </w:p>
        </w:tc>
        <w:tc>
          <w:tcPr>
            <w:tcW w:w="360" w:type="dxa"/>
            <w:shd w:val="clear" w:color="auto" w:fill="FFFFFF"/>
          </w:tcPr>
          <w:p w:rsidR="000D5DDC" w:rsidRPr="00FC0FCE" w:rsidRDefault="000D5DDC" w:rsidP="00546A09">
            <w:pPr>
              <w:jc w:val="center"/>
              <w:rPr>
                <w:rFonts w:ascii="Times New Roman" w:hAnsi="Times New Roman"/>
                <w:sz w:val="16"/>
                <w:szCs w:val="16"/>
              </w:rPr>
            </w:pPr>
          </w:p>
        </w:tc>
        <w:tc>
          <w:tcPr>
            <w:tcW w:w="360" w:type="dxa"/>
            <w:shd w:val="clear" w:color="auto" w:fill="FFFFFF"/>
          </w:tcPr>
          <w:p w:rsidR="000D5DDC" w:rsidRPr="00FC0FCE" w:rsidRDefault="000D5DDC" w:rsidP="00546A09">
            <w:pPr>
              <w:jc w:val="center"/>
              <w:rPr>
                <w:rFonts w:ascii="Times New Roman" w:hAnsi="Times New Roman"/>
                <w:sz w:val="16"/>
                <w:szCs w:val="16"/>
              </w:rPr>
            </w:pPr>
          </w:p>
        </w:tc>
        <w:tc>
          <w:tcPr>
            <w:tcW w:w="360" w:type="dxa"/>
            <w:shd w:val="clear" w:color="auto" w:fill="FFFFFF"/>
          </w:tcPr>
          <w:p w:rsidR="000D5DDC" w:rsidRPr="00FC0FCE" w:rsidRDefault="000D5DDC" w:rsidP="00546A09">
            <w:pPr>
              <w:jc w:val="center"/>
              <w:rPr>
                <w:rFonts w:ascii="Times New Roman" w:hAnsi="Times New Roman"/>
                <w:sz w:val="16"/>
                <w:szCs w:val="16"/>
              </w:rPr>
            </w:pPr>
          </w:p>
        </w:tc>
      </w:tr>
      <w:tr w:rsidR="000D5DDC" w:rsidRPr="00082B50" w:rsidTr="00546A09">
        <w:trPr>
          <w:trHeight w:val="276"/>
        </w:trPr>
        <w:tc>
          <w:tcPr>
            <w:tcW w:w="884" w:type="dxa"/>
            <w:shd w:val="clear" w:color="auto" w:fill="FFFFFF"/>
            <w:vAlign w:val="center"/>
          </w:tcPr>
          <w:p w:rsidR="000D5DDC" w:rsidRPr="00082B50" w:rsidRDefault="000D5DDC" w:rsidP="00546A09">
            <w:pPr>
              <w:spacing w:after="0"/>
              <w:ind w:left="-57" w:right="-57"/>
              <w:jc w:val="center"/>
              <w:rPr>
                <w:rFonts w:ascii="Times New Roman" w:hAnsi="Times New Roman"/>
                <w:b/>
                <w:sz w:val="20"/>
                <w:szCs w:val="20"/>
              </w:rPr>
            </w:pPr>
            <w:r w:rsidRPr="00082B50">
              <w:rPr>
                <w:rFonts w:ascii="Times New Roman" w:hAnsi="Times New Roman"/>
                <w:b/>
                <w:sz w:val="20"/>
                <w:szCs w:val="20"/>
              </w:rPr>
              <w:t>ЗК 7</w:t>
            </w:r>
          </w:p>
        </w:tc>
        <w:tc>
          <w:tcPr>
            <w:tcW w:w="435" w:type="dxa"/>
            <w:shd w:val="clear" w:color="auto" w:fill="FFFFFF"/>
            <w:vAlign w:val="center"/>
          </w:tcPr>
          <w:p w:rsidR="000D5DDC" w:rsidRPr="001F0594" w:rsidRDefault="000D5DDC" w:rsidP="00546A09">
            <w:pPr>
              <w:jc w:val="center"/>
              <w:rPr>
                <w:sz w:val="20"/>
                <w:szCs w:val="20"/>
              </w:rPr>
            </w:pPr>
          </w:p>
        </w:tc>
        <w:tc>
          <w:tcPr>
            <w:tcW w:w="360" w:type="dxa"/>
            <w:shd w:val="clear" w:color="auto" w:fill="FFFFFF"/>
            <w:vAlign w:val="center"/>
          </w:tcPr>
          <w:p w:rsidR="000D5DDC" w:rsidRPr="001F0594" w:rsidRDefault="000D5DDC" w:rsidP="00546A09">
            <w:pPr>
              <w:jc w:val="center"/>
              <w:rPr>
                <w:sz w:val="20"/>
                <w:szCs w:val="20"/>
              </w:rPr>
            </w:pPr>
          </w:p>
        </w:tc>
        <w:tc>
          <w:tcPr>
            <w:tcW w:w="360" w:type="dxa"/>
            <w:shd w:val="clear" w:color="auto" w:fill="FFFFFF"/>
            <w:vAlign w:val="center"/>
          </w:tcPr>
          <w:p w:rsidR="000D5DDC" w:rsidRPr="001F0594" w:rsidRDefault="000D5DDC" w:rsidP="00546A09">
            <w:pPr>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465"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40" w:type="dxa"/>
            <w:shd w:val="clear" w:color="auto" w:fill="FFFFFF"/>
            <w:vAlign w:val="center"/>
          </w:tcPr>
          <w:p w:rsidR="000D5DDC" w:rsidRPr="001F0594" w:rsidRDefault="000D5DDC" w:rsidP="00546A09">
            <w:pPr>
              <w:spacing w:line="256" w:lineRule="auto"/>
              <w:jc w:val="center"/>
              <w:rPr>
                <w:sz w:val="20"/>
                <w:szCs w:val="20"/>
              </w:rPr>
            </w:pPr>
          </w:p>
        </w:tc>
        <w:tc>
          <w:tcPr>
            <w:tcW w:w="38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tcPr>
          <w:p w:rsidR="000D5DDC" w:rsidRPr="00FC0FCE" w:rsidRDefault="000D5DDC" w:rsidP="00546A09">
            <w:pPr>
              <w:jc w:val="center"/>
              <w:rPr>
                <w:rFonts w:ascii="Times New Roman" w:hAnsi="Times New Roman"/>
                <w:sz w:val="16"/>
                <w:szCs w:val="16"/>
              </w:rPr>
            </w:pPr>
          </w:p>
        </w:tc>
        <w:tc>
          <w:tcPr>
            <w:tcW w:w="360" w:type="dxa"/>
            <w:shd w:val="clear" w:color="auto" w:fill="FFFFFF"/>
          </w:tcPr>
          <w:p w:rsidR="000D5DDC" w:rsidRPr="00FC0FCE" w:rsidRDefault="000D5DDC" w:rsidP="00546A09">
            <w:pPr>
              <w:jc w:val="center"/>
              <w:rPr>
                <w:rFonts w:ascii="Times New Roman" w:hAnsi="Times New Roman"/>
                <w:sz w:val="16"/>
                <w:szCs w:val="16"/>
              </w:rPr>
            </w:pPr>
          </w:p>
        </w:tc>
        <w:tc>
          <w:tcPr>
            <w:tcW w:w="360" w:type="dxa"/>
            <w:shd w:val="clear" w:color="auto" w:fill="FFFFFF"/>
          </w:tcPr>
          <w:p w:rsidR="000D5DDC" w:rsidRPr="00FC0FCE" w:rsidRDefault="000D5DDC" w:rsidP="00546A09">
            <w:pPr>
              <w:jc w:val="center"/>
              <w:rPr>
                <w:rFonts w:ascii="Times New Roman" w:hAnsi="Times New Roman"/>
                <w:sz w:val="16"/>
                <w:szCs w:val="16"/>
              </w:rPr>
            </w:pPr>
          </w:p>
        </w:tc>
        <w:tc>
          <w:tcPr>
            <w:tcW w:w="360" w:type="dxa"/>
            <w:shd w:val="clear" w:color="auto" w:fill="FFFFFF"/>
          </w:tcPr>
          <w:p w:rsidR="000D5DDC" w:rsidRPr="00FC0FCE" w:rsidRDefault="000D5DDC" w:rsidP="00546A09">
            <w:pPr>
              <w:jc w:val="center"/>
              <w:rPr>
                <w:rFonts w:ascii="Times New Roman" w:hAnsi="Times New Roman"/>
                <w:sz w:val="16"/>
                <w:szCs w:val="16"/>
              </w:rPr>
            </w:pPr>
          </w:p>
        </w:tc>
      </w:tr>
      <w:tr w:rsidR="000D5DDC" w:rsidRPr="00082B50" w:rsidTr="00546A09">
        <w:trPr>
          <w:trHeight w:val="276"/>
        </w:trPr>
        <w:tc>
          <w:tcPr>
            <w:tcW w:w="884" w:type="dxa"/>
            <w:shd w:val="clear" w:color="auto" w:fill="FFFFFF"/>
            <w:vAlign w:val="center"/>
          </w:tcPr>
          <w:p w:rsidR="000D5DDC" w:rsidRPr="00082B50" w:rsidRDefault="000D5DDC" w:rsidP="00546A09">
            <w:pPr>
              <w:spacing w:after="0"/>
              <w:ind w:left="-57" w:right="-57"/>
              <w:jc w:val="center"/>
              <w:rPr>
                <w:rFonts w:ascii="Times New Roman" w:hAnsi="Times New Roman"/>
                <w:b/>
                <w:sz w:val="20"/>
                <w:szCs w:val="20"/>
              </w:rPr>
            </w:pPr>
            <w:r w:rsidRPr="00082B50">
              <w:rPr>
                <w:rFonts w:ascii="Times New Roman" w:hAnsi="Times New Roman"/>
                <w:b/>
                <w:sz w:val="20"/>
                <w:szCs w:val="20"/>
              </w:rPr>
              <w:t>ЗК 8</w:t>
            </w:r>
          </w:p>
        </w:tc>
        <w:tc>
          <w:tcPr>
            <w:tcW w:w="435" w:type="dxa"/>
            <w:shd w:val="clear" w:color="auto" w:fill="FFFFFF"/>
            <w:vAlign w:val="center"/>
          </w:tcPr>
          <w:p w:rsidR="000D5DDC" w:rsidRPr="001F0594" w:rsidRDefault="000D5DDC" w:rsidP="00546A09">
            <w:pPr>
              <w:jc w:val="center"/>
              <w:rPr>
                <w:sz w:val="20"/>
                <w:szCs w:val="20"/>
              </w:rPr>
            </w:pPr>
          </w:p>
        </w:tc>
        <w:tc>
          <w:tcPr>
            <w:tcW w:w="360" w:type="dxa"/>
            <w:shd w:val="clear" w:color="auto" w:fill="FFFFFF"/>
            <w:vAlign w:val="center"/>
          </w:tcPr>
          <w:p w:rsidR="000D5DDC" w:rsidRPr="001F0594" w:rsidRDefault="000D5DDC" w:rsidP="00546A09">
            <w:pPr>
              <w:jc w:val="center"/>
              <w:rPr>
                <w:sz w:val="20"/>
                <w:szCs w:val="20"/>
              </w:rPr>
            </w:pPr>
          </w:p>
        </w:tc>
        <w:tc>
          <w:tcPr>
            <w:tcW w:w="360" w:type="dxa"/>
            <w:shd w:val="clear" w:color="auto" w:fill="FFFFFF"/>
            <w:vAlign w:val="center"/>
          </w:tcPr>
          <w:p w:rsidR="000D5DDC" w:rsidRPr="001F0594" w:rsidRDefault="000D5DDC" w:rsidP="00546A09">
            <w:pPr>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465"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3D0BB8" w:rsidRDefault="000D5DDC" w:rsidP="00546A09">
            <w:pPr>
              <w:jc w:val="center"/>
              <w:rPr>
                <w:sz w:val="20"/>
                <w:szCs w:val="20"/>
                <w:lang w:val="ru-RU"/>
              </w:rPr>
            </w:pPr>
          </w:p>
        </w:tc>
        <w:tc>
          <w:tcPr>
            <w:tcW w:w="360" w:type="dxa"/>
            <w:shd w:val="clear" w:color="auto" w:fill="FFFFFF"/>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40" w:type="dxa"/>
            <w:shd w:val="clear" w:color="auto" w:fill="FFFFFF"/>
            <w:vAlign w:val="center"/>
          </w:tcPr>
          <w:p w:rsidR="000D5DDC" w:rsidRPr="001F0594" w:rsidRDefault="000D5DDC" w:rsidP="00546A09">
            <w:pPr>
              <w:spacing w:line="256" w:lineRule="auto"/>
              <w:jc w:val="center"/>
              <w:rPr>
                <w:sz w:val="20"/>
                <w:szCs w:val="20"/>
              </w:rPr>
            </w:pPr>
          </w:p>
        </w:tc>
        <w:tc>
          <w:tcPr>
            <w:tcW w:w="380" w:type="dxa"/>
            <w:shd w:val="clear" w:color="auto" w:fill="FFFFFF"/>
            <w:vAlign w:val="center"/>
          </w:tcPr>
          <w:p w:rsidR="000D5DDC" w:rsidRPr="00513480" w:rsidRDefault="000D5DDC" w:rsidP="00546A09">
            <w:pPr>
              <w:spacing w:line="256" w:lineRule="auto"/>
              <w:jc w:val="center"/>
              <w:rPr>
                <w:sz w:val="20"/>
                <w:szCs w:val="20"/>
                <w:lang w:val="ru-RU"/>
              </w:rPr>
            </w:pPr>
            <w:r>
              <w:rPr>
                <w:sz w:val="20"/>
                <w:szCs w:val="20"/>
                <w:lang w:val="ru-RU"/>
              </w:rPr>
              <w:t>+</w:t>
            </w:r>
          </w:p>
        </w:tc>
        <w:tc>
          <w:tcPr>
            <w:tcW w:w="360" w:type="dxa"/>
            <w:shd w:val="clear" w:color="auto" w:fill="FFFFFF"/>
            <w:vAlign w:val="center"/>
          </w:tcPr>
          <w:p w:rsidR="000D5DDC" w:rsidRPr="001F0594" w:rsidRDefault="000D5DDC" w:rsidP="00546A09">
            <w:pPr>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513480" w:rsidRDefault="000D5DDC" w:rsidP="00546A09">
            <w:pPr>
              <w:spacing w:line="256" w:lineRule="auto"/>
              <w:jc w:val="center"/>
              <w:rPr>
                <w:sz w:val="20"/>
                <w:szCs w:val="20"/>
                <w:lang w:val="ru-RU"/>
              </w:rPr>
            </w:pPr>
            <w:r>
              <w:rPr>
                <w:sz w:val="20"/>
                <w:szCs w:val="20"/>
                <w:lang w:val="ru-RU"/>
              </w:rPr>
              <w:t>+</w:t>
            </w:r>
          </w:p>
        </w:tc>
        <w:tc>
          <w:tcPr>
            <w:tcW w:w="360" w:type="dxa"/>
            <w:shd w:val="clear" w:color="auto" w:fill="FFFFFF"/>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c>
          <w:tcPr>
            <w:tcW w:w="360" w:type="dxa"/>
            <w:shd w:val="clear" w:color="auto" w:fill="FFFFFF"/>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c>
          <w:tcPr>
            <w:tcW w:w="360" w:type="dxa"/>
            <w:shd w:val="clear" w:color="auto" w:fill="FFFFFF"/>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c>
          <w:tcPr>
            <w:tcW w:w="360" w:type="dxa"/>
            <w:shd w:val="clear" w:color="auto" w:fill="FFFFFF"/>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r>
      <w:tr w:rsidR="000D5DDC" w:rsidRPr="00082B50" w:rsidTr="00546A09">
        <w:trPr>
          <w:trHeight w:val="276"/>
        </w:trPr>
        <w:tc>
          <w:tcPr>
            <w:tcW w:w="884" w:type="dxa"/>
            <w:shd w:val="clear" w:color="auto" w:fill="FFFFFF"/>
            <w:vAlign w:val="center"/>
          </w:tcPr>
          <w:p w:rsidR="000D5DDC" w:rsidRPr="00082B50" w:rsidRDefault="000D5DDC" w:rsidP="00546A09">
            <w:pPr>
              <w:spacing w:after="0"/>
              <w:ind w:left="-57" w:right="-57"/>
              <w:jc w:val="center"/>
              <w:rPr>
                <w:rFonts w:ascii="Times New Roman" w:hAnsi="Times New Roman"/>
                <w:b/>
                <w:sz w:val="20"/>
                <w:szCs w:val="20"/>
              </w:rPr>
            </w:pPr>
            <w:r w:rsidRPr="00082B50">
              <w:rPr>
                <w:rFonts w:ascii="Times New Roman" w:hAnsi="Times New Roman"/>
                <w:b/>
                <w:sz w:val="20"/>
                <w:szCs w:val="20"/>
              </w:rPr>
              <w:t>3К 9</w:t>
            </w:r>
          </w:p>
        </w:tc>
        <w:tc>
          <w:tcPr>
            <w:tcW w:w="435" w:type="dxa"/>
            <w:shd w:val="clear" w:color="auto" w:fill="FFFFFF"/>
            <w:vAlign w:val="center"/>
          </w:tcPr>
          <w:p w:rsidR="000D5DDC" w:rsidRPr="001F0594" w:rsidRDefault="000D5DDC" w:rsidP="00546A09">
            <w:pPr>
              <w:jc w:val="center"/>
              <w:rPr>
                <w:sz w:val="20"/>
                <w:szCs w:val="20"/>
              </w:rPr>
            </w:pPr>
          </w:p>
        </w:tc>
        <w:tc>
          <w:tcPr>
            <w:tcW w:w="360" w:type="dxa"/>
            <w:shd w:val="clear" w:color="auto" w:fill="FFFFFF"/>
            <w:vAlign w:val="center"/>
          </w:tcPr>
          <w:p w:rsidR="000D5DDC" w:rsidRPr="001F0594" w:rsidRDefault="000D5DDC" w:rsidP="00546A09">
            <w:pPr>
              <w:jc w:val="center"/>
              <w:rPr>
                <w:sz w:val="20"/>
                <w:szCs w:val="20"/>
              </w:rPr>
            </w:pPr>
          </w:p>
        </w:tc>
        <w:tc>
          <w:tcPr>
            <w:tcW w:w="360" w:type="dxa"/>
            <w:shd w:val="clear" w:color="auto" w:fill="FFFFFF"/>
            <w:vAlign w:val="center"/>
          </w:tcPr>
          <w:p w:rsidR="000D5DDC" w:rsidRPr="001F0594" w:rsidRDefault="000D5DDC" w:rsidP="00546A09">
            <w:pPr>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465" w:type="dxa"/>
            <w:shd w:val="clear" w:color="auto" w:fill="FFFFFF"/>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r w:rsidRPr="001F0594">
              <w:rPr>
                <w:sz w:val="20"/>
                <w:szCs w:val="20"/>
              </w:rPr>
              <w:t>+</w:t>
            </w:r>
          </w:p>
        </w:tc>
        <w:tc>
          <w:tcPr>
            <w:tcW w:w="340" w:type="dxa"/>
            <w:shd w:val="clear" w:color="auto" w:fill="FFFFFF"/>
            <w:vAlign w:val="center"/>
          </w:tcPr>
          <w:p w:rsidR="000D5DDC" w:rsidRPr="001F0594" w:rsidRDefault="000D5DDC" w:rsidP="00546A09">
            <w:pPr>
              <w:spacing w:line="256" w:lineRule="auto"/>
              <w:jc w:val="center"/>
              <w:rPr>
                <w:sz w:val="20"/>
                <w:szCs w:val="20"/>
              </w:rPr>
            </w:pPr>
          </w:p>
        </w:tc>
        <w:tc>
          <w:tcPr>
            <w:tcW w:w="38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C04EC6" w:rsidRDefault="000D5DDC" w:rsidP="00546A09">
            <w:pPr>
              <w:jc w:val="center"/>
              <w:rPr>
                <w:sz w:val="20"/>
                <w:szCs w:val="20"/>
                <w:lang w:val="ru-RU"/>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c>
          <w:tcPr>
            <w:tcW w:w="360" w:type="dxa"/>
            <w:shd w:val="clear" w:color="auto" w:fill="FFFFFF"/>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c>
          <w:tcPr>
            <w:tcW w:w="360" w:type="dxa"/>
            <w:shd w:val="clear" w:color="auto" w:fill="FFFFFF"/>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c>
          <w:tcPr>
            <w:tcW w:w="360" w:type="dxa"/>
            <w:shd w:val="clear" w:color="auto" w:fill="FFFFFF"/>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r>
      <w:tr w:rsidR="000D5DDC" w:rsidRPr="00082B50" w:rsidTr="00546A09">
        <w:trPr>
          <w:trHeight w:val="276"/>
        </w:trPr>
        <w:tc>
          <w:tcPr>
            <w:tcW w:w="884" w:type="dxa"/>
            <w:shd w:val="clear" w:color="auto" w:fill="FFFFFF"/>
            <w:vAlign w:val="center"/>
          </w:tcPr>
          <w:p w:rsidR="000D5DDC" w:rsidRPr="00082B50" w:rsidRDefault="000D5DDC" w:rsidP="00546A09">
            <w:pPr>
              <w:spacing w:after="0"/>
              <w:ind w:left="-57" w:right="-57"/>
              <w:jc w:val="center"/>
              <w:rPr>
                <w:rFonts w:ascii="Times New Roman" w:hAnsi="Times New Roman"/>
                <w:b/>
                <w:sz w:val="20"/>
                <w:szCs w:val="20"/>
              </w:rPr>
            </w:pPr>
            <w:r w:rsidRPr="00082B50">
              <w:rPr>
                <w:rFonts w:ascii="Times New Roman" w:hAnsi="Times New Roman"/>
                <w:b/>
                <w:sz w:val="20"/>
                <w:szCs w:val="20"/>
              </w:rPr>
              <w:t>ЗК 10</w:t>
            </w:r>
          </w:p>
        </w:tc>
        <w:tc>
          <w:tcPr>
            <w:tcW w:w="435" w:type="dxa"/>
            <w:shd w:val="clear" w:color="auto" w:fill="FFFFFF"/>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465" w:type="dxa"/>
            <w:shd w:val="clear" w:color="auto" w:fill="FFFFFF"/>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3D0BB8" w:rsidRDefault="000D5DDC" w:rsidP="00546A09">
            <w:pPr>
              <w:spacing w:line="256" w:lineRule="auto"/>
              <w:jc w:val="center"/>
              <w:rPr>
                <w:sz w:val="20"/>
                <w:szCs w:val="20"/>
                <w:lang w:val="ru-RU"/>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r w:rsidRPr="001F0594">
              <w:rPr>
                <w:sz w:val="20"/>
                <w:szCs w:val="20"/>
              </w:rPr>
              <w:t>+</w:t>
            </w:r>
          </w:p>
        </w:tc>
        <w:tc>
          <w:tcPr>
            <w:tcW w:w="340" w:type="dxa"/>
            <w:shd w:val="clear" w:color="auto" w:fill="FFFFFF"/>
            <w:vAlign w:val="center"/>
          </w:tcPr>
          <w:p w:rsidR="000D5DDC" w:rsidRPr="00C04EC6" w:rsidRDefault="000D5DDC" w:rsidP="00546A09">
            <w:pPr>
              <w:spacing w:line="256" w:lineRule="auto"/>
              <w:jc w:val="center"/>
              <w:rPr>
                <w:sz w:val="20"/>
                <w:szCs w:val="20"/>
                <w:lang w:val="ru-RU"/>
              </w:rPr>
            </w:pPr>
            <w:r>
              <w:rPr>
                <w:sz w:val="20"/>
                <w:szCs w:val="20"/>
                <w:lang w:val="ru-RU"/>
              </w:rPr>
              <w:t>+</w:t>
            </w:r>
          </w:p>
        </w:tc>
        <w:tc>
          <w:tcPr>
            <w:tcW w:w="380" w:type="dxa"/>
            <w:shd w:val="clear" w:color="auto" w:fill="FFFFFF"/>
            <w:vAlign w:val="center"/>
          </w:tcPr>
          <w:p w:rsidR="000D5DDC" w:rsidRPr="00513480" w:rsidRDefault="000D5DDC" w:rsidP="00546A09">
            <w:pPr>
              <w:spacing w:line="256" w:lineRule="auto"/>
              <w:jc w:val="center"/>
              <w:rPr>
                <w:sz w:val="20"/>
                <w:szCs w:val="20"/>
                <w:lang w:val="ru-RU"/>
              </w:rPr>
            </w:pPr>
          </w:p>
        </w:tc>
        <w:tc>
          <w:tcPr>
            <w:tcW w:w="360" w:type="dxa"/>
            <w:shd w:val="clear" w:color="auto" w:fill="FFFFFF"/>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513480" w:rsidRDefault="000D5DDC" w:rsidP="00546A09">
            <w:pPr>
              <w:jc w:val="center"/>
              <w:rPr>
                <w:sz w:val="20"/>
                <w:szCs w:val="20"/>
                <w:lang w:val="ru-RU"/>
              </w:rPr>
            </w:pPr>
          </w:p>
        </w:tc>
        <w:tc>
          <w:tcPr>
            <w:tcW w:w="360" w:type="dxa"/>
            <w:shd w:val="clear" w:color="auto" w:fill="FFFFFF"/>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c>
          <w:tcPr>
            <w:tcW w:w="360" w:type="dxa"/>
            <w:shd w:val="clear" w:color="auto" w:fill="FFFFFF"/>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c>
          <w:tcPr>
            <w:tcW w:w="360" w:type="dxa"/>
            <w:shd w:val="clear" w:color="auto" w:fill="FFFFFF"/>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c>
          <w:tcPr>
            <w:tcW w:w="360" w:type="dxa"/>
            <w:shd w:val="clear" w:color="auto" w:fill="FFFFFF"/>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r>
      <w:tr w:rsidR="000D5DDC" w:rsidRPr="00082B50" w:rsidTr="00546A09">
        <w:trPr>
          <w:trHeight w:val="276"/>
        </w:trPr>
        <w:tc>
          <w:tcPr>
            <w:tcW w:w="884" w:type="dxa"/>
            <w:shd w:val="clear" w:color="auto" w:fill="FFFFFF"/>
            <w:vAlign w:val="center"/>
          </w:tcPr>
          <w:p w:rsidR="000D5DDC" w:rsidRPr="00082B50" w:rsidRDefault="000D5DDC" w:rsidP="00546A09">
            <w:pPr>
              <w:spacing w:after="0"/>
              <w:ind w:left="-57" w:right="-57"/>
              <w:jc w:val="center"/>
              <w:rPr>
                <w:rFonts w:ascii="Times New Roman" w:hAnsi="Times New Roman"/>
                <w:b/>
                <w:sz w:val="20"/>
                <w:szCs w:val="20"/>
              </w:rPr>
            </w:pPr>
            <w:r w:rsidRPr="00082B50">
              <w:rPr>
                <w:rFonts w:ascii="Times New Roman" w:hAnsi="Times New Roman"/>
                <w:b/>
                <w:sz w:val="20"/>
                <w:szCs w:val="20"/>
              </w:rPr>
              <w:t>ЗК 11</w:t>
            </w:r>
          </w:p>
        </w:tc>
        <w:tc>
          <w:tcPr>
            <w:tcW w:w="435"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465" w:type="dxa"/>
            <w:shd w:val="clear" w:color="auto" w:fill="FFFFFF"/>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C04EC6" w:rsidRDefault="000D5DDC" w:rsidP="00546A09">
            <w:pPr>
              <w:spacing w:line="256" w:lineRule="auto"/>
              <w:jc w:val="center"/>
              <w:rPr>
                <w:sz w:val="20"/>
                <w:szCs w:val="20"/>
                <w:lang w:val="ru-RU"/>
              </w:rPr>
            </w:pPr>
            <w:r>
              <w:rPr>
                <w:sz w:val="20"/>
                <w:szCs w:val="20"/>
                <w:lang w:val="ru-RU"/>
              </w:rPr>
              <w:t>+</w:t>
            </w:r>
          </w:p>
        </w:tc>
        <w:tc>
          <w:tcPr>
            <w:tcW w:w="360" w:type="dxa"/>
            <w:shd w:val="clear" w:color="auto" w:fill="FFFFFF"/>
            <w:vAlign w:val="center"/>
          </w:tcPr>
          <w:p w:rsidR="000D5DDC" w:rsidRPr="003D0BB8" w:rsidRDefault="000D5DDC" w:rsidP="00546A09">
            <w:pPr>
              <w:spacing w:line="256" w:lineRule="auto"/>
              <w:jc w:val="center"/>
              <w:rPr>
                <w:sz w:val="20"/>
                <w:szCs w:val="20"/>
                <w:lang w:val="ru-RU"/>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r w:rsidRPr="001F0594">
              <w:rPr>
                <w:sz w:val="20"/>
                <w:szCs w:val="20"/>
              </w:rPr>
              <w:t>+</w:t>
            </w:r>
          </w:p>
        </w:tc>
        <w:tc>
          <w:tcPr>
            <w:tcW w:w="340" w:type="dxa"/>
            <w:shd w:val="clear" w:color="auto" w:fill="FFFFFF"/>
            <w:vAlign w:val="center"/>
          </w:tcPr>
          <w:p w:rsidR="000D5DDC" w:rsidRPr="001F0594" w:rsidRDefault="000D5DDC" w:rsidP="00546A09">
            <w:pPr>
              <w:spacing w:line="256" w:lineRule="auto"/>
              <w:jc w:val="center"/>
              <w:rPr>
                <w:sz w:val="20"/>
                <w:szCs w:val="20"/>
              </w:rPr>
            </w:pPr>
            <w:r w:rsidRPr="001F0594">
              <w:rPr>
                <w:sz w:val="20"/>
                <w:szCs w:val="20"/>
              </w:rPr>
              <w:t>+</w:t>
            </w:r>
          </w:p>
        </w:tc>
        <w:tc>
          <w:tcPr>
            <w:tcW w:w="380" w:type="dxa"/>
            <w:shd w:val="clear" w:color="auto" w:fill="FFFFFF"/>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vAlign w:val="center"/>
          </w:tcPr>
          <w:p w:rsidR="000D5DDC" w:rsidRPr="00C04EC6" w:rsidRDefault="000D5DDC" w:rsidP="00546A09">
            <w:pPr>
              <w:spacing w:line="256" w:lineRule="auto"/>
              <w:jc w:val="center"/>
              <w:rPr>
                <w:sz w:val="20"/>
                <w:szCs w:val="20"/>
                <w:lang w:val="ru-RU"/>
              </w:rPr>
            </w:pPr>
          </w:p>
        </w:tc>
        <w:tc>
          <w:tcPr>
            <w:tcW w:w="360" w:type="dxa"/>
            <w:shd w:val="clear" w:color="auto" w:fill="FFFFFF"/>
          </w:tcPr>
          <w:p w:rsidR="000D5DDC" w:rsidRPr="001F0594" w:rsidRDefault="000D5DDC" w:rsidP="00546A09">
            <w:pPr>
              <w:jc w:val="center"/>
              <w:rPr>
                <w:sz w:val="20"/>
                <w:szCs w:val="20"/>
              </w:rPr>
            </w:pPr>
            <w:r w:rsidRPr="001F0594">
              <w:rPr>
                <w:sz w:val="20"/>
                <w:szCs w:val="20"/>
              </w:rPr>
              <w:t>+</w:t>
            </w:r>
          </w:p>
        </w:tc>
        <w:tc>
          <w:tcPr>
            <w:tcW w:w="360" w:type="dxa"/>
            <w:shd w:val="clear" w:color="auto" w:fill="FFFFFF"/>
            <w:vAlign w:val="center"/>
          </w:tcPr>
          <w:p w:rsidR="000D5DDC" w:rsidRPr="00513480" w:rsidRDefault="000D5DDC" w:rsidP="00546A09">
            <w:pPr>
              <w:spacing w:line="256" w:lineRule="auto"/>
              <w:jc w:val="center"/>
              <w:rPr>
                <w:sz w:val="20"/>
                <w:szCs w:val="20"/>
                <w:lang w:val="ru-RU"/>
              </w:rPr>
            </w:pPr>
            <w:r>
              <w:rPr>
                <w:sz w:val="20"/>
                <w:szCs w:val="20"/>
                <w:lang w:val="ru-RU"/>
              </w:rPr>
              <w:t>+</w:t>
            </w:r>
          </w:p>
        </w:tc>
        <w:tc>
          <w:tcPr>
            <w:tcW w:w="360" w:type="dxa"/>
            <w:shd w:val="clear" w:color="auto" w:fill="FFFFFF"/>
            <w:vAlign w:val="center"/>
          </w:tcPr>
          <w:p w:rsidR="000D5DDC" w:rsidRPr="00513480" w:rsidRDefault="000D5DDC" w:rsidP="00546A09">
            <w:pPr>
              <w:spacing w:line="256" w:lineRule="auto"/>
              <w:jc w:val="center"/>
              <w:rPr>
                <w:sz w:val="20"/>
                <w:szCs w:val="20"/>
                <w:lang w:val="ru-RU"/>
              </w:rPr>
            </w:pPr>
          </w:p>
        </w:tc>
        <w:tc>
          <w:tcPr>
            <w:tcW w:w="360" w:type="dxa"/>
            <w:shd w:val="clear" w:color="auto" w:fill="FFFFFF"/>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c>
          <w:tcPr>
            <w:tcW w:w="360" w:type="dxa"/>
            <w:shd w:val="clear" w:color="auto" w:fill="FFFFFF"/>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c>
          <w:tcPr>
            <w:tcW w:w="360" w:type="dxa"/>
            <w:shd w:val="clear" w:color="auto" w:fill="FFFFFF"/>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c>
          <w:tcPr>
            <w:tcW w:w="360" w:type="dxa"/>
            <w:shd w:val="clear" w:color="auto" w:fill="FFFFFF"/>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r>
      <w:tr w:rsidR="000D5DDC" w:rsidRPr="00082B50" w:rsidTr="00546A09">
        <w:trPr>
          <w:trHeight w:val="276"/>
        </w:trPr>
        <w:tc>
          <w:tcPr>
            <w:tcW w:w="884" w:type="dxa"/>
            <w:shd w:val="clear" w:color="auto" w:fill="FFFFFF"/>
            <w:vAlign w:val="center"/>
          </w:tcPr>
          <w:p w:rsidR="000D5DDC" w:rsidRPr="00082B50" w:rsidRDefault="000D5DDC" w:rsidP="00546A09">
            <w:pPr>
              <w:spacing w:after="0"/>
              <w:ind w:left="-57" w:right="-57"/>
              <w:jc w:val="center"/>
              <w:rPr>
                <w:rFonts w:ascii="Times New Roman" w:hAnsi="Times New Roman"/>
                <w:b/>
                <w:sz w:val="20"/>
                <w:szCs w:val="20"/>
              </w:rPr>
            </w:pPr>
            <w:r w:rsidRPr="00082B50">
              <w:rPr>
                <w:rFonts w:ascii="Times New Roman" w:hAnsi="Times New Roman"/>
                <w:b/>
                <w:sz w:val="20"/>
                <w:szCs w:val="20"/>
              </w:rPr>
              <w:t>ЗК 12</w:t>
            </w:r>
          </w:p>
        </w:tc>
        <w:tc>
          <w:tcPr>
            <w:tcW w:w="435" w:type="dxa"/>
            <w:shd w:val="clear" w:color="auto" w:fill="FFFFFF"/>
            <w:vAlign w:val="center"/>
          </w:tcPr>
          <w:p w:rsidR="000D5DDC" w:rsidRPr="001F0594" w:rsidRDefault="000D5DDC" w:rsidP="00546A09">
            <w:pPr>
              <w:jc w:val="center"/>
              <w:rPr>
                <w:sz w:val="20"/>
                <w:szCs w:val="20"/>
              </w:rPr>
            </w:pPr>
            <w:r w:rsidRPr="001F0594">
              <w:rPr>
                <w:sz w:val="20"/>
                <w:szCs w:val="20"/>
              </w:rPr>
              <w:t>+</w:t>
            </w:r>
          </w:p>
        </w:tc>
        <w:tc>
          <w:tcPr>
            <w:tcW w:w="360" w:type="dxa"/>
            <w:shd w:val="clear" w:color="auto" w:fill="FFFFFF"/>
            <w:vAlign w:val="center"/>
          </w:tcPr>
          <w:p w:rsidR="000D5DDC" w:rsidRPr="001F0594" w:rsidRDefault="000D5DDC" w:rsidP="00546A09">
            <w:pPr>
              <w:jc w:val="center"/>
              <w:rPr>
                <w:sz w:val="20"/>
                <w:szCs w:val="20"/>
              </w:rPr>
            </w:pPr>
          </w:p>
        </w:tc>
        <w:tc>
          <w:tcPr>
            <w:tcW w:w="360" w:type="dxa"/>
            <w:shd w:val="clear" w:color="auto" w:fill="FFFFFF"/>
            <w:vAlign w:val="center"/>
          </w:tcPr>
          <w:p w:rsidR="000D5DDC" w:rsidRPr="001F0594" w:rsidRDefault="000D5DDC" w:rsidP="00546A09">
            <w:pPr>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465" w:type="dxa"/>
            <w:shd w:val="clear" w:color="auto" w:fill="FFFFFF"/>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vAlign w:val="center"/>
          </w:tcPr>
          <w:p w:rsidR="000D5DDC" w:rsidRPr="00C04EC6" w:rsidRDefault="000D5DDC" w:rsidP="00546A09">
            <w:pPr>
              <w:spacing w:line="256" w:lineRule="auto"/>
              <w:jc w:val="center"/>
              <w:rPr>
                <w:sz w:val="20"/>
                <w:szCs w:val="20"/>
                <w:lang w:val="ru-RU"/>
              </w:rPr>
            </w:pPr>
            <w:r>
              <w:rPr>
                <w:sz w:val="20"/>
                <w:szCs w:val="20"/>
                <w:lang w:val="ru-RU"/>
              </w:rPr>
              <w:t>+</w:t>
            </w:r>
          </w:p>
        </w:tc>
        <w:tc>
          <w:tcPr>
            <w:tcW w:w="360" w:type="dxa"/>
            <w:shd w:val="clear" w:color="auto" w:fill="FFFFFF"/>
            <w:vAlign w:val="center"/>
          </w:tcPr>
          <w:p w:rsidR="000D5DDC" w:rsidRPr="003D0BB8" w:rsidRDefault="000D5DDC" w:rsidP="00546A09">
            <w:pPr>
              <w:jc w:val="center"/>
              <w:rPr>
                <w:sz w:val="20"/>
                <w:szCs w:val="20"/>
                <w:lang w:val="ru-RU"/>
              </w:rPr>
            </w:pPr>
          </w:p>
        </w:tc>
        <w:tc>
          <w:tcPr>
            <w:tcW w:w="360" w:type="dxa"/>
            <w:shd w:val="clear" w:color="auto" w:fill="FFFFFF"/>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vAlign w:val="center"/>
          </w:tcPr>
          <w:p w:rsidR="000D5DDC" w:rsidRPr="001F0594" w:rsidRDefault="000D5DDC" w:rsidP="00546A09">
            <w:pPr>
              <w:spacing w:line="256" w:lineRule="auto"/>
              <w:jc w:val="center"/>
              <w:rPr>
                <w:sz w:val="20"/>
                <w:szCs w:val="20"/>
              </w:rPr>
            </w:pPr>
            <w:r w:rsidRPr="001F0594">
              <w:rPr>
                <w:sz w:val="20"/>
                <w:szCs w:val="20"/>
              </w:rPr>
              <w:t>+</w:t>
            </w:r>
          </w:p>
        </w:tc>
        <w:tc>
          <w:tcPr>
            <w:tcW w:w="340" w:type="dxa"/>
            <w:shd w:val="clear" w:color="auto" w:fill="FFFFFF"/>
            <w:vAlign w:val="center"/>
          </w:tcPr>
          <w:p w:rsidR="000D5DDC" w:rsidRPr="001F0594" w:rsidRDefault="000D5DDC" w:rsidP="00546A09">
            <w:pPr>
              <w:spacing w:line="256" w:lineRule="auto"/>
              <w:jc w:val="center"/>
              <w:rPr>
                <w:sz w:val="20"/>
                <w:szCs w:val="20"/>
              </w:rPr>
            </w:pPr>
            <w:r w:rsidRPr="001F0594">
              <w:rPr>
                <w:sz w:val="20"/>
                <w:szCs w:val="20"/>
              </w:rPr>
              <w:t>+</w:t>
            </w:r>
          </w:p>
        </w:tc>
        <w:tc>
          <w:tcPr>
            <w:tcW w:w="380" w:type="dxa"/>
            <w:shd w:val="clear" w:color="auto" w:fill="FFFFFF"/>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vAlign w:val="center"/>
          </w:tcPr>
          <w:p w:rsidR="000D5DDC" w:rsidRPr="001F0594" w:rsidRDefault="000D5DDC" w:rsidP="00546A09">
            <w:pPr>
              <w:jc w:val="center"/>
              <w:rPr>
                <w:sz w:val="20"/>
                <w:szCs w:val="20"/>
              </w:rPr>
            </w:pPr>
            <w:r w:rsidRPr="001F0594">
              <w:rPr>
                <w:sz w:val="20"/>
                <w:szCs w:val="20"/>
              </w:rPr>
              <w:t>+</w:t>
            </w: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c>
          <w:tcPr>
            <w:tcW w:w="360" w:type="dxa"/>
            <w:shd w:val="clear" w:color="auto" w:fill="FFFFFF"/>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c>
          <w:tcPr>
            <w:tcW w:w="360" w:type="dxa"/>
            <w:shd w:val="clear" w:color="auto" w:fill="FFFFFF"/>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c>
          <w:tcPr>
            <w:tcW w:w="360" w:type="dxa"/>
            <w:shd w:val="clear" w:color="auto" w:fill="FFFFFF"/>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r>
      <w:tr w:rsidR="000D5DDC" w:rsidRPr="00082B50" w:rsidTr="00546A09">
        <w:trPr>
          <w:trHeight w:val="276"/>
        </w:trPr>
        <w:tc>
          <w:tcPr>
            <w:tcW w:w="884" w:type="dxa"/>
            <w:shd w:val="clear" w:color="auto" w:fill="FFFFFF"/>
            <w:vAlign w:val="center"/>
          </w:tcPr>
          <w:p w:rsidR="000D5DDC" w:rsidRPr="00082B50" w:rsidRDefault="000D5DDC" w:rsidP="00546A09">
            <w:pPr>
              <w:spacing w:after="0"/>
              <w:ind w:left="-57" w:right="-57"/>
              <w:jc w:val="center"/>
              <w:rPr>
                <w:rFonts w:ascii="Times New Roman" w:hAnsi="Times New Roman"/>
                <w:b/>
                <w:sz w:val="20"/>
                <w:szCs w:val="20"/>
              </w:rPr>
            </w:pPr>
            <w:r w:rsidRPr="00082B50">
              <w:rPr>
                <w:rFonts w:ascii="Times New Roman" w:hAnsi="Times New Roman"/>
                <w:b/>
                <w:sz w:val="20"/>
                <w:szCs w:val="20"/>
              </w:rPr>
              <w:t>ЗК 13</w:t>
            </w:r>
          </w:p>
        </w:tc>
        <w:tc>
          <w:tcPr>
            <w:tcW w:w="435" w:type="dxa"/>
            <w:shd w:val="clear" w:color="auto" w:fill="FFFFFF"/>
            <w:vAlign w:val="center"/>
          </w:tcPr>
          <w:p w:rsidR="000D5DDC" w:rsidRPr="001F0594" w:rsidRDefault="000D5DDC" w:rsidP="00546A09">
            <w:pPr>
              <w:jc w:val="center"/>
              <w:rPr>
                <w:sz w:val="20"/>
                <w:szCs w:val="20"/>
              </w:rPr>
            </w:pPr>
            <w:r w:rsidRPr="001F0594">
              <w:rPr>
                <w:sz w:val="20"/>
                <w:szCs w:val="20"/>
              </w:rPr>
              <w:t>+</w:t>
            </w:r>
          </w:p>
        </w:tc>
        <w:tc>
          <w:tcPr>
            <w:tcW w:w="360" w:type="dxa"/>
            <w:shd w:val="clear" w:color="auto" w:fill="FFFFFF"/>
            <w:vAlign w:val="center"/>
          </w:tcPr>
          <w:p w:rsidR="000D5DDC" w:rsidRPr="001F0594" w:rsidRDefault="000D5DDC" w:rsidP="00546A09">
            <w:pPr>
              <w:jc w:val="center"/>
              <w:rPr>
                <w:sz w:val="20"/>
                <w:szCs w:val="20"/>
              </w:rPr>
            </w:pPr>
          </w:p>
        </w:tc>
        <w:tc>
          <w:tcPr>
            <w:tcW w:w="360" w:type="dxa"/>
            <w:shd w:val="clear" w:color="auto" w:fill="FFFFFF"/>
            <w:vAlign w:val="center"/>
          </w:tcPr>
          <w:p w:rsidR="000D5DDC" w:rsidRPr="001F0594" w:rsidRDefault="000D5DDC" w:rsidP="00546A09">
            <w:pPr>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465"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3D0BB8" w:rsidRDefault="000D5DDC" w:rsidP="00546A09">
            <w:pPr>
              <w:jc w:val="center"/>
              <w:rPr>
                <w:sz w:val="20"/>
                <w:szCs w:val="20"/>
                <w:lang w:val="ru-RU"/>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40" w:type="dxa"/>
            <w:shd w:val="clear" w:color="auto" w:fill="FFFFFF"/>
            <w:vAlign w:val="center"/>
          </w:tcPr>
          <w:p w:rsidR="000D5DDC" w:rsidRPr="001F0594" w:rsidRDefault="000D5DDC" w:rsidP="00546A09">
            <w:pPr>
              <w:spacing w:line="256" w:lineRule="auto"/>
              <w:jc w:val="center"/>
              <w:rPr>
                <w:sz w:val="20"/>
                <w:szCs w:val="20"/>
              </w:rPr>
            </w:pPr>
          </w:p>
        </w:tc>
        <w:tc>
          <w:tcPr>
            <w:tcW w:w="380" w:type="dxa"/>
            <w:shd w:val="clear" w:color="auto" w:fill="FFFFFF"/>
            <w:vAlign w:val="center"/>
          </w:tcPr>
          <w:p w:rsidR="000D5DDC" w:rsidRPr="00513480" w:rsidRDefault="000D5DDC" w:rsidP="00546A09">
            <w:pPr>
              <w:spacing w:line="256" w:lineRule="auto"/>
              <w:jc w:val="center"/>
              <w:rPr>
                <w:sz w:val="20"/>
                <w:szCs w:val="20"/>
                <w:lang w:val="ru-RU"/>
              </w:rPr>
            </w:pPr>
            <w:r>
              <w:rPr>
                <w:sz w:val="20"/>
                <w:szCs w:val="20"/>
                <w:lang w:val="ru-RU"/>
              </w:rPr>
              <w:t>+</w:t>
            </w:r>
          </w:p>
        </w:tc>
        <w:tc>
          <w:tcPr>
            <w:tcW w:w="360" w:type="dxa"/>
            <w:shd w:val="clear" w:color="auto" w:fill="FFFFFF"/>
            <w:vAlign w:val="center"/>
          </w:tcPr>
          <w:p w:rsidR="000D5DDC" w:rsidRPr="00513480" w:rsidRDefault="000D5DDC" w:rsidP="00546A09">
            <w:pPr>
              <w:jc w:val="center"/>
              <w:rPr>
                <w:sz w:val="20"/>
                <w:szCs w:val="20"/>
                <w:lang w:val="ru-RU"/>
              </w:rPr>
            </w:pPr>
          </w:p>
        </w:tc>
        <w:tc>
          <w:tcPr>
            <w:tcW w:w="360" w:type="dxa"/>
            <w:shd w:val="clear" w:color="auto" w:fill="FFFFFF"/>
          </w:tcPr>
          <w:p w:rsidR="000D5DDC" w:rsidRPr="00513480" w:rsidRDefault="000D5DDC" w:rsidP="00546A09">
            <w:pPr>
              <w:spacing w:line="256" w:lineRule="auto"/>
              <w:jc w:val="center"/>
              <w:rPr>
                <w:sz w:val="20"/>
                <w:szCs w:val="20"/>
                <w:lang w:val="ru-RU"/>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tcPr>
          <w:p w:rsidR="000D5DDC" w:rsidRPr="00FC0FCE" w:rsidRDefault="000D5DDC" w:rsidP="00546A09">
            <w:pPr>
              <w:jc w:val="center"/>
              <w:rPr>
                <w:rFonts w:ascii="Times New Roman" w:hAnsi="Times New Roman"/>
                <w:sz w:val="16"/>
                <w:szCs w:val="16"/>
              </w:rPr>
            </w:pPr>
          </w:p>
        </w:tc>
        <w:tc>
          <w:tcPr>
            <w:tcW w:w="360" w:type="dxa"/>
            <w:shd w:val="clear" w:color="auto" w:fill="FFFFFF"/>
          </w:tcPr>
          <w:p w:rsidR="000D5DDC" w:rsidRPr="00FC0FCE" w:rsidRDefault="000D5DDC" w:rsidP="00546A09">
            <w:pPr>
              <w:jc w:val="center"/>
              <w:rPr>
                <w:rFonts w:ascii="Times New Roman" w:hAnsi="Times New Roman"/>
                <w:sz w:val="16"/>
                <w:szCs w:val="16"/>
              </w:rPr>
            </w:pPr>
          </w:p>
        </w:tc>
        <w:tc>
          <w:tcPr>
            <w:tcW w:w="360" w:type="dxa"/>
            <w:shd w:val="clear" w:color="auto" w:fill="FFFFFF"/>
          </w:tcPr>
          <w:p w:rsidR="000D5DDC" w:rsidRPr="00FC0FCE" w:rsidRDefault="000D5DDC" w:rsidP="00546A09">
            <w:pPr>
              <w:jc w:val="center"/>
              <w:rPr>
                <w:rFonts w:ascii="Times New Roman" w:hAnsi="Times New Roman"/>
                <w:sz w:val="16"/>
                <w:szCs w:val="16"/>
              </w:rPr>
            </w:pPr>
          </w:p>
        </w:tc>
        <w:tc>
          <w:tcPr>
            <w:tcW w:w="360" w:type="dxa"/>
            <w:shd w:val="clear" w:color="auto" w:fill="FFFFFF"/>
          </w:tcPr>
          <w:p w:rsidR="000D5DDC" w:rsidRPr="00FC0FCE" w:rsidRDefault="000D5DDC" w:rsidP="00546A09">
            <w:pPr>
              <w:jc w:val="center"/>
              <w:rPr>
                <w:rFonts w:ascii="Times New Roman" w:hAnsi="Times New Roman"/>
                <w:sz w:val="16"/>
                <w:szCs w:val="16"/>
              </w:rPr>
            </w:pPr>
          </w:p>
        </w:tc>
      </w:tr>
      <w:tr w:rsidR="000D5DDC" w:rsidRPr="00082B50" w:rsidTr="00546A09">
        <w:trPr>
          <w:trHeight w:val="276"/>
        </w:trPr>
        <w:tc>
          <w:tcPr>
            <w:tcW w:w="884" w:type="dxa"/>
            <w:shd w:val="clear" w:color="auto" w:fill="FFFFFF"/>
            <w:vAlign w:val="center"/>
          </w:tcPr>
          <w:p w:rsidR="000D5DDC" w:rsidRPr="00082B50" w:rsidRDefault="000D5DDC" w:rsidP="00546A09">
            <w:pPr>
              <w:spacing w:after="0"/>
              <w:ind w:left="-57" w:right="-57"/>
              <w:jc w:val="center"/>
              <w:rPr>
                <w:rFonts w:ascii="Times New Roman" w:hAnsi="Times New Roman"/>
                <w:b/>
                <w:sz w:val="20"/>
                <w:szCs w:val="20"/>
              </w:rPr>
            </w:pPr>
            <w:r w:rsidRPr="00082B50">
              <w:rPr>
                <w:rFonts w:ascii="Times New Roman" w:hAnsi="Times New Roman"/>
                <w:b/>
                <w:sz w:val="20"/>
                <w:szCs w:val="20"/>
              </w:rPr>
              <w:t>ЗК 14</w:t>
            </w:r>
          </w:p>
        </w:tc>
        <w:tc>
          <w:tcPr>
            <w:tcW w:w="435" w:type="dxa"/>
            <w:shd w:val="clear" w:color="auto" w:fill="FFFFFF"/>
            <w:vAlign w:val="center"/>
          </w:tcPr>
          <w:p w:rsidR="000D5DDC" w:rsidRPr="001F0594" w:rsidRDefault="000D5DDC" w:rsidP="00546A09">
            <w:pPr>
              <w:jc w:val="center"/>
              <w:rPr>
                <w:sz w:val="20"/>
                <w:szCs w:val="20"/>
              </w:rPr>
            </w:pPr>
          </w:p>
        </w:tc>
        <w:tc>
          <w:tcPr>
            <w:tcW w:w="360" w:type="dxa"/>
            <w:shd w:val="clear" w:color="auto" w:fill="FFFFFF"/>
            <w:vAlign w:val="center"/>
          </w:tcPr>
          <w:p w:rsidR="000D5DDC" w:rsidRPr="001F0594" w:rsidRDefault="000D5DDC" w:rsidP="00546A09">
            <w:pPr>
              <w:jc w:val="center"/>
              <w:rPr>
                <w:sz w:val="20"/>
                <w:szCs w:val="20"/>
              </w:rPr>
            </w:pPr>
          </w:p>
        </w:tc>
        <w:tc>
          <w:tcPr>
            <w:tcW w:w="360" w:type="dxa"/>
            <w:shd w:val="clear" w:color="auto" w:fill="FFFFFF"/>
            <w:vAlign w:val="center"/>
          </w:tcPr>
          <w:p w:rsidR="000D5DDC" w:rsidRPr="001F0594" w:rsidRDefault="000D5DDC" w:rsidP="00546A09">
            <w:pPr>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465"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40" w:type="dxa"/>
            <w:shd w:val="clear" w:color="auto" w:fill="FFFFFF"/>
            <w:vAlign w:val="center"/>
          </w:tcPr>
          <w:p w:rsidR="000D5DDC" w:rsidRPr="001F0594" w:rsidRDefault="000D5DDC" w:rsidP="00546A09">
            <w:pPr>
              <w:spacing w:line="256" w:lineRule="auto"/>
              <w:jc w:val="center"/>
              <w:rPr>
                <w:sz w:val="20"/>
                <w:szCs w:val="20"/>
              </w:rPr>
            </w:pPr>
          </w:p>
        </w:tc>
        <w:tc>
          <w:tcPr>
            <w:tcW w:w="38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tcPr>
          <w:p w:rsidR="000D5DDC" w:rsidRPr="00FC0FCE" w:rsidRDefault="000D5DDC" w:rsidP="00546A09">
            <w:pPr>
              <w:jc w:val="center"/>
              <w:rPr>
                <w:rFonts w:ascii="Times New Roman" w:hAnsi="Times New Roman"/>
                <w:sz w:val="16"/>
                <w:szCs w:val="16"/>
              </w:rPr>
            </w:pPr>
          </w:p>
        </w:tc>
        <w:tc>
          <w:tcPr>
            <w:tcW w:w="360" w:type="dxa"/>
            <w:shd w:val="clear" w:color="auto" w:fill="FFFFFF"/>
          </w:tcPr>
          <w:p w:rsidR="000D5DDC" w:rsidRPr="00FC0FCE" w:rsidRDefault="000D5DDC" w:rsidP="00546A09">
            <w:pPr>
              <w:jc w:val="center"/>
              <w:rPr>
                <w:rFonts w:ascii="Times New Roman" w:hAnsi="Times New Roman"/>
                <w:sz w:val="16"/>
                <w:szCs w:val="16"/>
              </w:rPr>
            </w:pPr>
          </w:p>
        </w:tc>
        <w:tc>
          <w:tcPr>
            <w:tcW w:w="360" w:type="dxa"/>
            <w:shd w:val="clear" w:color="auto" w:fill="FFFFFF"/>
          </w:tcPr>
          <w:p w:rsidR="000D5DDC" w:rsidRPr="00FC0FCE" w:rsidRDefault="000D5DDC" w:rsidP="00546A09">
            <w:pPr>
              <w:jc w:val="center"/>
              <w:rPr>
                <w:rFonts w:ascii="Times New Roman" w:hAnsi="Times New Roman"/>
                <w:sz w:val="16"/>
                <w:szCs w:val="16"/>
              </w:rPr>
            </w:pPr>
          </w:p>
        </w:tc>
        <w:tc>
          <w:tcPr>
            <w:tcW w:w="360" w:type="dxa"/>
            <w:shd w:val="clear" w:color="auto" w:fill="FFFFFF"/>
          </w:tcPr>
          <w:p w:rsidR="000D5DDC" w:rsidRPr="00FC0FCE" w:rsidRDefault="000D5DDC" w:rsidP="00546A09">
            <w:pPr>
              <w:jc w:val="center"/>
              <w:rPr>
                <w:rFonts w:ascii="Times New Roman" w:hAnsi="Times New Roman"/>
                <w:sz w:val="16"/>
                <w:szCs w:val="16"/>
              </w:rPr>
            </w:pPr>
          </w:p>
        </w:tc>
      </w:tr>
      <w:tr w:rsidR="000D5DDC" w:rsidRPr="00082B50" w:rsidTr="00546A09">
        <w:trPr>
          <w:trHeight w:val="276"/>
        </w:trPr>
        <w:tc>
          <w:tcPr>
            <w:tcW w:w="884" w:type="dxa"/>
            <w:shd w:val="clear" w:color="auto" w:fill="FFFFFF"/>
            <w:vAlign w:val="center"/>
          </w:tcPr>
          <w:p w:rsidR="000D5DDC" w:rsidRPr="00082B50" w:rsidRDefault="000D5DDC" w:rsidP="00546A09">
            <w:pPr>
              <w:spacing w:after="0"/>
              <w:ind w:left="-57" w:right="-57"/>
              <w:jc w:val="center"/>
              <w:rPr>
                <w:rFonts w:ascii="Times New Roman" w:hAnsi="Times New Roman"/>
                <w:b/>
                <w:sz w:val="20"/>
                <w:szCs w:val="20"/>
              </w:rPr>
            </w:pPr>
            <w:r w:rsidRPr="00082B50">
              <w:rPr>
                <w:rFonts w:ascii="Times New Roman" w:hAnsi="Times New Roman"/>
                <w:b/>
                <w:sz w:val="20"/>
                <w:szCs w:val="20"/>
              </w:rPr>
              <w:t>ЗК 15</w:t>
            </w:r>
          </w:p>
        </w:tc>
        <w:tc>
          <w:tcPr>
            <w:tcW w:w="435" w:type="dxa"/>
            <w:shd w:val="clear" w:color="auto" w:fill="FFFFFF"/>
            <w:vAlign w:val="center"/>
          </w:tcPr>
          <w:p w:rsidR="000D5DDC" w:rsidRPr="001F0594" w:rsidRDefault="000D5DDC" w:rsidP="00546A09">
            <w:pPr>
              <w:jc w:val="center"/>
              <w:rPr>
                <w:sz w:val="20"/>
                <w:szCs w:val="20"/>
              </w:rPr>
            </w:pPr>
          </w:p>
        </w:tc>
        <w:tc>
          <w:tcPr>
            <w:tcW w:w="360" w:type="dxa"/>
            <w:shd w:val="clear" w:color="auto" w:fill="FFFFFF"/>
            <w:vAlign w:val="center"/>
          </w:tcPr>
          <w:p w:rsidR="000D5DDC" w:rsidRPr="001F0594" w:rsidRDefault="000D5DDC" w:rsidP="00546A09">
            <w:pPr>
              <w:jc w:val="center"/>
              <w:rPr>
                <w:sz w:val="20"/>
                <w:szCs w:val="20"/>
              </w:rPr>
            </w:pPr>
          </w:p>
        </w:tc>
        <w:tc>
          <w:tcPr>
            <w:tcW w:w="360" w:type="dxa"/>
            <w:shd w:val="clear" w:color="auto" w:fill="FFFFFF"/>
            <w:vAlign w:val="center"/>
          </w:tcPr>
          <w:p w:rsidR="000D5DDC" w:rsidRPr="001F0594" w:rsidRDefault="000D5DDC" w:rsidP="00546A09">
            <w:pPr>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465"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jc w:val="center"/>
              <w:rPr>
                <w:sz w:val="20"/>
                <w:szCs w:val="20"/>
              </w:rPr>
            </w:pPr>
            <w:r w:rsidRPr="001F0594">
              <w:rPr>
                <w:sz w:val="20"/>
                <w:szCs w:val="20"/>
              </w:rPr>
              <w:t>+</w:t>
            </w: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40" w:type="dxa"/>
            <w:shd w:val="clear" w:color="auto" w:fill="FFFFFF"/>
            <w:vAlign w:val="center"/>
          </w:tcPr>
          <w:p w:rsidR="000D5DDC" w:rsidRPr="001F0594" w:rsidRDefault="000D5DDC" w:rsidP="00546A09">
            <w:pPr>
              <w:spacing w:line="256" w:lineRule="auto"/>
              <w:jc w:val="center"/>
              <w:rPr>
                <w:sz w:val="20"/>
                <w:szCs w:val="20"/>
              </w:rPr>
            </w:pPr>
            <w:r w:rsidRPr="001F0594">
              <w:rPr>
                <w:sz w:val="20"/>
                <w:szCs w:val="20"/>
              </w:rPr>
              <w:t>+</w:t>
            </w:r>
          </w:p>
        </w:tc>
        <w:tc>
          <w:tcPr>
            <w:tcW w:w="380" w:type="dxa"/>
            <w:shd w:val="clear" w:color="auto" w:fill="FFFFFF"/>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vAlign w:val="center"/>
          </w:tcPr>
          <w:p w:rsidR="000D5DDC" w:rsidRPr="001F0594" w:rsidRDefault="000D5DDC" w:rsidP="00546A09">
            <w:pPr>
              <w:jc w:val="center"/>
              <w:rPr>
                <w:sz w:val="20"/>
                <w:szCs w:val="20"/>
              </w:rPr>
            </w:pPr>
          </w:p>
        </w:tc>
        <w:tc>
          <w:tcPr>
            <w:tcW w:w="360" w:type="dxa"/>
            <w:shd w:val="clear" w:color="auto" w:fill="FFFFFF"/>
          </w:tcPr>
          <w:p w:rsidR="000D5DDC" w:rsidRPr="00513480" w:rsidRDefault="000D5DDC" w:rsidP="00546A09">
            <w:pPr>
              <w:spacing w:line="256" w:lineRule="auto"/>
              <w:jc w:val="center"/>
              <w:rPr>
                <w:sz w:val="20"/>
                <w:szCs w:val="20"/>
                <w:lang w:val="ru-RU"/>
              </w:rPr>
            </w:pPr>
            <w:r>
              <w:rPr>
                <w:sz w:val="20"/>
                <w:szCs w:val="20"/>
                <w:lang w:val="ru-RU"/>
              </w:rPr>
              <w:t>+</w:t>
            </w:r>
          </w:p>
        </w:tc>
        <w:tc>
          <w:tcPr>
            <w:tcW w:w="360" w:type="dxa"/>
            <w:shd w:val="clear" w:color="auto" w:fill="FFFFFF"/>
            <w:vAlign w:val="center"/>
          </w:tcPr>
          <w:p w:rsidR="000D5DDC" w:rsidRPr="00513480" w:rsidRDefault="000D5DDC" w:rsidP="00546A09">
            <w:pPr>
              <w:spacing w:line="256" w:lineRule="auto"/>
              <w:jc w:val="center"/>
              <w:rPr>
                <w:sz w:val="20"/>
                <w:szCs w:val="20"/>
                <w:lang w:val="ru-RU"/>
              </w:rPr>
            </w:pPr>
            <w:r>
              <w:rPr>
                <w:sz w:val="20"/>
                <w:szCs w:val="20"/>
                <w:lang w:val="ru-RU"/>
              </w:rPr>
              <w:t>+</w:t>
            </w: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tcPr>
          <w:p w:rsidR="000D5DDC" w:rsidRPr="00FC0FCE" w:rsidRDefault="000D5DDC" w:rsidP="00546A09">
            <w:pPr>
              <w:jc w:val="center"/>
              <w:rPr>
                <w:rFonts w:ascii="Times New Roman" w:hAnsi="Times New Roman"/>
                <w:sz w:val="16"/>
                <w:szCs w:val="16"/>
              </w:rPr>
            </w:pPr>
          </w:p>
        </w:tc>
        <w:tc>
          <w:tcPr>
            <w:tcW w:w="360" w:type="dxa"/>
            <w:shd w:val="clear" w:color="auto" w:fill="FFFFFF"/>
          </w:tcPr>
          <w:p w:rsidR="000D5DDC" w:rsidRPr="00FC0FCE" w:rsidRDefault="000D5DDC" w:rsidP="00546A09">
            <w:pPr>
              <w:jc w:val="center"/>
              <w:rPr>
                <w:rFonts w:ascii="Times New Roman" w:hAnsi="Times New Roman"/>
                <w:sz w:val="16"/>
                <w:szCs w:val="16"/>
              </w:rPr>
            </w:pPr>
          </w:p>
        </w:tc>
        <w:tc>
          <w:tcPr>
            <w:tcW w:w="360" w:type="dxa"/>
            <w:shd w:val="clear" w:color="auto" w:fill="FFFFFF"/>
          </w:tcPr>
          <w:p w:rsidR="000D5DDC" w:rsidRPr="00FC0FCE" w:rsidRDefault="000D5DDC" w:rsidP="00546A09">
            <w:pPr>
              <w:jc w:val="center"/>
              <w:rPr>
                <w:rFonts w:ascii="Times New Roman" w:hAnsi="Times New Roman"/>
                <w:sz w:val="16"/>
                <w:szCs w:val="16"/>
              </w:rPr>
            </w:pPr>
          </w:p>
        </w:tc>
        <w:tc>
          <w:tcPr>
            <w:tcW w:w="360" w:type="dxa"/>
            <w:shd w:val="clear" w:color="auto" w:fill="FFFFFF"/>
          </w:tcPr>
          <w:p w:rsidR="000D5DDC" w:rsidRPr="00FC0FCE" w:rsidRDefault="000D5DDC" w:rsidP="00546A09">
            <w:pPr>
              <w:jc w:val="center"/>
              <w:rPr>
                <w:rFonts w:ascii="Times New Roman" w:hAnsi="Times New Roman"/>
                <w:sz w:val="16"/>
                <w:szCs w:val="16"/>
              </w:rPr>
            </w:pPr>
          </w:p>
        </w:tc>
      </w:tr>
      <w:tr w:rsidR="000D5DDC" w:rsidRPr="00082B50" w:rsidTr="00546A09">
        <w:trPr>
          <w:trHeight w:val="276"/>
        </w:trPr>
        <w:tc>
          <w:tcPr>
            <w:tcW w:w="884" w:type="dxa"/>
            <w:shd w:val="clear" w:color="auto" w:fill="FFFFFF"/>
            <w:vAlign w:val="center"/>
          </w:tcPr>
          <w:p w:rsidR="000D5DDC" w:rsidRPr="00082B50" w:rsidRDefault="000D5DDC" w:rsidP="00546A09">
            <w:pPr>
              <w:spacing w:after="0"/>
              <w:ind w:left="-57" w:right="-57"/>
              <w:jc w:val="center"/>
              <w:rPr>
                <w:rFonts w:ascii="Times New Roman" w:hAnsi="Times New Roman"/>
                <w:b/>
                <w:sz w:val="20"/>
                <w:szCs w:val="20"/>
              </w:rPr>
            </w:pPr>
            <w:r w:rsidRPr="00082B50">
              <w:rPr>
                <w:rFonts w:ascii="Times New Roman" w:hAnsi="Times New Roman"/>
                <w:b/>
                <w:sz w:val="20"/>
                <w:szCs w:val="20"/>
              </w:rPr>
              <w:t>СК 1</w:t>
            </w:r>
          </w:p>
        </w:tc>
        <w:tc>
          <w:tcPr>
            <w:tcW w:w="435"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465"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r w:rsidRPr="001F0594">
              <w:rPr>
                <w:sz w:val="20"/>
                <w:szCs w:val="20"/>
              </w:rPr>
              <w:t>+</w:t>
            </w:r>
          </w:p>
        </w:tc>
        <w:tc>
          <w:tcPr>
            <w:tcW w:w="340" w:type="dxa"/>
            <w:shd w:val="clear" w:color="auto" w:fill="FFFFFF"/>
            <w:vAlign w:val="center"/>
          </w:tcPr>
          <w:p w:rsidR="000D5DDC" w:rsidRPr="001F0594" w:rsidRDefault="000D5DDC" w:rsidP="00546A09">
            <w:pPr>
              <w:spacing w:line="256" w:lineRule="auto"/>
              <w:jc w:val="center"/>
              <w:rPr>
                <w:sz w:val="20"/>
                <w:szCs w:val="20"/>
              </w:rPr>
            </w:pPr>
          </w:p>
        </w:tc>
        <w:tc>
          <w:tcPr>
            <w:tcW w:w="380" w:type="dxa"/>
            <w:shd w:val="clear" w:color="auto" w:fill="FFFFFF"/>
            <w:vAlign w:val="center"/>
          </w:tcPr>
          <w:p w:rsidR="000D5DDC" w:rsidRPr="00513480" w:rsidRDefault="000D5DDC" w:rsidP="00546A09">
            <w:pPr>
              <w:spacing w:line="256" w:lineRule="auto"/>
              <w:jc w:val="center"/>
              <w:rPr>
                <w:sz w:val="20"/>
                <w:szCs w:val="20"/>
                <w:lang w:val="ru-RU"/>
              </w:rPr>
            </w:pPr>
            <w:r>
              <w:rPr>
                <w:sz w:val="20"/>
                <w:szCs w:val="20"/>
                <w:lang w:val="ru-RU"/>
              </w:rPr>
              <w:t>+</w:t>
            </w: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tcPr>
          <w:p w:rsidR="000D5DDC" w:rsidRPr="00513480" w:rsidRDefault="000D5DDC" w:rsidP="00546A09">
            <w:pPr>
              <w:jc w:val="center"/>
              <w:rPr>
                <w:sz w:val="20"/>
                <w:szCs w:val="20"/>
                <w:lang w:val="ru-RU"/>
              </w:rPr>
            </w:pPr>
            <w:r>
              <w:rPr>
                <w:sz w:val="20"/>
                <w:szCs w:val="20"/>
                <w:lang w:val="ru-RU"/>
              </w:rPr>
              <w:t>+</w:t>
            </w:r>
          </w:p>
        </w:tc>
        <w:tc>
          <w:tcPr>
            <w:tcW w:w="360" w:type="dxa"/>
            <w:shd w:val="clear" w:color="auto" w:fill="FFFFFF"/>
            <w:vAlign w:val="center"/>
          </w:tcPr>
          <w:p w:rsidR="000D5DDC" w:rsidRPr="001F0594" w:rsidRDefault="000D5DDC" w:rsidP="00546A09">
            <w:pPr>
              <w:spacing w:line="256" w:lineRule="auto"/>
              <w:jc w:val="center"/>
              <w:rPr>
                <w:sz w:val="20"/>
                <w:szCs w:val="20"/>
              </w:rPr>
            </w:pPr>
          </w:p>
        </w:tc>
        <w:tc>
          <w:tcPr>
            <w:tcW w:w="360" w:type="dxa"/>
            <w:shd w:val="clear" w:color="auto" w:fill="FFFFFF"/>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FC0FCE" w:rsidRDefault="000D5DDC" w:rsidP="00546A09">
            <w:pPr>
              <w:jc w:val="center"/>
              <w:rPr>
                <w:rFonts w:ascii="Times New Roman" w:hAnsi="Times New Roman"/>
                <w:sz w:val="16"/>
                <w:szCs w:val="16"/>
              </w:rPr>
            </w:pPr>
          </w:p>
        </w:tc>
        <w:tc>
          <w:tcPr>
            <w:tcW w:w="360" w:type="dxa"/>
            <w:shd w:val="clear" w:color="auto" w:fill="FFFFFF"/>
          </w:tcPr>
          <w:p w:rsidR="000D5DDC" w:rsidRPr="00FC0FCE" w:rsidRDefault="000D5DDC" w:rsidP="00546A09">
            <w:pPr>
              <w:jc w:val="center"/>
              <w:rPr>
                <w:rFonts w:ascii="Times New Roman" w:hAnsi="Times New Roman"/>
                <w:sz w:val="16"/>
                <w:szCs w:val="16"/>
              </w:rPr>
            </w:pPr>
          </w:p>
        </w:tc>
        <w:tc>
          <w:tcPr>
            <w:tcW w:w="360" w:type="dxa"/>
            <w:shd w:val="clear" w:color="auto" w:fill="FFFFFF"/>
          </w:tcPr>
          <w:p w:rsidR="000D5DDC" w:rsidRPr="00FC0FCE" w:rsidRDefault="000D5DDC" w:rsidP="00546A09">
            <w:pPr>
              <w:jc w:val="center"/>
              <w:rPr>
                <w:rFonts w:ascii="Times New Roman" w:hAnsi="Times New Roman"/>
                <w:sz w:val="16"/>
                <w:szCs w:val="16"/>
              </w:rPr>
            </w:pPr>
          </w:p>
        </w:tc>
        <w:tc>
          <w:tcPr>
            <w:tcW w:w="360" w:type="dxa"/>
            <w:shd w:val="clear" w:color="auto" w:fill="FFFFFF"/>
          </w:tcPr>
          <w:p w:rsidR="000D5DDC" w:rsidRPr="00FC0FCE" w:rsidRDefault="000D5DDC" w:rsidP="00546A09">
            <w:pPr>
              <w:jc w:val="center"/>
              <w:rPr>
                <w:rFonts w:ascii="Times New Roman" w:hAnsi="Times New Roman"/>
                <w:sz w:val="16"/>
                <w:szCs w:val="16"/>
              </w:rPr>
            </w:pPr>
          </w:p>
        </w:tc>
      </w:tr>
      <w:tr w:rsidR="000D5DDC" w:rsidRPr="00082B50" w:rsidTr="00546A09">
        <w:trPr>
          <w:trHeight w:val="276"/>
        </w:trPr>
        <w:tc>
          <w:tcPr>
            <w:tcW w:w="884" w:type="dxa"/>
            <w:vAlign w:val="center"/>
          </w:tcPr>
          <w:p w:rsidR="000D5DDC" w:rsidRPr="00082B50" w:rsidRDefault="000D5DDC" w:rsidP="00546A09">
            <w:pPr>
              <w:spacing w:after="0"/>
              <w:ind w:left="-57" w:right="-57"/>
              <w:jc w:val="center"/>
              <w:rPr>
                <w:rFonts w:ascii="Times New Roman" w:hAnsi="Times New Roman"/>
                <w:b/>
                <w:sz w:val="20"/>
                <w:szCs w:val="20"/>
              </w:rPr>
            </w:pPr>
            <w:r w:rsidRPr="00082B50">
              <w:rPr>
                <w:rFonts w:ascii="Times New Roman" w:hAnsi="Times New Roman"/>
                <w:b/>
                <w:sz w:val="20"/>
                <w:szCs w:val="20"/>
              </w:rPr>
              <w:t>СК 2</w:t>
            </w:r>
          </w:p>
        </w:tc>
        <w:tc>
          <w:tcPr>
            <w:tcW w:w="435"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vAlign w:val="center"/>
          </w:tcPr>
          <w:p w:rsidR="000D5DDC" w:rsidRPr="001F0594" w:rsidRDefault="000D5DDC" w:rsidP="00546A09">
            <w:pPr>
              <w:spacing w:line="256" w:lineRule="auto"/>
              <w:jc w:val="center"/>
              <w:rPr>
                <w:sz w:val="20"/>
                <w:szCs w:val="20"/>
              </w:rPr>
            </w:pPr>
            <w:r w:rsidRPr="001F0594">
              <w:rPr>
                <w:sz w:val="20"/>
                <w:szCs w:val="20"/>
              </w:rPr>
              <w:t>+</w:t>
            </w:r>
          </w:p>
        </w:tc>
        <w:tc>
          <w:tcPr>
            <w:tcW w:w="465"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40" w:type="dxa"/>
            <w:vAlign w:val="center"/>
          </w:tcPr>
          <w:p w:rsidR="000D5DDC" w:rsidRPr="00C04EC6" w:rsidRDefault="000D5DDC" w:rsidP="00546A09">
            <w:pPr>
              <w:spacing w:line="256" w:lineRule="auto"/>
              <w:jc w:val="center"/>
              <w:rPr>
                <w:sz w:val="20"/>
                <w:szCs w:val="20"/>
                <w:lang w:val="ru-RU"/>
              </w:rPr>
            </w:pPr>
            <w:r>
              <w:rPr>
                <w:sz w:val="20"/>
                <w:szCs w:val="20"/>
                <w:lang w:val="ru-RU"/>
              </w:rPr>
              <w:t>+</w:t>
            </w:r>
          </w:p>
        </w:tc>
        <w:tc>
          <w:tcPr>
            <w:tcW w:w="380" w:type="dxa"/>
            <w:vAlign w:val="center"/>
          </w:tcPr>
          <w:p w:rsidR="000D5DDC" w:rsidRPr="00513480" w:rsidRDefault="000D5DDC" w:rsidP="00546A09">
            <w:pPr>
              <w:spacing w:line="256" w:lineRule="auto"/>
              <w:jc w:val="center"/>
              <w:rPr>
                <w:sz w:val="20"/>
                <w:szCs w:val="20"/>
                <w:lang w:val="ru-RU"/>
              </w:rPr>
            </w:pPr>
          </w:p>
        </w:tc>
        <w:tc>
          <w:tcPr>
            <w:tcW w:w="360" w:type="dxa"/>
            <w:vAlign w:val="center"/>
          </w:tcPr>
          <w:p w:rsidR="000D5DDC" w:rsidRPr="00513480" w:rsidRDefault="000D5DDC" w:rsidP="00546A09">
            <w:pPr>
              <w:spacing w:line="256" w:lineRule="auto"/>
              <w:jc w:val="center"/>
              <w:rPr>
                <w:sz w:val="20"/>
                <w:szCs w:val="20"/>
                <w:lang w:val="ru-RU"/>
              </w:rPr>
            </w:pPr>
            <w:r>
              <w:rPr>
                <w:sz w:val="20"/>
                <w:szCs w:val="20"/>
                <w:lang w:val="ru-RU"/>
              </w:rPr>
              <w:t>+</w:t>
            </w:r>
          </w:p>
        </w:tc>
        <w:tc>
          <w:tcPr>
            <w:tcW w:w="360" w:type="dxa"/>
          </w:tcPr>
          <w:p w:rsidR="000D5DDC" w:rsidRPr="00513480" w:rsidRDefault="000D5DDC" w:rsidP="00546A09">
            <w:pPr>
              <w:jc w:val="center"/>
              <w:rPr>
                <w:sz w:val="20"/>
                <w:szCs w:val="20"/>
                <w:lang w:val="ru-RU"/>
              </w:rPr>
            </w:pPr>
            <w:r>
              <w:rPr>
                <w:sz w:val="20"/>
                <w:szCs w:val="20"/>
                <w:lang w:val="ru-RU"/>
              </w:rPr>
              <w:t>+</w:t>
            </w:r>
          </w:p>
        </w:tc>
        <w:tc>
          <w:tcPr>
            <w:tcW w:w="360" w:type="dxa"/>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c>
          <w:tcPr>
            <w:tcW w:w="360" w:type="dxa"/>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c>
          <w:tcPr>
            <w:tcW w:w="360" w:type="dxa"/>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c>
          <w:tcPr>
            <w:tcW w:w="360" w:type="dxa"/>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r>
      <w:tr w:rsidR="000D5DDC" w:rsidRPr="00082B50" w:rsidTr="00546A09">
        <w:trPr>
          <w:trHeight w:val="276"/>
        </w:trPr>
        <w:tc>
          <w:tcPr>
            <w:tcW w:w="884" w:type="dxa"/>
            <w:vAlign w:val="center"/>
          </w:tcPr>
          <w:p w:rsidR="000D5DDC" w:rsidRPr="00082B50" w:rsidRDefault="000D5DDC" w:rsidP="00546A09">
            <w:pPr>
              <w:spacing w:after="0"/>
              <w:ind w:left="-57" w:right="-57"/>
              <w:jc w:val="center"/>
              <w:rPr>
                <w:rFonts w:ascii="Times New Roman" w:hAnsi="Times New Roman"/>
                <w:b/>
                <w:sz w:val="20"/>
                <w:szCs w:val="20"/>
              </w:rPr>
            </w:pPr>
            <w:r w:rsidRPr="00082B50">
              <w:rPr>
                <w:rFonts w:ascii="Times New Roman" w:hAnsi="Times New Roman"/>
                <w:b/>
                <w:sz w:val="20"/>
                <w:szCs w:val="20"/>
              </w:rPr>
              <w:t>СК 3</w:t>
            </w:r>
          </w:p>
        </w:tc>
        <w:tc>
          <w:tcPr>
            <w:tcW w:w="435"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465"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40" w:type="dxa"/>
            <w:vAlign w:val="center"/>
          </w:tcPr>
          <w:p w:rsidR="000D5DDC" w:rsidRPr="001F0594" w:rsidRDefault="000D5DDC" w:rsidP="00546A09">
            <w:pPr>
              <w:spacing w:line="256" w:lineRule="auto"/>
              <w:jc w:val="center"/>
              <w:rPr>
                <w:sz w:val="20"/>
                <w:szCs w:val="20"/>
              </w:rPr>
            </w:pPr>
          </w:p>
        </w:tc>
        <w:tc>
          <w:tcPr>
            <w:tcW w:w="380" w:type="dxa"/>
            <w:vAlign w:val="center"/>
          </w:tcPr>
          <w:p w:rsidR="000D5DDC" w:rsidRPr="00513480" w:rsidRDefault="000D5DDC" w:rsidP="00546A09">
            <w:pPr>
              <w:spacing w:line="256" w:lineRule="auto"/>
              <w:jc w:val="center"/>
              <w:rPr>
                <w:sz w:val="20"/>
                <w:szCs w:val="20"/>
                <w:lang w:val="ru-RU"/>
              </w:rPr>
            </w:pPr>
            <w:r>
              <w:rPr>
                <w:sz w:val="20"/>
                <w:szCs w:val="20"/>
                <w:lang w:val="ru-RU"/>
              </w:rPr>
              <w:t>+</w:t>
            </w:r>
          </w:p>
        </w:tc>
        <w:tc>
          <w:tcPr>
            <w:tcW w:w="360" w:type="dxa"/>
            <w:vAlign w:val="center"/>
          </w:tcPr>
          <w:p w:rsidR="000D5DDC" w:rsidRPr="00513480" w:rsidRDefault="000D5DDC" w:rsidP="00546A09">
            <w:pPr>
              <w:spacing w:line="256" w:lineRule="auto"/>
              <w:jc w:val="center"/>
              <w:rPr>
                <w:sz w:val="20"/>
                <w:szCs w:val="20"/>
                <w:lang w:val="ru-RU"/>
              </w:rPr>
            </w:pPr>
            <w:r>
              <w:rPr>
                <w:sz w:val="20"/>
                <w:szCs w:val="20"/>
                <w:lang w:val="ru-RU"/>
              </w:rPr>
              <w:t>+</w:t>
            </w:r>
          </w:p>
        </w:tc>
        <w:tc>
          <w:tcPr>
            <w:tcW w:w="360" w:type="dxa"/>
          </w:tcPr>
          <w:p w:rsidR="000D5DDC" w:rsidRPr="00513480" w:rsidRDefault="000D5DDC" w:rsidP="00546A09">
            <w:pPr>
              <w:jc w:val="center"/>
              <w:rPr>
                <w:sz w:val="20"/>
                <w:szCs w:val="20"/>
                <w:lang w:val="ru-RU"/>
              </w:rPr>
            </w:pPr>
            <w:r>
              <w:rPr>
                <w:sz w:val="20"/>
                <w:szCs w:val="20"/>
                <w:lang w:val="ru-RU"/>
              </w:rPr>
              <w:t>+</w:t>
            </w:r>
          </w:p>
        </w:tc>
        <w:tc>
          <w:tcPr>
            <w:tcW w:w="360" w:type="dxa"/>
            <w:vAlign w:val="center"/>
          </w:tcPr>
          <w:p w:rsidR="000D5DDC" w:rsidRPr="00513480" w:rsidRDefault="000D5DDC" w:rsidP="00546A09">
            <w:pPr>
              <w:spacing w:line="256" w:lineRule="auto"/>
              <w:jc w:val="center"/>
              <w:rPr>
                <w:sz w:val="20"/>
                <w:szCs w:val="20"/>
                <w:lang w:val="ru-RU"/>
              </w:rPr>
            </w:pPr>
          </w:p>
        </w:tc>
        <w:tc>
          <w:tcPr>
            <w:tcW w:w="360" w:type="dxa"/>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c>
          <w:tcPr>
            <w:tcW w:w="360" w:type="dxa"/>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c>
          <w:tcPr>
            <w:tcW w:w="360" w:type="dxa"/>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c>
          <w:tcPr>
            <w:tcW w:w="360" w:type="dxa"/>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r>
      <w:tr w:rsidR="000D5DDC" w:rsidRPr="00082B50" w:rsidTr="00546A09">
        <w:trPr>
          <w:trHeight w:val="292"/>
        </w:trPr>
        <w:tc>
          <w:tcPr>
            <w:tcW w:w="884" w:type="dxa"/>
            <w:vAlign w:val="center"/>
          </w:tcPr>
          <w:p w:rsidR="000D5DDC" w:rsidRPr="00082B50" w:rsidRDefault="000D5DDC" w:rsidP="00546A09">
            <w:pPr>
              <w:spacing w:after="0"/>
              <w:ind w:left="-57" w:right="-57"/>
              <w:jc w:val="center"/>
              <w:rPr>
                <w:rFonts w:ascii="Times New Roman" w:hAnsi="Times New Roman"/>
                <w:b/>
                <w:sz w:val="20"/>
                <w:szCs w:val="20"/>
              </w:rPr>
            </w:pPr>
            <w:r w:rsidRPr="00082B50">
              <w:rPr>
                <w:rFonts w:ascii="Times New Roman" w:hAnsi="Times New Roman"/>
                <w:b/>
                <w:sz w:val="20"/>
                <w:szCs w:val="20"/>
              </w:rPr>
              <w:t>СК 4</w:t>
            </w:r>
          </w:p>
        </w:tc>
        <w:tc>
          <w:tcPr>
            <w:tcW w:w="435"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vAlign w:val="center"/>
          </w:tcPr>
          <w:p w:rsidR="000D5DDC" w:rsidRPr="001F0594" w:rsidRDefault="000D5DDC" w:rsidP="00546A09">
            <w:pPr>
              <w:spacing w:line="256" w:lineRule="auto"/>
              <w:jc w:val="center"/>
              <w:rPr>
                <w:sz w:val="20"/>
                <w:szCs w:val="20"/>
              </w:rPr>
            </w:pPr>
            <w:r w:rsidRPr="001F0594">
              <w:rPr>
                <w:sz w:val="20"/>
                <w:szCs w:val="20"/>
              </w:rPr>
              <w:t>+</w:t>
            </w:r>
          </w:p>
        </w:tc>
        <w:tc>
          <w:tcPr>
            <w:tcW w:w="465"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vAlign w:val="center"/>
          </w:tcPr>
          <w:p w:rsidR="000D5DDC" w:rsidRPr="00C04EC6" w:rsidRDefault="000D5DDC" w:rsidP="00546A09">
            <w:pPr>
              <w:spacing w:line="256" w:lineRule="auto"/>
              <w:jc w:val="center"/>
              <w:rPr>
                <w:sz w:val="20"/>
                <w:szCs w:val="20"/>
                <w:lang w:val="ru-RU"/>
              </w:rPr>
            </w:pPr>
            <w:r>
              <w:rPr>
                <w:sz w:val="20"/>
                <w:szCs w:val="20"/>
                <w:lang w:val="ru-RU"/>
              </w:rPr>
              <w:t>+</w:t>
            </w:r>
          </w:p>
        </w:tc>
        <w:tc>
          <w:tcPr>
            <w:tcW w:w="360" w:type="dxa"/>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40" w:type="dxa"/>
            <w:vAlign w:val="center"/>
          </w:tcPr>
          <w:p w:rsidR="000D5DDC" w:rsidRPr="001F0594" w:rsidRDefault="000D5DDC" w:rsidP="00546A09">
            <w:pPr>
              <w:spacing w:line="256" w:lineRule="auto"/>
              <w:jc w:val="center"/>
              <w:rPr>
                <w:sz w:val="20"/>
                <w:szCs w:val="20"/>
              </w:rPr>
            </w:pPr>
          </w:p>
        </w:tc>
        <w:tc>
          <w:tcPr>
            <w:tcW w:w="380" w:type="dxa"/>
            <w:vAlign w:val="center"/>
          </w:tcPr>
          <w:p w:rsidR="000D5DDC" w:rsidRPr="00513480" w:rsidRDefault="000D5DDC" w:rsidP="00546A09">
            <w:pPr>
              <w:spacing w:line="256" w:lineRule="auto"/>
              <w:jc w:val="center"/>
              <w:rPr>
                <w:sz w:val="20"/>
                <w:szCs w:val="20"/>
                <w:lang w:val="ru-RU"/>
              </w:rPr>
            </w:pPr>
            <w:r>
              <w:rPr>
                <w:sz w:val="20"/>
                <w:szCs w:val="20"/>
                <w:lang w:val="ru-RU"/>
              </w:rPr>
              <w:t>+</w:t>
            </w:r>
          </w:p>
        </w:tc>
        <w:tc>
          <w:tcPr>
            <w:tcW w:w="360" w:type="dxa"/>
            <w:vAlign w:val="center"/>
          </w:tcPr>
          <w:p w:rsidR="000D5DDC" w:rsidRPr="00513480" w:rsidRDefault="000D5DDC" w:rsidP="00546A09">
            <w:pPr>
              <w:spacing w:line="256" w:lineRule="auto"/>
              <w:jc w:val="center"/>
              <w:rPr>
                <w:sz w:val="20"/>
                <w:szCs w:val="20"/>
                <w:lang w:val="ru-RU"/>
              </w:rPr>
            </w:pPr>
            <w:r>
              <w:rPr>
                <w:sz w:val="20"/>
                <w:szCs w:val="20"/>
                <w:lang w:val="ru-RU"/>
              </w:rPr>
              <w:t>+</w:t>
            </w:r>
          </w:p>
        </w:tc>
        <w:tc>
          <w:tcPr>
            <w:tcW w:w="360" w:type="dxa"/>
          </w:tcPr>
          <w:p w:rsidR="000D5DDC" w:rsidRPr="00513480" w:rsidRDefault="000D5DDC" w:rsidP="00546A09">
            <w:pPr>
              <w:jc w:val="center"/>
              <w:rPr>
                <w:sz w:val="20"/>
                <w:szCs w:val="20"/>
                <w:lang w:val="ru-RU"/>
              </w:rPr>
            </w:pPr>
            <w:r>
              <w:rPr>
                <w:sz w:val="20"/>
                <w:szCs w:val="20"/>
                <w:lang w:val="ru-RU"/>
              </w:rPr>
              <w:t>+</w:t>
            </w:r>
          </w:p>
        </w:tc>
        <w:tc>
          <w:tcPr>
            <w:tcW w:w="360" w:type="dxa"/>
            <w:vAlign w:val="center"/>
          </w:tcPr>
          <w:p w:rsidR="000D5DDC" w:rsidRPr="00513480" w:rsidRDefault="000D5DDC" w:rsidP="00546A09">
            <w:pPr>
              <w:spacing w:line="256" w:lineRule="auto"/>
              <w:jc w:val="center"/>
              <w:rPr>
                <w:sz w:val="20"/>
                <w:szCs w:val="20"/>
                <w:lang w:val="ru-RU"/>
              </w:rPr>
            </w:pPr>
          </w:p>
        </w:tc>
        <w:tc>
          <w:tcPr>
            <w:tcW w:w="360" w:type="dxa"/>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c>
          <w:tcPr>
            <w:tcW w:w="360" w:type="dxa"/>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c>
          <w:tcPr>
            <w:tcW w:w="360" w:type="dxa"/>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c>
          <w:tcPr>
            <w:tcW w:w="360" w:type="dxa"/>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r>
      <w:tr w:rsidR="000D5DDC" w:rsidRPr="00082B50" w:rsidTr="00546A09">
        <w:trPr>
          <w:trHeight w:val="276"/>
        </w:trPr>
        <w:tc>
          <w:tcPr>
            <w:tcW w:w="884" w:type="dxa"/>
            <w:vAlign w:val="center"/>
          </w:tcPr>
          <w:p w:rsidR="000D5DDC" w:rsidRPr="00082B50" w:rsidRDefault="000D5DDC" w:rsidP="00546A09">
            <w:pPr>
              <w:spacing w:after="0"/>
              <w:ind w:left="-57" w:right="-57"/>
              <w:jc w:val="center"/>
              <w:rPr>
                <w:rFonts w:ascii="Times New Roman" w:hAnsi="Times New Roman"/>
                <w:b/>
                <w:sz w:val="20"/>
                <w:szCs w:val="20"/>
              </w:rPr>
            </w:pPr>
            <w:r w:rsidRPr="00082B50">
              <w:rPr>
                <w:rFonts w:ascii="Times New Roman" w:hAnsi="Times New Roman"/>
                <w:b/>
                <w:sz w:val="20"/>
                <w:szCs w:val="20"/>
              </w:rPr>
              <w:t>СК 5</w:t>
            </w:r>
          </w:p>
        </w:tc>
        <w:tc>
          <w:tcPr>
            <w:tcW w:w="435"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465"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r w:rsidRPr="001F0594">
              <w:rPr>
                <w:sz w:val="20"/>
                <w:szCs w:val="20"/>
              </w:rPr>
              <w:t>+</w:t>
            </w:r>
          </w:p>
        </w:tc>
        <w:tc>
          <w:tcPr>
            <w:tcW w:w="340" w:type="dxa"/>
            <w:vAlign w:val="center"/>
          </w:tcPr>
          <w:p w:rsidR="000D5DDC" w:rsidRPr="001F0594" w:rsidRDefault="000D5DDC" w:rsidP="00546A09">
            <w:pPr>
              <w:spacing w:line="256" w:lineRule="auto"/>
              <w:jc w:val="center"/>
              <w:rPr>
                <w:sz w:val="20"/>
                <w:szCs w:val="20"/>
              </w:rPr>
            </w:pPr>
            <w:r w:rsidRPr="001F0594">
              <w:rPr>
                <w:sz w:val="20"/>
                <w:szCs w:val="20"/>
              </w:rPr>
              <w:t>+</w:t>
            </w:r>
          </w:p>
        </w:tc>
        <w:tc>
          <w:tcPr>
            <w:tcW w:w="380" w:type="dxa"/>
            <w:vAlign w:val="center"/>
          </w:tcPr>
          <w:p w:rsidR="000D5DDC" w:rsidRPr="00C04EC6" w:rsidRDefault="000D5DDC" w:rsidP="00546A09">
            <w:pPr>
              <w:spacing w:line="256" w:lineRule="auto"/>
              <w:jc w:val="center"/>
              <w:rPr>
                <w:sz w:val="20"/>
                <w:szCs w:val="20"/>
                <w:lang w:val="ru-RU"/>
              </w:rPr>
            </w:pPr>
            <w:r>
              <w:rPr>
                <w:sz w:val="20"/>
                <w:szCs w:val="20"/>
                <w:lang w:val="ru-RU"/>
              </w:rPr>
              <w:t>+</w:t>
            </w:r>
          </w:p>
        </w:tc>
        <w:tc>
          <w:tcPr>
            <w:tcW w:w="360" w:type="dxa"/>
            <w:vAlign w:val="center"/>
          </w:tcPr>
          <w:p w:rsidR="000D5DDC" w:rsidRPr="001F0594" w:rsidRDefault="000D5DDC" w:rsidP="00546A09">
            <w:pPr>
              <w:spacing w:line="256" w:lineRule="auto"/>
              <w:jc w:val="center"/>
              <w:rPr>
                <w:sz w:val="20"/>
                <w:szCs w:val="20"/>
              </w:rPr>
            </w:pPr>
          </w:p>
        </w:tc>
        <w:tc>
          <w:tcPr>
            <w:tcW w:w="360" w:type="dxa"/>
          </w:tcPr>
          <w:p w:rsidR="000D5DDC" w:rsidRPr="001F0594" w:rsidRDefault="000D5DDC" w:rsidP="00546A09">
            <w:pPr>
              <w:jc w:val="center"/>
              <w:rPr>
                <w:sz w:val="20"/>
                <w:szCs w:val="20"/>
              </w:rPr>
            </w:pPr>
          </w:p>
        </w:tc>
        <w:tc>
          <w:tcPr>
            <w:tcW w:w="360" w:type="dxa"/>
            <w:vAlign w:val="center"/>
          </w:tcPr>
          <w:p w:rsidR="000D5DDC" w:rsidRPr="00513480" w:rsidRDefault="000D5DDC" w:rsidP="00546A09">
            <w:pPr>
              <w:spacing w:line="256" w:lineRule="auto"/>
              <w:jc w:val="center"/>
              <w:rPr>
                <w:sz w:val="20"/>
                <w:szCs w:val="20"/>
                <w:lang w:val="ru-RU"/>
              </w:rPr>
            </w:pPr>
            <w:r>
              <w:rPr>
                <w:sz w:val="20"/>
                <w:szCs w:val="20"/>
                <w:lang w:val="ru-RU"/>
              </w:rPr>
              <w:t>+</w:t>
            </w:r>
          </w:p>
        </w:tc>
        <w:tc>
          <w:tcPr>
            <w:tcW w:w="360" w:type="dxa"/>
            <w:vAlign w:val="center"/>
          </w:tcPr>
          <w:p w:rsidR="000D5DDC" w:rsidRPr="00513480" w:rsidRDefault="000D5DDC" w:rsidP="00546A09">
            <w:pPr>
              <w:spacing w:line="256" w:lineRule="auto"/>
              <w:jc w:val="center"/>
              <w:rPr>
                <w:sz w:val="20"/>
                <w:szCs w:val="20"/>
                <w:lang w:val="ru-RU"/>
              </w:rPr>
            </w:pPr>
            <w:r>
              <w:rPr>
                <w:sz w:val="20"/>
                <w:szCs w:val="20"/>
                <w:lang w:val="ru-RU"/>
              </w:rPr>
              <w:t>+</w:t>
            </w:r>
          </w:p>
        </w:tc>
        <w:tc>
          <w:tcPr>
            <w:tcW w:w="360" w:type="dxa"/>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c>
          <w:tcPr>
            <w:tcW w:w="360" w:type="dxa"/>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c>
          <w:tcPr>
            <w:tcW w:w="360" w:type="dxa"/>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c>
          <w:tcPr>
            <w:tcW w:w="360" w:type="dxa"/>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r>
      <w:tr w:rsidR="000D5DDC" w:rsidRPr="00082B50" w:rsidTr="00546A09">
        <w:trPr>
          <w:trHeight w:val="276"/>
        </w:trPr>
        <w:tc>
          <w:tcPr>
            <w:tcW w:w="884" w:type="dxa"/>
            <w:vAlign w:val="center"/>
          </w:tcPr>
          <w:p w:rsidR="000D5DDC" w:rsidRPr="00082B50" w:rsidRDefault="000D5DDC" w:rsidP="00546A09">
            <w:pPr>
              <w:spacing w:after="0"/>
              <w:ind w:right="-57"/>
              <w:jc w:val="center"/>
              <w:rPr>
                <w:rFonts w:ascii="Times New Roman" w:hAnsi="Times New Roman"/>
                <w:b/>
                <w:sz w:val="20"/>
                <w:szCs w:val="20"/>
              </w:rPr>
            </w:pPr>
            <w:r w:rsidRPr="00082B50">
              <w:rPr>
                <w:rFonts w:ascii="Times New Roman" w:hAnsi="Times New Roman"/>
                <w:b/>
                <w:sz w:val="20"/>
                <w:szCs w:val="20"/>
              </w:rPr>
              <w:t>СК 6</w:t>
            </w:r>
          </w:p>
        </w:tc>
        <w:tc>
          <w:tcPr>
            <w:tcW w:w="435"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465"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r w:rsidRPr="001F0594">
              <w:rPr>
                <w:sz w:val="20"/>
                <w:szCs w:val="20"/>
              </w:rPr>
              <w:t>+</w:t>
            </w:r>
          </w:p>
        </w:tc>
        <w:tc>
          <w:tcPr>
            <w:tcW w:w="340" w:type="dxa"/>
            <w:vAlign w:val="center"/>
          </w:tcPr>
          <w:p w:rsidR="000D5DDC" w:rsidRPr="001F0594" w:rsidRDefault="000D5DDC" w:rsidP="00546A09">
            <w:pPr>
              <w:spacing w:line="256" w:lineRule="auto"/>
              <w:jc w:val="center"/>
              <w:rPr>
                <w:sz w:val="20"/>
                <w:szCs w:val="20"/>
              </w:rPr>
            </w:pPr>
          </w:p>
        </w:tc>
        <w:tc>
          <w:tcPr>
            <w:tcW w:w="38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tcPr>
          <w:p w:rsidR="000D5DDC" w:rsidRPr="00513480" w:rsidRDefault="000D5DDC" w:rsidP="00546A09">
            <w:pPr>
              <w:jc w:val="center"/>
              <w:rPr>
                <w:sz w:val="20"/>
                <w:szCs w:val="20"/>
                <w:lang w:val="ru-RU"/>
              </w:rPr>
            </w:pPr>
            <w:r>
              <w:rPr>
                <w:sz w:val="20"/>
                <w:szCs w:val="20"/>
                <w:lang w:val="ru-RU"/>
              </w:rPr>
              <w:t>+</w:t>
            </w: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513480" w:rsidRDefault="000D5DDC" w:rsidP="00546A09">
            <w:pPr>
              <w:spacing w:line="256" w:lineRule="auto"/>
              <w:jc w:val="center"/>
              <w:rPr>
                <w:sz w:val="20"/>
                <w:szCs w:val="20"/>
                <w:lang w:val="ru-RU"/>
              </w:rPr>
            </w:pPr>
          </w:p>
        </w:tc>
        <w:tc>
          <w:tcPr>
            <w:tcW w:w="360" w:type="dxa"/>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c>
          <w:tcPr>
            <w:tcW w:w="360" w:type="dxa"/>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c>
          <w:tcPr>
            <w:tcW w:w="360" w:type="dxa"/>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c>
          <w:tcPr>
            <w:tcW w:w="360" w:type="dxa"/>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r>
      <w:tr w:rsidR="000D5DDC" w:rsidRPr="00082B50" w:rsidTr="00546A09">
        <w:trPr>
          <w:trHeight w:val="276"/>
        </w:trPr>
        <w:tc>
          <w:tcPr>
            <w:tcW w:w="884" w:type="dxa"/>
            <w:vAlign w:val="center"/>
          </w:tcPr>
          <w:p w:rsidR="000D5DDC" w:rsidRPr="00082B50" w:rsidRDefault="000D5DDC" w:rsidP="00546A09">
            <w:pPr>
              <w:spacing w:after="0"/>
              <w:ind w:right="-57"/>
              <w:jc w:val="center"/>
              <w:rPr>
                <w:rFonts w:ascii="Times New Roman" w:hAnsi="Times New Roman"/>
                <w:b/>
                <w:sz w:val="20"/>
                <w:szCs w:val="20"/>
              </w:rPr>
            </w:pPr>
            <w:r w:rsidRPr="00082B50">
              <w:rPr>
                <w:rFonts w:ascii="Times New Roman" w:hAnsi="Times New Roman"/>
                <w:b/>
                <w:sz w:val="20"/>
                <w:szCs w:val="20"/>
              </w:rPr>
              <w:t>СК 7</w:t>
            </w:r>
          </w:p>
        </w:tc>
        <w:tc>
          <w:tcPr>
            <w:tcW w:w="435"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465"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40" w:type="dxa"/>
            <w:vAlign w:val="center"/>
          </w:tcPr>
          <w:p w:rsidR="000D5DDC" w:rsidRPr="001F0594" w:rsidRDefault="000D5DDC" w:rsidP="00546A09">
            <w:pPr>
              <w:spacing w:line="256" w:lineRule="auto"/>
              <w:jc w:val="center"/>
              <w:rPr>
                <w:sz w:val="20"/>
                <w:szCs w:val="20"/>
              </w:rPr>
            </w:pPr>
          </w:p>
        </w:tc>
        <w:tc>
          <w:tcPr>
            <w:tcW w:w="38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tcPr>
          <w:p w:rsidR="000D5DDC" w:rsidRPr="00513480" w:rsidRDefault="000D5DDC" w:rsidP="00546A09">
            <w:pPr>
              <w:jc w:val="center"/>
              <w:rPr>
                <w:sz w:val="20"/>
                <w:szCs w:val="20"/>
                <w:lang w:val="ru-RU"/>
              </w:rPr>
            </w:pPr>
            <w:r>
              <w:rPr>
                <w:sz w:val="20"/>
                <w:szCs w:val="20"/>
                <w:lang w:val="ru-RU"/>
              </w:rPr>
              <w:t>+</w:t>
            </w: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c>
          <w:tcPr>
            <w:tcW w:w="360" w:type="dxa"/>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c>
          <w:tcPr>
            <w:tcW w:w="360" w:type="dxa"/>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c>
          <w:tcPr>
            <w:tcW w:w="360" w:type="dxa"/>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r>
      <w:tr w:rsidR="000D5DDC" w:rsidRPr="00082B50" w:rsidTr="00546A09">
        <w:trPr>
          <w:trHeight w:val="276"/>
        </w:trPr>
        <w:tc>
          <w:tcPr>
            <w:tcW w:w="884" w:type="dxa"/>
            <w:vAlign w:val="center"/>
          </w:tcPr>
          <w:p w:rsidR="000D5DDC" w:rsidRPr="00082B50" w:rsidRDefault="000D5DDC" w:rsidP="00546A09">
            <w:pPr>
              <w:spacing w:after="0"/>
              <w:ind w:right="-57"/>
              <w:jc w:val="center"/>
              <w:rPr>
                <w:rFonts w:ascii="Times New Roman" w:hAnsi="Times New Roman"/>
                <w:b/>
                <w:sz w:val="20"/>
                <w:szCs w:val="20"/>
              </w:rPr>
            </w:pPr>
            <w:r w:rsidRPr="00082B50">
              <w:rPr>
                <w:rFonts w:ascii="Times New Roman" w:hAnsi="Times New Roman"/>
                <w:b/>
                <w:sz w:val="20"/>
                <w:szCs w:val="20"/>
              </w:rPr>
              <w:t>СК 8</w:t>
            </w:r>
          </w:p>
        </w:tc>
        <w:tc>
          <w:tcPr>
            <w:tcW w:w="435"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465"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r w:rsidRPr="001F0594">
              <w:rPr>
                <w:sz w:val="20"/>
                <w:szCs w:val="20"/>
              </w:rPr>
              <w:t>+</w:t>
            </w:r>
          </w:p>
        </w:tc>
        <w:tc>
          <w:tcPr>
            <w:tcW w:w="340" w:type="dxa"/>
            <w:vAlign w:val="center"/>
          </w:tcPr>
          <w:p w:rsidR="000D5DDC" w:rsidRPr="001F0594" w:rsidRDefault="000D5DDC" w:rsidP="00546A09">
            <w:pPr>
              <w:spacing w:line="256" w:lineRule="auto"/>
              <w:jc w:val="center"/>
              <w:rPr>
                <w:sz w:val="20"/>
                <w:szCs w:val="20"/>
              </w:rPr>
            </w:pPr>
          </w:p>
        </w:tc>
        <w:tc>
          <w:tcPr>
            <w:tcW w:w="380" w:type="dxa"/>
            <w:vAlign w:val="center"/>
          </w:tcPr>
          <w:p w:rsidR="000D5DDC" w:rsidRPr="00513480" w:rsidRDefault="000D5DDC" w:rsidP="00546A09">
            <w:pPr>
              <w:spacing w:line="256" w:lineRule="auto"/>
              <w:jc w:val="center"/>
              <w:rPr>
                <w:sz w:val="20"/>
                <w:szCs w:val="20"/>
                <w:lang w:val="ru-RU"/>
              </w:rPr>
            </w:pPr>
            <w:r>
              <w:rPr>
                <w:sz w:val="20"/>
                <w:szCs w:val="20"/>
                <w:lang w:val="ru-RU"/>
              </w:rPr>
              <w:t>+</w:t>
            </w:r>
          </w:p>
        </w:tc>
        <w:tc>
          <w:tcPr>
            <w:tcW w:w="360" w:type="dxa"/>
            <w:vAlign w:val="center"/>
          </w:tcPr>
          <w:p w:rsidR="000D5DDC" w:rsidRPr="00513480" w:rsidRDefault="000D5DDC" w:rsidP="00546A09">
            <w:pPr>
              <w:spacing w:line="256" w:lineRule="auto"/>
              <w:jc w:val="center"/>
              <w:rPr>
                <w:sz w:val="20"/>
                <w:szCs w:val="20"/>
                <w:lang w:val="ru-RU"/>
              </w:rPr>
            </w:pPr>
          </w:p>
        </w:tc>
        <w:tc>
          <w:tcPr>
            <w:tcW w:w="360" w:type="dxa"/>
          </w:tcPr>
          <w:p w:rsidR="000D5DDC" w:rsidRPr="00513480" w:rsidRDefault="000D5DDC" w:rsidP="00546A09">
            <w:pPr>
              <w:jc w:val="center"/>
              <w:rPr>
                <w:sz w:val="20"/>
                <w:szCs w:val="20"/>
                <w:lang w:val="ru-RU"/>
              </w:rPr>
            </w:pPr>
            <w:r>
              <w:rPr>
                <w:sz w:val="20"/>
                <w:szCs w:val="20"/>
                <w:lang w:val="ru-RU"/>
              </w:rPr>
              <w:t>+</w:t>
            </w: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513480" w:rsidRDefault="000D5DDC" w:rsidP="00546A09">
            <w:pPr>
              <w:spacing w:line="256" w:lineRule="auto"/>
              <w:jc w:val="center"/>
              <w:rPr>
                <w:sz w:val="20"/>
                <w:szCs w:val="20"/>
                <w:lang w:val="ru-RU"/>
              </w:rPr>
            </w:pPr>
          </w:p>
        </w:tc>
        <w:tc>
          <w:tcPr>
            <w:tcW w:w="360" w:type="dxa"/>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c>
          <w:tcPr>
            <w:tcW w:w="360" w:type="dxa"/>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c>
          <w:tcPr>
            <w:tcW w:w="360" w:type="dxa"/>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c>
          <w:tcPr>
            <w:tcW w:w="360" w:type="dxa"/>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r>
      <w:tr w:rsidR="000D5DDC" w:rsidRPr="00082B50" w:rsidTr="00546A09">
        <w:trPr>
          <w:trHeight w:val="276"/>
        </w:trPr>
        <w:tc>
          <w:tcPr>
            <w:tcW w:w="884" w:type="dxa"/>
            <w:vAlign w:val="center"/>
          </w:tcPr>
          <w:p w:rsidR="000D5DDC" w:rsidRPr="00082B50" w:rsidRDefault="000D5DDC" w:rsidP="00546A09">
            <w:pPr>
              <w:spacing w:after="0"/>
              <w:ind w:right="-57"/>
              <w:jc w:val="center"/>
              <w:rPr>
                <w:rFonts w:ascii="Times New Roman" w:hAnsi="Times New Roman"/>
                <w:b/>
                <w:sz w:val="20"/>
                <w:szCs w:val="20"/>
              </w:rPr>
            </w:pPr>
            <w:r w:rsidRPr="00082B50">
              <w:rPr>
                <w:rFonts w:ascii="Times New Roman" w:hAnsi="Times New Roman"/>
                <w:b/>
                <w:sz w:val="20"/>
                <w:szCs w:val="20"/>
              </w:rPr>
              <w:t>СК 9</w:t>
            </w:r>
          </w:p>
        </w:tc>
        <w:tc>
          <w:tcPr>
            <w:tcW w:w="435"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465"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r w:rsidRPr="001F0594">
              <w:rPr>
                <w:sz w:val="20"/>
                <w:szCs w:val="20"/>
              </w:rPr>
              <w:t>+</w:t>
            </w:r>
          </w:p>
        </w:tc>
        <w:tc>
          <w:tcPr>
            <w:tcW w:w="340" w:type="dxa"/>
            <w:vAlign w:val="center"/>
          </w:tcPr>
          <w:p w:rsidR="000D5DDC" w:rsidRPr="001F0594" w:rsidRDefault="000D5DDC" w:rsidP="00546A09">
            <w:pPr>
              <w:spacing w:line="256" w:lineRule="auto"/>
              <w:jc w:val="center"/>
              <w:rPr>
                <w:sz w:val="20"/>
                <w:szCs w:val="20"/>
              </w:rPr>
            </w:pPr>
          </w:p>
        </w:tc>
        <w:tc>
          <w:tcPr>
            <w:tcW w:w="380" w:type="dxa"/>
            <w:vAlign w:val="center"/>
          </w:tcPr>
          <w:p w:rsidR="000D5DDC" w:rsidRPr="00513480" w:rsidRDefault="000D5DDC" w:rsidP="00546A09">
            <w:pPr>
              <w:spacing w:line="256" w:lineRule="auto"/>
              <w:jc w:val="center"/>
              <w:rPr>
                <w:sz w:val="20"/>
                <w:szCs w:val="20"/>
                <w:lang w:val="ru-RU"/>
              </w:rPr>
            </w:pPr>
            <w:r>
              <w:rPr>
                <w:sz w:val="20"/>
                <w:szCs w:val="20"/>
                <w:lang w:val="ru-RU"/>
              </w:rPr>
              <w:t>+</w:t>
            </w:r>
          </w:p>
        </w:tc>
        <w:tc>
          <w:tcPr>
            <w:tcW w:w="360" w:type="dxa"/>
            <w:vAlign w:val="center"/>
          </w:tcPr>
          <w:p w:rsidR="000D5DDC" w:rsidRPr="00513480" w:rsidRDefault="000D5DDC" w:rsidP="00546A09">
            <w:pPr>
              <w:spacing w:line="256" w:lineRule="auto"/>
              <w:jc w:val="center"/>
              <w:rPr>
                <w:b/>
                <w:sz w:val="20"/>
                <w:szCs w:val="20"/>
                <w:lang w:val="ru-RU"/>
              </w:rPr>
            </w:pPr>
            <w:r>
              <w:rPr>
                <w:b/>
                <w:sz w:val="20"/>
                <w:szCs w:val="20"/>
                <w:lang w:val="ru-RU"/>
              </w:rPr>
              <w:t>+</w:t>
            </w:r>
          </w:p>
        </w:tc>
        <w:tc>
          <w:tcPr>
            <w:tcW w:w="360" w:type="dxa"/>
          </w:tcPr>
          <w:p w:rsidR="000D5DDC" w:rsidRPr="00513480" w:rsidRDefault="000D5DDC" w:rsidP="00546A09">
            <w:pPr>
              <w:jc w:val="center"/>
              <w:rPr>
                <w:sz w:val="20"/>
                <w:szCs w:val="20"/>
                <w:lang w:val="ru-RU"/>
              </w:rPr>
            </w:pPr>
            <w:r>
              <w:rPr>
                <w:sz w:val="20"/>
                <w:szCs w:val="20"/>
                <w:lang w:val="ru-RU"/>
              </w:rPr>
              <w:t>+</w:t>
            </w:r>
          </w:p>
        </w:tc>
        <w:tc>
          <w:tcPr>
            <w:tcW w:w="360" w:type="dxa"/>
            <w:vAlign w:val="center"/>
          </w:tcPr>
          <w:p w:rsidR="000D5DDC" w:rsidRPr="00513480" w:rsidRDefault="000D5DDC" w:rsidP="00546A09">
            <w:pPr>
              <w:spacing w:line="256" w:lineRule="auto"/>
              <w:jc w:val="center"/>
              <w:rPr>
                <w:sz w:val="20"/>
                <w:szCs w:val="20"/>
                <w:lang w:val="ru-RU"/>
              </w:rPr>
            </w:pPr>
          </w:p>
        </w:tc>
        <w:tc>
          <w:tcPr>
            <w:tcW w:w="360" w:type="dxa"/>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c>
          <w:tcPr>
            <w:tcW w:w="360" w:type="dxa"/>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c>
          <w:tcPr>
            <w:tcW w:w="360" w:type="dxa"/>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c>
          <w:tcPr>
            <w:tcW w:w="360" w:type="dxa"/>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r>
      <w:tr w:rsidR="000D5DDC" w:rsidRPr="00082B50" w:rsidTr="00546A09">
        <w:trPr>
          <w:trHeight w:val="276"/>
        </w:trPr>
        <w:tc>
          <w:tcPr>
            <w:tcW w:w="884" w:type="dxa"/>
            <w:vAlign w:val="center"/>
          </w:tcPr>
          <w:p w:rsidR="000D5DDC" w:rsidRPr="00082B50" w:rsidRDefault="000D5DDC" w:rsidP="00546A09">
            <w:pPr>
              <w:spacing w:after="0"/>
              <w:ind w:right="-57"/>
              <w:jc w:val="center"/>
              <w:rPr>
                <w:rFonts w:ascii="Times New Roman" w:hAnsi="Times New Roman"/>
                <w:b/>
                <w:sz w:val="20"/>
                <w:szCs w:val="20"/>
              </w:rPr>
            </w:pPr>
            <w:r w:rsidRPr="00082B50">
              <w:rPr>
                <w:rFonts w:ascii="Times New Roman" w:hAnsi="Times New Roman"/>
                <w:b/>
                <w:sz w:val="20"/>
                <w:szCs w:val="20"/>
              </w:rPr>
              <w:t>СК 10</w:t>
            </w:r>
          </w:p>
        </w:tc>
        <w:tc>
          <w:tcPr>
            <w:tcW w:w="435"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465"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r w:rsidRPr="001F0594">
              <w:rPr>
                <w:sz w:val="20"/>
                <w:szCs w:val="20"/>
              </w:rPr>
              <w:t>+</w:t>
            </w:r>
          </w:p>
        </w:tc>
        <w:tc>
          <w:tcPr>
            <w:tcW w:w="340" w:type="dxa"/>
            <w:vAlign w:val="center"/>
          </w:tcPr>
          <w:p w:rsidR="000D5DDC" w:rsidRPr="001F0594" w:rsidRDefault="000D5DDC" w:rsidP="00546A09">
            <w:pPr>
              <w:spacing w:line="256" w:lineRule="auto"/>
              <w:jc w:val="center"/>
              <w:rPr>
                <w:sz w:val="20"/>
                <w:szCs w:val="20"/>
              </w:rPr>
            </w:pPr>
          </w:p>
        </w:tc>
        <w:tc>
          <w:tcPr>
            <w:tcW w:w="38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513480" w:rsidRDefault="000D5DDC" w:rsidP="00546A09">
            <w:pPr>
              <w:spacing w:line="256" w:lineRule="auto"/>
              <w:jc w:val="center"/>
              <w:rPr>
                <w:sz w:val="20"/>
                <w:szCs w:val="20"/>
                <w:lang w:val="ru-RU"/>
              </w:rPr>
            </w:pPr>
            <w:r>
              <w:rPr>
                <w:sz w:val="20"/>
                <w:szCs w:val="20"/>
                <w:lang w:val="ru-RU"/>
              </w:rPr>
              <w:t>+</w:t>
            </w:r>
          </w:p>
        </w:tc>
        <w:tc>
          <w:tcPr>
            <w:tcW w:w="360" w:type="dxa"/>
          </w:tcPr>
          <w:p w:rsidR="000D5DDC" w:rsidRPr="001F0594" w:rsidRDefault="000D5DDC" w:rsidP="00546A09">
            <w:pPr>
              <w:jc w:val="center"/>
              <w:rPr>
                <w:sz w:val="20"/>
                <w:szCs w:val="20"/>
              </w:rPr>
            </w:pPr>
          </w:p>
        </w:tc>
        <w:tc>
          <w:tcPr>
            <w:tcW w:w="360" w:type="dxa"/>
            <w:vAlign w:val="center"/>
          </w:tcPr>
          <w:p w:rsidR="000D5DDC" w:rsidRPr="00513480" w:rsidRDefault="000D5DDC" w:rsidP="00546A09">
            <w:pPr>
              <w:spacing w:line="256" w:lineRule="auto"/>
              <w:jc w:val="center"/>
              <w:rPr>
                <w:sz w:val="20"/>
                <w:szCs w:val="20"/>
                <w:lang w:val="ru-RU"/>
              </w:rPr>
            </w:pPr>
          </w:p>
        </w:tc>
        <w:tc>
          <w:tcPr>
            <w:tcW w:w="360" w:type="dxa"/>
            <w:vAlign w:val="center"/>
          </w:tcPr>
          <w:p w:rsidR="000D5DDC" w:rsidRPr="001F0594" w:rsidRDefault="000D5DDC" w:rsidP="00546A09">
            <w:pPr>
              <w:spacing w:line="256" w:lineRule="auto"/>
              <w:jc w:val="center"/>
              <w:rPr>
                <w:sz w:val="20"/>
                <w:szCs w:val="20"/>
              </w:rPr>
            </w:pPr>
          </w:p>
        </w:tc>
        <w:tc>
          <w:tcPr>
            <w:tcW w:w="360" w:type="dxa"/>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c>
          <w:tcPr>
            <w:tcW w:w="360" w:type="dxa"/>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c>
          <w:tcPr>
            <w:tcW w:w="360" w:type="dxa"/>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c>
          <w:tcPr>
            <w:tcW w:w="360" w:type="dxa"/>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r>
      <w:tr w:rsidR="000D5DDC" w:rsidRPr="00082B50" w:rsidTr="00546A09">
        <w:trPr>
          <w:trHeight w:val="276"/>
        </w:trPr>
        <w:tc>
          <w:tcPr>
            <w:tcW w:w="884" w:type="dxa"/>
            <w:vAlign w:val="center"/>
          </w:tcPr>
          <w:p w:rsidR="000D5DDC" w:rsidRPr="00082B50" w:rsidRDefault="000D5DDC" w:rsidP="00546A09">
            <w:pPr>
              <w:spacing w:after="0"/>
              <w:ind w:right="-57"/>
              <w:jc w:val="center"/>
              <w:rPr>
                <w:rFonts w:ascii="Times New Roman" w:hAnsi="Times New Roman"/>
                <w:b/>
                <w:sz w:val="20"/>
                <w:szCs w:val="20"/>
              </w:rPr>
            </w:pPr>
            <w:r w:rsidRPr="00082B50">
              <w:rPr>
                <w:rFonts w:ascii="Times New Roman" w:hAnsi="Times New Roman"/>
                <w:b/>
                <w:sz w:val="20"/>
                <w:szCs w:val="20"/>
              </w:rPr>
              <w:t>СК 11</w:t>
            </w:r>
          </w:p>
        </w:tc>
        <w:tc>
          <w:tcPr>
            <w:tcW w:w="435"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465"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40" w:type="dxa"/>
            <w:vAlign w:val="center"/>
          </w:tcPr>
          <w:p w:rsidR="000D5DDC" w:rsidRPr="001F0594" w:rsidRDefault="000D5DDC" w:rsidP="00546A09">
            <w:pPr>
              <w:spacing w:line="256" w:lineRule="auto"/>
              <w:jc w:val="center"/>
              <w:rPr>
                <w:sz w:val="20"/>
                <w:szCs w:val="20"/>
              </w:rPr>
            </w:pPr>
          </w:p>
        </w:tc>
        <w:tc>
          <w:tcPr>
            <w:tcW w:w="38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513480" w:rsidRDefault="000D5DDC" w:rsidP="00546A09">
            <w:pPr>
              <w:spacing w:line="256" w:lineRule="auto"/>
              <w:jc w:val="center"/>
              <w:rPr>
                <w:sz w:val="20"/>
                <w:szCs w:val="20"/>
                <w:lang w:val="ru-RU"/>
              </w:rPr>
            </w:pPr>
          </w:p>
        </w:tc>
        <w:tc>
          <w:tcPr>
            <w:tcW w:w="360" w:type="dxa"/>
          </w:tcPr>
          <w:p w:rsidR="000D5DDC" w:rsidRPr="00513480" w:rsidRDefault="000D5DDC" w:rsidP="00546A09">
            <w:pPr>
              <w:jc w:val="center"/>
              <w:rPr>
                <w:sz w:val="20"/>
                <w:szCs w:val="20"/>
                <w:lang w:val="ru-RU"/>
              </w:rPr>
            </w:pPr>
            <w:r>
              <w:rPr>
                <w:sz w:val="20"/>
                <w:szCs w:val="20"/>
                <w:lang w:val="ru-RU"/>
              </w:rPr>
              <w:t>+</w:t>
            </w: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c>
          <w:tcPr>
            <w:tcW w:w="360" w:type="dxa"/>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c>
          <w:tcPr>
            <w:tcW w:w="360" w:type="dxa"/>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c>
          <w:tcPr>
            <w:tcW w:w="360" w:type="dxa"/>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r>
      <w:tr w:rsidR="000D5DDC" w:rsidRPr="00082B50" w:rsidTr="00546A09">
        <w:trPr>
          <w:trHeight w:val="276"/>
        </w:trPr>
        <w:tc>
          <w:tcPr>
            <w:tcW w:w="884" w:type="dxa"/>
            <w:vAlign w:val="center"/>
          </w:tcPr>
          <w:p w:rsidR="000D5DDC" w:rsidRPr="00082B50" w:rsidRDefault="000D5DDC" w:rsidP="00546A09">
            <w:pPr>
              <w:spacing w:after="0"/>
              <w:ind w:right="-57"/>
              <w:jc w:val="center"/>
              <w:rPr>
                <w:rFonts w:ascii="Times New Roman" w:hAnsi="Times New Roman"/>
                <w:b/>
                <w:sz w:val="20"/>
                <w:szCs w:val="20"/>
              </w:rPr>
            </w:pPr>
            <w:r w:rsidRPr="00082B50">
              <w:rPr>
                <w:rFonts w:ascii="Times New Roman" w:hAnsi="Times New Roman"/>
                <w:b/>
                <w:sz w:val="20"/>
                <w:szCs w:val="20"/>
              </w:rPr>
              <w:t>СК 12</w:t>
            </w:r>
          </w:p>
        </w:tc>
        <w:tc>
          <w:tcPr>
            <w:tcW w:w="435"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465"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vAlign w:val="center"/>
          </w:tcPr>
          <w:p w:rsidR="000D5DDC" w:rsidRPr="001F0594" w:rsidRDefault="000D5DDC" w:rsidP="00546A09">
            <w:pPr>
              <w:spacing w:line="256" w:lineRule="auto"/>
              <w:jc w:val="center"/>
              <w:rPr>
                <w:sz w:val="20"/>
                <w:szCs w:val="20"/>
              </w:rPr>
            </w:pPr>
          </w:p>
        </w:tc>
        <w:tc>
          <w:tcPr>
            <w:tcW w:w="340" w:type="dxa"/>
            <w:vAlign w:val="center"/>
          </w:tcPr>
          <w:p w:rsidR="000D5DDC" w:rsidRPr="001F0594" w:rsidRDefault="000D5DDC" w:rsidP="00546A09">
            <w:pPr>
              <w:spacing w:line="256" w:lineRule="auto"/>
              <w:jc w:val="center"/>
              <w:rPr>
                <w:sz w:val="20"/>
                <w:szCs w:val="20"/>
              </w:rPr>
            </w:pPr>
          </w:p>
        </w:tc>
        <w:tc>
          <w:tcPr>
            <w:tcW w:w="38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tcPr>
          <w:p w:rsidR="000D5DDC" w:rsidRPr="001F0594" w:rsidRDefault="000D5DDC" w:rsidP="00546A09">
            <w:pPr>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tcPr>
          <w:p w:rsidR="000D5DDC" w:rsidRPr="00FC0FCE" w:rsidRDefault="000D5DDC" w:rsidP="00546A09">
            <w:pPr>
              <w:jc w:val="center"/>
              <w:rPr>
                <w:rFonts w:ascii="Times New Roman" w:hAnsi="Times New Roman"/>
                <w:sz w:val="16"/>
                <w:szCs w:val="16"/>
              </w:rPr>
            </w:pPr>
          </w:p>
        </w:tc>
        <w:tc>
          <w:tcPr>
            <w:tcW w:w="360" w:type="dxa"/>
          </w:tcPr>
          <w:p w:rsidR="000D5DDC" w:rsidRPr="00FC0FCE" w:rsidRDefault="000D5DDC" w:rsidP="00546A09">
            <w:pPr>
              <w:jc w:val="center"/>
              <w:rPr>
                <w:rFonts w:ascii="Times New Roman" w:hAnsi="Times New Roman"/>
                <w:sz w:val="16"/>
                <w:szCs w:val="16"/>
              </w:rPr>
            </w:pPr>
          </w:p>
        </w:tc>
        <w:tc>
          <w:tcPr>
            <w:tcW w:w="360" w:type="dxa"/>
          </w:tcPr>
          <w:p w:rsidR="000D5DDC" w:rsidRPr="00FC0FCE" w:rsidRDefault="000D5DDC" w:rsidP="00546A09">
            <w:pPr>
              <w:jc w:val="center"/>
              <w:rPr>
                <w:rFonts w:ascii="Times New Roman" w:hAnsi="Times New Roman"/>
                <w:sz w:val="16"/>
                <w:szCs w:val="16"/>
              </w:rPr>
            </w:pPr>
          </w:p>
        </w:tc>
        <w:tc>
          <w:tcPr>
            <w:tcW w:w="360" w:type="dxa"/>
          </w:tcPr>
          <w:p w:rsidR="000D5DDC" w:rsidRPr="00FC0FCE" w:rsidRDefault="000D5DDC" w:rsidP="00546A09">
            <w:pPr>
              <w:jc w:val="center"/>
              <w:rPr>
                <w:rFonts w:ascii="Times New Roman" w:hAnsi="Times New Roman"/>
                <w:sz w:val="16"/>
                <w:szCs w:val="16"/>
              </w:rPr>
            </w:pPr>
          </w:p>
        </w:tc>
      </w:tr>
      <w:tr w:rsidR="000D5DDC" w:rsidRPr="00082B50" w:rsidTr="00546A09">
        <w:trPr>
          <w:trHeight w:val="276"/>
        </w:trPr>
        <w:tc>
          <w:tcPr>
            <w:tcW w:w="884" w:type="dxa"/>
            <w:vAlign w:val="center"/>
          </w:tcPr>
          <w:p w:rsidR="000D5DDC" w:rsidRPr="00082B50" w:rsidRDefault="000D5DDC" w:rsidP="00546A09">
            <w:pPr>
              <w:spacing w:after="0"/>
              <w:ind w:right="-57"/>
              <w:jc w:val="center"/>
              <w:rPr>
                <w:rFonts w:ascii="Times New Roman" w:hAnsi="Times New Roman"/>
                <w:b/>
                <w:sz w:val="20"/>
                <w:szCs w:val="20"/>
              </w:rPr>
            </w:pPr>
            <w:r w:rsidRPr="00082B50">
              <w:rPr>
                <w:rFonts w:ascii="Times New Roman" w:hAnsi="Times New Roman"/>
                <w:b/>
                <w:sz w:val="20"/>
                <w:szCs w:val="20"/>
              </w:rPr>
              <w:t>СК 13</w:t>
            </w:r>
          </w:p>
        </w:tc>
        <w:tc>
          <w:tcPr>
            <w:tcW w:w="435"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465"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40" w:type="dxa"/>
            <w:vAlign w:val="center"/>
          </w:tcPr>
          <w:p w:rsidR="000D5DDC" w:rsidRPr="00C04EC6" w:rsidRDefault="000D5DDC" w:rsidP="00546A09">
            <w:pPr>
              <w:spacing w:line="256" w:lineRule="auto"/>
              <w:jc w:val="center"/>
              <w:rPr>
                <w:sz w:val="20"/>
                <w:szCs w:val="20"/>
                <w:lang w:val="ru-RU"/>
              </w:rPr>
            </w:pPr>
            <w:r>
              <w:rPr>
                <w:sz w:val="20"/>
                <w:szCs w:val="20"/>
                <w:lang w:val="ru-RU"/>
              </w:rPr>
              <w:t>+</w:t>
            </w:r>
          </w:p>
        </w:tc>
        <w:tc>
          <w:tcPr>
            <w:tcW w:w="38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513480" w:rsidRDefault="000D5DDC" w:rsidP="00546A09">
            <w:pPr>
              <w:spacing w:line="256" w:lineRule="auto"/>
              <w:jc w:val="center"/>
              <w:rPr>
                <w:sz w:val="20"/>
                <w:szCs w:val="20"/>
                <w:lang w:val="ru-RU"/>
              </w:rPr>
            </w:pPr>
            <w:r>
              <w:rPr>
                <w:sz w:val="20"/>
                <w:szCs w:val="20"/>
                <w:lang w:val="ru-RU"/>
              </w:rPr>
              <w:t>+</w:t>
            </w:r>
          </w:p>
        </w:tc>
        <w:tc>
          <w:tcPr>
            <w:tcW w:w="360" w:type="dxa"/>
          </w:tcPr>
          <w:p w:rsidR="000D5DDC" w:rsidRPr="001F0594" w:rsidRDefault="000D5DDC" w:rsidP="00546A09">
            <w:pPr>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vAlign w:val="center"/>
          </w:tcPr>
          <w:p w:rsidR="000D5DDC" w:rsidRPr="001F0594" w:rsidRDefault="000D5DDC" w:rsidP="00546A09">
            <w:pPr>
              <w:spacing w:line="256" w:lineRule="auto"/>
              <w:jc w:val="center"/>
              <w:rPr>
                <w:sz w:val="20"/>
                <w:szCs w:val="20"/>
              </w:rPr>
            </w:pPr>
          </w:p>
        </w:tc>
        <w:tc>
          <w:tcPr>
            <w:tcW w:w="360" w:type="dxa"/>
          </w:tcPr>
          <w:p w:rsidR="000D5DDC" w:rsidRPr="00FC0FCE" w:rsidRDefault="000D5DDC" w:rsidP="00546A09">
            <w:pPr>
              <w:jc w:val="center"/>
              <w:rPr>
                <w:rFonts w:ascii="Times New Roman" w:hAnsi="Times New Roman"/>
                <w:sz w:val="16"/>
                <w:szCs w:val="16"/>
              </w:rPr>
            </w:pPr>
          </w:p>
        </w:tc>
        <w:tc>
          <w:tcPr>
            <w:tcW w:w="360" w:type="dxa"/>
          </w:tcPr>
          <w:p w:rsidR="000D5DDC" w:rsidRPr="00FC0FCE" w:rsidRDefault="000D5DDC" w:rsidP="00546A09">
            <w:pPr>
              <w:jc w:val="center"/>
              <w:rPr>
                <w:rFonts w:ascii="Times New Roman" w:hAnsi="Times New Roman"/>
                <w:sz w:val="16"/>
                <w:szCs w:val="16"/>
              </w:rPr>
            </w:pPr>
          </w:p>
        </w:tc>
        <w:tc>
          <w:tcPr>
            <w:tcW w:w="360" w:type="dxa"/>
          </w:tcPr>
          <w:p w:rsidR="000D5DDC" w:rsidRPr="00FC0FCE" w:rsidRDefault="000D5DDC" w:rsidP="00546A09">
            <w:pPr>
              <w:jc w:val="center"/>
              <w:rPr>
                <w:rFonts w:ascii="Times New Roman" w:hAnsi="Times New Roman"/>
                <w:sz w:val="16"/>
                <w:szCs w:val="16"/>
              </w:rPr>
            </w:pPr>
          </w:p>
        </w:tc>
        <w:tc>
          <w:tcPr>
            <w:tcW w:w="360" w:type="dxa"/>
          </w:tcPr>
          <w:p w:rsidR="000D5DDC" w:rsidRPr="00FC0FCE" w:rsidRDefault="000D5DDC" w:rsidP="00546A09">
            <w:pPr>
              <w:jc w:val="center"/>
              <w:rPr>
                <w:rFonts w:ascii="Times New Roman" w:hAnsi="Times New Roman"/>
                <w:sz w:val="16"/>
                <w:szCs w:val="16"/>
              </w:rPr>
            </w:pPr>
          </w:p>
        </w:tc>
      </w:tr>
      <w:tr w:rsidR="000D5DDC" w:rsidRPr="00082B50" w:rsidTr="00546A09">
        <w:trPr>
          <w:trHeight w:val="276"/>
        </w:trPr>
        <w:tc>
          <w:tcPr>
            <w:tcW w:w="884" w:type="dxa"/>
            <w:vAlign w:val="center"/>
          </w:tcPr>
          <w:p w:rsidR="000D5DDC" w:rsidRPr="00082B50" w:rsidRDefault="000D5DDC" w:rsidP="00546A09">
            <w:pPr>
              <w:spacing w:after="0"/>
              <w:ind w:right="-57"/>
              <w:jc w:val="center"/>
              <w:rPr>
                <w:rFonts w:ascii="Times New Roman" w:hAnsi="Times New Roman"/>
                <w:b/>
                <w:sz w:val="20"/>
                <w:szCs w:val="20"/>
              </w:rPr>
            </w:pPr>
            <w:r w:rsidRPr="00082B50">
              <w:rPr>
                <w:rFonts w:ascii="Times New Roman" w:hAnsi="Times New Roman"/>
                <w:b/>
                <w:sz w:val="20"/>
                <w:szCs w:val="20"/>
              </w:rPr>
              <w:t>СК 14</w:t>
            </w:r>
          </w:p>
        </w:tc>
        <w:tc>
          <w:tcPr>
            <w:tcW w:w="435"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465"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p>
        </w:tc>
        <w:tc>
          <w:tcPr>
            <w:tcW w:w="360" w:type="dxa"/>
            <w:vAlign w:val="center"/>
          </w:tcPr>
          <w:p w:rsidR="000D5DDC" w:rsidRPr="001F0594" w:rsidRDefault="000D5DDC" w:rsidP="00546A09">
            <w:pPr>
              <w:spacing w:line="256" w:lineRule="auto"/>
              <w:jc w:val="center"/>
              <w:rPr>
                <w:sz w:val="20"/>
                <w:szCs w:val="20"/>
              </w:rPr>
            </w:pPr>
            <w:r w:rsidRPr="001F0594">
              <w:rPr>
                <w:sz w:val="20"/>
                <w:szCs w:val="20"/>
              </w:rPr>
              <w:t>+</w:t>
            </w:r>
          </w:p>
        </w:tc>
        <w:tc>
          <w:tcPr>
            <w:tcW w:w="340" w:type="dxa"/>
            <w:vAlign w:val="center"/>
          </w:tcPr>
          <w:p w:rsidR="000D5DDC" w:rsidRPr="001F0594" w:rsidRDefault="000D5DDC" w:rsidP="00546A09">
            <w:pPr>
              <w:spacing w:line="256" w:lineRule="auto"/>
              <w:jc w:val="center"/>
              <w:rPr>
                <w:sz w:val="20"/>
                <w:szCs w:val="20"/>
              </w:rPr>
            </w:pPr>
          </w:p>
        </w:tc>
        <w:tc>
          <w:tcPr>
            <w:tcW w:w="380" w:type="dxa"/>
            <w:vAlign w:val="center"/>
          </w:tcPr>
          <w:p w:rsidR="000D5DDC" w:rsidRPr="00513480" w:rsidRDefault="000D5DDC" w:rsidP="00546A09">
            <w:pPr>
              <w:spacing w:line="256" w:lineRule="auto"/>
              <w:jc w:val="center"/>
              <w:rPr>
                <w:sz w:val="20"/>
                <w:szCs w:val="20"/>
                <w:lang w:val="ru-RU"/>
              </w:rPr>
            </w:pPr>
            <w:r>
              <w:rPr>
                <w:sz w:val="20"/>
                <w:szCs w:val="20"/>
                <w:lang w:val="ru-RU"/>
              </w:rPr>
              <w:t>+</w:t>
            </w:r>
          </w:p>
        </w:tc>
        <w:tc>
          <w:tcPr>
            <w:tcW w:w="360" w:type="dxa"/>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tcPr>
          <w:p w:rsidR="000D5DDC" w:rsidRPr="00513480" w:rsidRDefault="000D5DDC" w:rsidP="00546A09">
            <w:pPr>
              <w:jc w:val="center"/>
              <w:rPr>
                <w:sz w:val="20"/>
                <w:szCs w:val="20"/>
                <w:lang w:val="ru-RU"/>
              </w:rPr>
            </w:pPr>
            <w:r>
              <w:rPr>
                <w:sz w:val="20"/>
                <w:szCs w:val="20"/>
                <w:lang w:val="ru-RU"/>
              </w:rPr>
              <w:t>+</w:t>
            </w:r>
          </w:p>
        </w:tc>
        <w:tc>
          <w:tcPr>
            <w:tcW w:w="360" w:type="dxa"/>
            <w:vAlign w:val="center"/>
          </w:tcPr>
          <w:p w:rsidR="000D5DDC" w:rsidRPr="00513480" w:rsidRDefault="000D5DDC" w:rsidP="00546A09">
            <w:pPr>
              <w:spacing w:line="256" w:lineRule="auto"/>
              <w:jc w:val="center"/>
              <w:rPr>
                <w:sz w:val="20"/>
                <w:szCs w:val="20"/>
                <w:lang w:val="ru-RU"/>
              </w:rPr>
            </w:pPr>
          </w:p>
        </w:tc>
        <w:tc>
          <w:tcPr>
            <w:tcW w:w="360" w:type="dxa"/>
            <w:vAlign w:val="center"/>
          </w:tcPr>
          <w:p w:rsidR="000D5DDC" w:rsidRPr="001F0594" w:rsidRDefault="000D5DDC" w:rsidP="00546A09">
            <w:pPr>
              <w:spacing w:line="256" w:lineRule="auto"/>
              <w:jc w:val="center"/>
              <w:rPr>
                <w:sz w:val="20"/>
                <w:szCs w:val="20"/>
              </w:rPr>
            </w:pPr>
            <w:r w:rsidRPr="001F0594">
              <w:rPr>
                <w:sz w:val="20"/>
                <w:szCs w:val="20"/>
              </w:rPr>
              <w:t>+</w:t>
            </w:r>
          </w:p>
        </w:tc>
        <w:tc>
          <w:tcPr>
            <w:tcW w:w="360" w:type="dxa"/>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c>
          <w:tcPr>
            <w:tcW w:w="360" w:type="dxa"/>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c>
          <w:tcPr>
            <w:tcW w:w="360" w:type="dxa"/>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c>
          <w:tcPr>
            <w:tcW w:w="360" w:type="dxa"/>
          </w:tcPr>
          <w:p w:rsidR="000D5DDC" w:rsidRPr="00FC0FCE" w:rsidRDefault="000D5DDC" w:rsidP="00546A09">
            <w:pPr>
              <w:jc w:val="center"/>
              <w:rPr>
                <w:rFonts w:ascii="Times New Roman" w:hAnsi="Times New Roman"/>
                <w:sz w:val="16"/>
                <w:szCs w:val="16"/>
              </w:rPr>
            </w:pPr>
            <w:r>
              <w:rPr>
                <w:rFonts w:ascii="Times New Roman" w:hAnsi="Times New Roman"/>
                <w:sz w:val="16"/>
                <w:szCs w:val="16"/>
              </w:rPr>
              <w:t>+</w:t>
            </w:r>
          </w:p>
        </w:tc>
      </w:tr>
    </w:tbl>
    <w:p w:rsidR="000D5DDC" w:rsidRPr="002479C4" w:rsidRDefault="000D5DDC" w:rsidP="00546A09">
      <w:pPr>
        <w:spacing w:after="0"/>
        <w:jc w:val="center"/>
        <w:rPr>
          <w:rFonts w:ascii="Times New Roman" w:hAnsi="Times New Roman"/>
          <w:b/>
          <w:sz w:val="28"/>
          <w:szCs w:val="28"/>
        </w:rPr>
      </w:pPr>
      <w:r>
        <w:rPr>
          <w:rFonts w:ascii="Times New Roman" w:hAnsi="Times New Roman"/>
          <w:b/>
          <w:sz w:val="28"/>
          <w:szCs w:val="28"/>
        </w:rPr>
        <w:lastRenderedPageBreak/>
        <w:t>9</w:t>
      </w:r>
      <w:r w:rsidRPr="002479C4">
        <w:rPr>
          <w:rFonts w:ascii="Times New Roman" w:hAnsi="Times New Roman"/>
          <w:b/>
          <w:sz w:val="28"/>
          <w:szCs w:val="28"/>
        </w:rPr>
        <w:t>. Матриця забезпечення програмних результатів навчання (ПРН)</w:t>
      </w:r>
    </w:p>
    <w:p w:rsidR="000D5DDC" w:rsidRPr="000C7FD4" w:rsidRDefault="000D5DDC" w:rsidP="00546A09">
      <w:pPr>
        <w:spacing w:after="0"/>
        <w:jc w:val="center"/>
        <w:rPr>
          <w:rFonts w:ascii="Times New Roman" w:hAnsi="Times New Roman"/>
          <w:b/>
          <w:sz w:val="28"/>
          <w:szCs w:val="28"/>
        </w:rPr>
      </w:pPr>
      <w:proofErr w:type="spellStart"/>
      <w:r w:rsidRPr="00B747BA">
        <w:rPr>
          <w:rFonts w:ascii="Times New Roman" w:hAnsi="Times New Roman"/>
          <w:b/>
          <w:sz w:val="28"/>
          <w:szCs w:val="28"/>
        </w:rPr>
        <w:t>обов</w:t>
      </w:r>
      <w:proofErr w:type="spellEnd"/>
      <w:r w:rsidRPr="001D5579">
        <w:rPr>
          <w:rFonts w:ascii="Times New Roman" w:hAnsi="Times New Roman"/>
          <w:b/>
          <w:sz w:val="28"/>
          <w:szCs w:val="28"/>
          <w:lang w:val="ru-RU"/>
        </w:rPr>
        <w:t>’</w:t>
      </w:r>
      <w:proofErr w:type="spellStart"/>
      <w:r w:rsidRPr="00B747BA">
        <w:rPr>
          <w:rFonts w:ascii="Times New Roman" w:hAnsi="Times New Roman"/>
          <w:b/>
          <w:sz w:val="28"/>
          <w:szCs w:val="28"/>
        </w:rPr>
        <w:t>язковим</w:t>
      </w:r>
      <w:r w:rsidRPr="000C7FD4">
        <w:rPr>
          <w:rFonts w:ascii="Times New Roman" w:hAnsi="Times New Roman"/>
          <w:b/>
          <w:sz w:val="28"/>
          <w:szCs w:val="28"/>
        </w:rPr>
        <w:t>и</w:t>
      </w:r>
      <w:proofErr w:type="spellEnd"/>
      <w:r w:rsidRPr="000C7FD4">
        <w:rPr>
          <w:rFonts w:ascii="Times New Roman" w:hAnsi="Times New Roman"/>
          <w:b/>
          <w:sz w:val="28"/>
          <w:szCs w:val="28"/>
        </w:rPr>
        <w:t xml:space="preserve"> компонентами освітньої програми</w:t>
      </w:r>
    </w:p>
    <w:p w:rsidR="000D5DDC" w:rsidRDefault="000D5DDC" w:rsidP="00546A09">
      <w:pPr>
        <w:spacing w:after="0" w:line="240" w:lineRule="auto"/>
        <w:jc w:val="center"/>
        <w:rPr>
          <w:rFonts w:ascii="Times New Roman" w:hAnsi="Times New Roman"/>
          <w:b/>
          <w:sz w:val="28"/>
          <w:szCs w:val="28"/>
        </w:rPr>
      </w:pPr>
      <w:r>
        <w:rPr>
          <w:rFonts w:ascii="Times New Roman" w:hAnsi="Times New Roman"/>
          <w:b/>
          <w:sz w:val="28"/>
          <w:szCs w:val="28"/>
        </w:rPr>
        <w:t>9</w:t>
      </w:r>
      <w:r w:rsidRPr="000C7FD4">
        <w:rPr>
          <w:rFonts w:ascii="Times New Roman" w:hAnsi="Times New Roman"/>
          <w:b/>
          <w:sz w:val="28"/>
          <w:szCs w:val="28"/>
        </w:rPr>
        <w:t>.1. Цикл загальної підготовки</w:t>
      </w:r>
    </w:p>
    <w:p w:rsidR="000D5DDC" w:rsidRPr="000C7FD4" w:rsidRDefault="000D5DDC" w:rsidP="00546A09">
      <w:pPr>
        <w:spacing w:after="0" w:line="240" w:lineRule="auto"/>
        <w:jc w:val="center"/>
        <w:rPr>
          <w:rFonts w:ascii="Times New Roman" w:hAnsi="Times New Roman"/>
          <w:b/>
          <w:sz w:val="28"/>
          <w:szCs w:val="28"/>
        </w:rPr>
      </w:pPr>
    </w:p>
    <w:tbl>
      <w:tblPr>
        <w:tblW w:w="7441"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9"/>
        <w:gridCol w:w="473"/>
        <w:gridCol w:w="473"/>
        <w:gridCol w:w="473"/>
        <w:gridCol w:w="473"/>
        <w:gridCol w:w="473"/>
        <w:gridCol w:w="473"/>
        <w:gridCol w:w="473"/>
        <w:gridCol w:w="473"/>
        <w:gridCol w:w="473"/>
        <w:gridCol w:w="473"/>
        <w:gridCol w:w="473"/>
        <w:gridCol w:w="473"/>
        <w:gridCol w:w="473"/>
        <w:gridCol w:w="473"/>
      </w:tblGrid>
      <w:tr w:rsidR="000D5DDC" w:rsidRPr="00082B50" w:rsidTr="00AC23C9">
        <w:trPr>
          <w:cantSplit/>
          <w:trHeight w:val="1134"/>
        </w:trPr>
        <w:tc>
          <w:tcPr>
            <w:tcW w:w="819" w:type="dxa"/>
          </w:tcPr>
          <w:p w:rsidR="000D5DDC" w:rsidRPr="00082B50" w:rsidRDefault="000D5DDC" w:rsidP="00AC23C9">
            <w:pPr>
              <w:spacing w:after="0" w:line="240" w:lineRule="auto"/>
              <w:ind w:right="-57"/>
              <w:rPr>
                <w:rFonts w:ascii="Times New Roman" w:hAnsi="Times New Roman"/>
                <w:b/>
                <w:sz w:val="18"/>
                <w:szCs w:val="18"/>
              </w:rPr>
            </w:pPr>
          </w:p>
        </w:tc>
        <w:tc>
          <w:tcPr>
            <w:tcW w:w="473" w:type="dxa"/>
            <w:textDirection w:val="btLr"/>
            <w:vAlign w:val="center"/>
          </w:tcPr>
          <w:p w:rsidR="000D5DDC" w:rsidRPr="00082B50" w:rsidRDefault="000D5DDC" w:rsidP="00AC23C9">
            <w:pPr>
              <w:spacing w:after="0" w:line="240" w:lineRule="auto"/>
              <w:ind w:left="113" w:right="-57"/>
              <w:jc w:val="center"/>
              <w:rPr>
                <w:rFonts w:ascii="Times New Roman" w:hAnsi="Times New Roman"/>
                <w:b/>
                <w:sz w:val="18"/>
                <w:szCs w:val="18"/>
              </w:rPr>
            </w:pPr>
            <w:r w:rsidRPr="00082B50">
              <w:rPr>
                <w:rFonts w:ascii="Times New Roman" w:hAnsi="Times New Roman"/>
                <w:b/>
                <w:sz w:val="20"/>
                <w:szCs w:val="20"/>
              </w:rPr>
              <w:t>ОК 1.1</w:t>
            </w:r>
          </w:p>
        </w:tc>
        <w:tc>
          <w:tcPr>
            <w:tcW w:w="473" w:type="dxa"/>
            <w:textDirection w:val="btLr"/>
            <w:vAlign w:val="center"/>
          </w:tcPr>
          <w:p w:rsidR="000D5DDC" w:rsidRPr="00082B50" w:rsidRDefault="000D5DDC" w:rsidP="00AC23C9">
            <w:pPr>
              <w:spacing w:after="0" w:line="240" w:lineRule="auto"/>
              <w:ind w:left="113" w:right="-57"/>
              <w:jc w:val="center"/>
              <w:rPr>
                <w:rFonts w:ascii="Times New Roman" w:hAnsi="Times New Roman"/>
                <w:b/>
                <w:sz w:val="18"/>
                <w:szCs w:val="18"/>
              </w:rPr>
            </w:pPr>
            <w:r w:rsidRPr="00082B50">
              <w:rPr>
                <w:rFonts w:ascii="Times New Roman" w:hAnsi="Times New Roman"/>
                <w:b/>
                <w:sz w:val="20"/>
                <w:szCs w:val="20"/>
              </w:rPr>
              <w:t>ОК 1.2</w:t>
            </w:r>
          </w:p>
        </w:tc>
        <w:tc>
          <w:tcPr>
            <w:tcW w:w="473" w:type="dxa"/>
            <w:textDirection w:val="btLr"/>
            <w:vAlign w:val="center"/>
          </w:tcPr>
          <w:p w:rsidR="000D5DDC" w:rsidRPr="00082B50" w:rsidRDefault="000D5DDC" w:rsidP="00AC23C9">
            <w:pPr>
              <w:spacing w:after="0" w:line="240" w:lineRule="auto"/>
              <w:ind w:left="113" w:right="-57"/>
              <w:jc w:val="center"/>
              <w:rPr>
                <w:rFonts w:ascii="Times New Roman" w:hAnsi="Times New Roman"/>
                <w:b/>
                <w:sz w:val="18"/>
                <w:szCs w:val="18"/>
              </w:rPr>
            </w:pPr>
            <w:r w:rsidRPr="00082B50">
              <w:rPr>
                <w:rFonts w:ascii="Times New Roman" w:hAnsi="Times New Roman"/>
                <w:b/>
                <w:sz w:val="20"/>
                <w:szCs w:val="20"/>
              </w:rPr>
              <w:t>ОК 1.3</w:t>
            </w:r>
          </w:p>
        </w:tc>
        <w:tc>
          <w:tcPr>
            <w:tcW w:w="473" w:type="dxa"/>
            <w:textDirection w:val="btLr"/>
            <w:vAlign w:val="center"/>
          </w:tcPr>
          <w:p w:rsidR="000D5DDC" w:rsidRPr="00082B50" w:rsidRDefault="000D5DDC" w:rsidP="00AC23C9">
            <w:pPr>
              <w:spacing w:after="0" w:line="240" w:lineRule="auto"/>
              <w:ind w:left="113" w:right="-57"/>
              <w:jc w:val="center"/>
              <w:rPr>
                <w:rFonts w:ascii="Times New Roman" w:hAnsi="Times New Roman"/>
                <w:b/>
                <w:sz w:val="18"/>
                <w:szCs w:val="18"/>
              </w:rPr>
            </w:pPr>
            <w:r w:rsidRPr="00082B50">
              <w:rPr>
                <w:rFonts w:ascii="Times New Roman" w:hAnsi="Times New Roman"/>
                <w:b/>
                <w:sz w:val="20"/>
                <w:szCs w:val="20"/>
              </w:rPr>
              <w:t>ОК 1.4</w:t>
            </w:r>
          </w:p>
        </w:tc>
        <w:tc>
          <w:tcPr>
            <w:tcW w:w="473" w:type="dxa"/>
            <w:textDirection w:val="btLr"/>
            <w:vAlign w:val="center"/>
          </w:tcPr>
          <w:p w:rsidR="000D5DDC" w:rsidRPr="00082B50" w:rsidRDefault="000D5DDC" w:rsidP="00AC23C9">
            <w:pPr>
              <w:spacing w:after="0" w:line="240" w:lineRule="auto"/>
              <w:ind w:left="113" w:right="-57"/>
              <w:jc w:val="center"/>
              <w:rPr>
                <w:rFonts w:ascii="Times New Roman" w:hAnsi="Times New Roman"/>
                <w:b/>
                <w:sz w:val="18"/>
                <w:szCs w:val="18"/>
              </w:rPr>
            </w:pPr>
            <w:r w:rsidRPr="00082B50">
              <w:rPr>
                <w:rFonts w:ascii="Times New Roman" w:hAnsi="Times New Roman"/>
                <w:b/>
                <w:sz w:val="20"/>
                <w:szCs w:val="20"/>
              </w:rPr>
              <w:t>ОК 1.5</w:t>
            </w:r>
          </w:p>
        </w:tc>
        <w:tc>
          <w:tcPr>
            <w:tcW w:w="473" w:type="dxa"/>
            <w:textDirection w:val="btLr"/>
            <w:vAlign w:val="center"/>
          </w:tcPr>
          <w:p w:rsidR="000D5DDC" w:rsidRPr="00082B50" w:rsidRDefault="000D5DDC" w:rsidP="00AC23C9">
            <w:pPr>
              <w:spacing w:after="0" w:line="240" w:lineRule="auto"/>
              <w:ind w:left="113" w:right="-57"/>
              <w:jc w:val="center"/>
              <w:rPr>
                <w:rFonts w:ascii="Times New Roman" w:hAnsi="Times New Roman"/>
                <w:b/>
                <w:sz w:val="18"/>
                <w:szCs w:val="18"/>
              </w:rPr>
            </w:pPr>
            <w:r w:rsidRPr="00082B50">
              <w:rPr>
                <w:rFonts w:ascii="Times New Roman" w:hAnsi="Times New Roman"/>
                <w:b/>
                <w:sz w:val="20"/>
                <w:szCs w:val="20"/>
              </w:rPr>
              <w:t>ОК 1.6</w:t>
            </w:r>
          </w:p>
        </w:tc>
        <w:tc>
          <w:tcPr>
            <w:tcW w:w="473" w:type="dxa"/>
            <w:textDirection w:val="btLr"/>
            <w:vAlign w:val="center"/>
          </w:tcPr>
          <w:p w:rsidR="000D5DDC" w:rsidRPr="00082B50" w:rsidRDefault="000D5DDC" w:rsidP="00AC23C9">
            <w:pPr>
              <w:spacing w:after="0" w:line="240" w:lineRule="auto"/>
              <w:ind w:left="113" w:right="-57"/>
              <w:jc w:val="center"/>
              <w:rPr>
                <w:rFonts w:ascii="Times New Roman" w:hAnsi="Times New Roman"/>
                <w:b/>
                <w:sz w:val="18"/>
                <w:szCs w:val="18"/>
              </w:rPr>
            </w:pPr>
            <w:r w:rsidRPr="00082B50">
              <w:rPr>
                <w:rFonts w:ascii="Times New Roman" w:hAnsi="Times New Roman"/>
                <w:b/>
                <w:sz w:val="20"/>
                <w:szCs w:val="20"/>
              </w:rPr>
              <w:t>ОК 1.7</w:t>
            </w:r>
          </w:p>
        </w:tc>
        <w:tc>
          <w:tcPr>
            <w:tcW w:w="473" w:type="dxa"/>
            <w:textDirection w:val="btLr"/>
            <w:vAlign w:val="center"/>
          </w:tcPr>
          <w:p w:rsidR="000D5DDC" w:rsidRPr="00082B50" w:rsidRDefault="000D5DDC" w:rsidP="00AC23C9">
            <w:pPr>
              <w:spacing w:after="0" w:line="240" w:lineRule="auto"/>
              <w:ind w:left="113" w:right="-57"/>
              <w:jc w:val="center"/>
              <w:rPr>
                <w:rFonts w:ascii="Times New Roman" w:hAnsi="Times New Roman"/>
                <w:b/>
                <w:sz w:val="18"/>
                <w:szCs w:val="18"/>
              </w:rPr>
            </w:pPr>
            <w:r w:rsidRPr="00082B50">
              <w:rPr>
                <w:rFonts w:ascii="Times New Roman" w:hAnsi="Times New Roman"/>
                <w:b/>
                <w:sz w:val="20"/>
                <w:szCs w:val="20"/>
              </w:rPr>
              <w:t>ОК 1.8</w:t>
            </w:r>
          </w:p>
        </w:tc>
        <w:tc>
          <w:tcPr>
            <w:tcW w:w="473" w:type="dxa"/>
            <w:textDirection w:val="btLr"/>
            <w:vAlign w:val="center"/>
          </w:tcPr>
          <w:p w:rsidR="000D5DDC" w:rsidRPr="00082B50" w:rsidRDefault="000D5DDC" w:rsidP="00AC23C9">
            <w:pPr>
              <w:spacing w:after="0" w:line="240" w:lineRule="auto"/>
              <w:ind w:left="113" w:right="-57"/>
              <w:jc w:val="center"/>
              <w:rPr>
                <w:rFonts w:ascii="Times New Roman" w:hAnsi="Times New Roman"/>
                <w:b/>
                <w:sz w:val="18"/>
                <w:szCs w:val="18"/>
              </w:rPr>
            </w:pPr>
            <w:r w:rsidRPr="00082B50">
              <w:rPr>
                <w:rFonts w:ascii="Times New Roman" w:hAnsi="Times New Roman"/>
                <w:b/>
                <w:sz w:val="20"/>
                <w:szCs w:val="20"/>
              </w:rPr>
              <w:t>ОК 1.9</w:t>
            </w:r>
          </w:p>
        </w:tc>
        <w:tc>
          <w:tcPr>
            <w:tcW w:w="473" w:type="dxa"/>
            <w:textDirection w:val="btLr"/>
            <w:vAlign w:val="center"/>
          </w:tcPr>
          <w:p w:rsidR="000D5DDC" w:rsidRPr="00082B50" w:rsidRDefault="000D5DDC" w:rsidP="00AC23C9">
            <w:pPr>
              <w:spacing w:after="0" w:line="240" w:lineRule="auto"/>
              <w:ind w:left="113" w:right="-57"/>
              <w:jc w:val="center"/>
              <w:rPr>
                <w:rFonts w:ascii="Times New Roman" w:hAnsi="Times New Roman"/>
                <w:b/>
                <w:sz w:val="18"/>
                <w:szCs w:val="18"/>
              </w:rPr>
            </w:pPr>
            <w:r w:rsidRPr="00082B50">
              <w:rPr>
                <w:rFonts w:ascii="Times New Roman" w:hAnsi="Times New Roman"/>
                <w:b/>
                <w:sz w:val="20"/>
                <w:szCs w:val="20"/>
              </w:rPr>
              <w:t>ОК 1.10</w:t>
            </w:r>
          </w:p>
        </w:tc>
        <w:tc>
          <w:tcPr>
            <w:tcW w:w="473" w:type="dxa"/>
            <w:textDirection w:val="btLr"/>
            <w:vAlign w:val="center"/>
          </w:tcPr>
          <w:p w:rsidR="000D5DDC" w:rsidRPr="00082B50" w:rsidRDefault="000D5DDC" w:rsidP="00AC23C9">
            <w:pPr>
              <w:spacing w:after="0" w:line="240" w:lineRule="auto"/>
              <w:ind w:left="113" w:right="-57"/>
              <w:jc w:val="center"/>
              <w:rPr>
                <w:rFonts w:ascii="Times New Roman" w:hAnsi="Times New Roman"/>
                <w:b/>
                <w:sz w:val="18"/>
                <w:szCs w:val="18"/>
              </w:rPr>
            </w:pPr>
            <w:r w:rsidRPr="00082B50">
              <w:rPr>
                <w:rFonts w:ascii="Times New Roman" w:hAnsi="Times New Roman"/>
                <w:b/>
                <w:sz w:val="20"/>
                <w:szCs w:val="20"/>
              </w:rPr>
              <w:t>ОК 1.11</w:t>
            </w:r>
          </w:p>
        </w:tc>
        <w:tc>
          <w:tcPr>
            <w:tcW w:w="473" w:type="dxa"/>
            <w:textDirection w:val="btLr"/>
            <w:vAlign w:val="center"/>
          </w:tcPr>
          <w:p w:rsidR="000D5DDC" w:rsidRPr="00082B50" w:rsidRDefault="000D5DDC" w:rsidP="00AC23C9">
            <w:pPr>
              <w:spacing w:after="0" w:line="240" w:lineRule="auto"/>
              <w:ind w:left="113" w:right="-57"/>
              <w:jc w:val="center"/>
              <w:rPr>
                <w:rFonts w:ascii="Times New Roman" w:hAnsi="Times New Roman"/>
                <w:b/>
                <w:sz w:val="18"/>
                <w:szCs w:val="18"/>
              </w:rPr>
            </w:pPr>
            <w:r w:rsidRPr="00082B50">
              <w:rPr>
                <w:rFonts w:ascii="Times New Roman" w:hAnsi="Times New Roman"/>
                <w:b/>
                <w:sz w:val="20"/>
                <w:szCs w:val="20"/>
              </w:rPr>
              <w:t>ОК 1.12</w:t>
            </w:r>
          </w:p>
        </w:tc>
        <w:tc>
          <w:tcPr>
            <w:tcW w:w="473" w:type="dxa"/>
            <w:textDirection w:val="btLr"/>
            <w:vAlign w:val="center"/>
          </w:tcPr>
          <w:p w:rsidR="000D5DDC" w:rsidRPr="00082B50" w:rsidRDefault="000D5DDC" w:rsidP="00AC23C9">
            <w:pPr>
              <w:spacing w:after="0" w:line="240" w:lineRule="auto"/>
              <w:ind w:left="113" w:right="-57"/>
              <w:jc w:val="center"/>
              <w:rPr>
                <w:rFonts w:ascii="Times New Roman" w:hAnsi="Times New Roman"/>
                <w:b/>
                <w:sz w:val="18"/>
                <w:szCs w:val="18"/>
              </w:rPr>
            </w:pPr>
            <w:r w:rsidRPr="00082B50">
              <w:rPr>
                <w:rFonts w:ascii="Times New Roman" w:hAnsi="Times New Roman"/>
                <w:b/>
                <w:sz w:val="20"/>
                <w:szCs w:val="20"/>
              </w:rPr>
              <w:t>ОК 1.13</w:t>
            </w:r>
          </w:p>
        </w:tc>
        <w:tc>
          <w:tcPr>
            <w:tcW w:w="473" w:type="dxa"/>
            <w:textDirection w:val="btLr"/>
            <w:vAlign w:val="center"/>
          </w:tcPr>
          <w:p w:rsidR="000D5DDC" w:rsidRPr="00082B50" w:rsidRDefault="000D5DDC" w:rsidP="00AC23C9">
            <w:pPr>
              <w:spacing w:after="0" w:line="240" w:lineRule="auto"/>
              <w:ind w:left="113" w:right="-57"/>
              <w:jc w:val="center"/>
              <w:rPr>
                <w:rFonts w:ascii="Times New Roman" w:hAnsi="Times New Roman"/>
                <w:b/>
                <w:sz w:val="18"/>
                <w:szCs w:val="18"/>
              </w:rPr>
            </w:pPr>
            <w:r w:rsidRPr="00082B50">
              <w:rPr>
                <w:rFonts w:ascii="Times New Roman" w:hAnsi="Times New Roman"/>
                <w:b/>
                <w:sz w:val="20"/>
                <w:szCs w:val="20"/>
              </w:rPr>
              <w:t>ОК 1.14</w:t>
            </w:r>
          </w:p>
        </w:tc>
      </w:tr>
      <w:tr w:rsidR="000D5DDC" w:rsidRPr="00082B50" w:rsidTr="00AC23C9">
        <w:trPr>
          <w:trHeight w:val="397"/>
        </w:trPr>
        <w:tc>
          <w:tcPr>
            <w:tcW w:w="819" w:type="dxa"/>
            <w:vAlign w:val="center"/>
          </w:tcPr>
          <w:p w:rsidR="000D5DDC" w:rsidRPr="00082B50" w:rsidRDefault="000D5DDC" w:rsidP="00AC23C9">
            <w:pPr>
              <w:spacing w:after="0"/>
              <w:ind w:left="-1" w:right="-57"/>
              <w:rPr>
                <w:rFonts w:ascii="Times New Roman" w:hAnsi="Times New Roman"/>
                <w:b/>
                <w:sz w:val="18"/>
                <w:szCs w:val="18"/>
              </w:rPr>
            </w:pPr>
            <w:r w:rsidRPr="00082B50">
              <w:rPr>
                <w:rFonts w:ascii="Times New Roman" w:hAnsi="Times New Roman"/>
                <w:b/>
                <w:sz w:val="18"/>
                <w:szCs w:val="18"/>
              </w:rPr>
              <w:t>ПРН 1</w:t>
            </w: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r w:rsidRPr="001F0594">
              <w:rPr>
                <w:sz w:val="20"/>
                <w:szCs w:val="20"/>
              </w:rPr>
              <w:t>+</w:t>
            </w: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r w:rsidRPr="001F0594">
              <w:rPr>
                <w:sz w:val="20"/>
                <w:szCs w:val="20"/>
              </w:rPr>
              <w:t>+</w:t>
            </w:r>
          </w:p>
        </w:tc>
        <w:tc>
          <w:tcPr>
            <w:tcW w:w="473" w:type="dxa"/>
            <w:shd w:val="clear" w:color="auto" w:fill="FFFFFF"/>
          </w:tcPr>
          <w:p w:rsidR="000D5DDC" w:rsidRPr="001F0594" w:rsidRDefault="000D5DDC" w:rsidP="00AC23C9">
            <w:pPr>
              <w:spacing w:line="256" w:lineRule="auto"/>
              <w:jc w:val="center"/>
              <w:rPr>
                <w:sz w:val="20"/>
                <w:szCs w:val="20"/>
              </w:rPr>
            </w:pPr>
          </w:p>
        </w:tc>
      </w:tr>
      <w:tr w:rsidR="000D5DDC" w:rsidRPr="00082B50" w:rsidTr="00AC23C9">
        <w:trPr>
          <w:trHeight w:val="397"/>
        </w:trPr>
        <w:tc>
          <w:tcPr>
            <w:tcW w:w="819" w:type="dxa"/>
            <w:vAlign w:val="center"/>
          </w:tcPr>
          <w:p w:rsidR="000D5DDC" w:rsidRPr="00082B50" w:rsidRDefault="000D5DDC" w:rsidP="00AC23C9">
            <w:pPr>
              <w:spacing w:after="0"/>
              <w:ind w:left="-1" w:right="-57"/>
              <w:rPr>
                <w:rFonts w:ascii="Times New Roman" w:hAnsi="Times New Roman"/>
                <w:b/>
                <w:sz w:val="18"/>
                <w:szCs w:val="18"/>
              </w:rPr>
            </w:pPr>
            <w:r w:rsidRPr="00082B50">
              <w:rPr>
                <w:rFonts w:ascii="Times New Roman" w:hAnsi="Times New Roman"/>
                <w:b/>
                <w:sz w:val="18"/>
                <w:szCs w:val="18"/>
              </w:rPr>
              <w:t>ПРН 2</w:t>
            </w: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r w:rsidRPr="001F0594">
              <w:rPr>
                <w:sz w:val="20"/>
                <w:szCs w:val="20"/>
              </w:rPr>
              <w:t>+</w:t>
            </w: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r w:rsidRPr="001F0594">
              <w:rPr>
                <w:sz w:val="20"/>
                <w:szCs w:val="20"/>
              </w:rPr>
              <w:t>+</w:t>
            </w:r>
          </w:p>
        </w:tc>
        <w:tc>
          <w:tcPr>
            <w:tcW w:w="473" w:type="dxa"/>
            <w:shd w:val="clear" w:color="auto" w:fill="FFFFFF"/>
          </w:tcPr>
          <w:p w:rsidR="000D5DDC" w:rsidRPr="001F0594" w:rsidRDefault="000D5DDC" w:rsidP="00AC23C9">
            <w:pPr>
              <w:spacing w:line="256" w:lineRule="auto"/>
              <w:jc w:val="center"/>
              <w:rPr>
                <w:sz w:val="20"/>
                <w:szCs w:val="20"/>
              </w:rPr>
            </w:pPr>
            <w:r w:rsidRPr="001F0594">
              <w:rPr>
                <w:sz w:val="20"/>
                <w:szCs w:val="20"/>
              </w:rPr>
              <w:t>+</w:t>
            </w:r>
          </w:p>
        </w:tc>
        <w:tc>
          <w:tcPr>
            <w:tcW w:w="473" w:type="dxa"/>
            <w:shd w:val="clear" w:color="auto" w:fill="FFFFFF"/>
          </w:tcPr>
          <w:p w:rsidR="000D5DDC" w:rsidRPr="001F0594" w:rsidRDefault="000D5DDC" w:rsidP="00AC23C9">
            <w:pPr>
              <w:spacing w:line="256" w:lineRule="auto"/>
              <w:jc w:val="center"/>
              <w:rPr>
                <w:sz w:val="20"/>
                <w:szCs w:val="20"/>
              </w:rPr>
            </w:pPr>
            <w:r w:rsidRPr="001F0594">
              <w:rPr>
                <w:sz w:val="20"/>
                <w:szCs w:val="20"/>
              </w:rPr>
              <w:t>+</w:t>
            </w: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r w:rsidRPr="001F0594">
              <w:rPr>
                <w:sz w:val="20"/>
                <w:szCs w:val="20"/>
              </w:rPr>
              <w:t>+</w:t>
            </w: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p>
        </w:tc>
      </w:tr>
      <w:tr w:rsidR="000D5DDC" w:rsidRPr="00082B50" w:rsidTr="00AC23C9">
        <w:trPr>
          <w:trHeight w:val="465"/>
        </w:trPr>
        <w:tc>
          <w:tcPr>
            <w:tcW w:w="819" w:type="dxa"/>
            <w:vAlign w:val="center"/>
          </w:tcPr>
          <w:p w:rsidR="000D5DDC" w:rsidRPr="00082B50" w:rsidRDefault="000D5DDC" w:rsidP="00AC23C9">
            <w:pPr>
              <w:spacing w:after="0"/>
              <w:ind w:left="-1" w:right="-57"/>
              <w:rPr>
                <w:rFonts w:ascii="Times New Roman" w:hAnsi="Times New Roman"/>
                <w:b/>
                <w:sz w:val="18"/>
                <w:szCs w:val="18"/>
              </w:rPr>
            </w:pPr>
            <w:r w:rsidRPr="00082B50">
              <w:rPr>
                <w:rFonts w:ascii="Times New Roman" w:hAnsi="Times New Roman"/>
                <w:b/>
                <w:sz w:val="18"/>
                <w:szCs w:val="18"/>
              </w:rPr>
              <w:t>ПРН 3</w:t>
            </w:r>
          </w:p>
        </w:tc>
        <w:tc>
          <w:tcPr>
            <w:tcW w:w="473" w:type="dxa"/>
            <w:shd w:val="clear" w:color="auto" w:fill="FFFFFF"/>
          </w:tcPr>
          <w:p w:rsidR="000D5DDC" w:rsidRPr="001F0594" w:rsidRDefault="000D5DDC" w:rsidP="00AC23C9">
            <w:pPr>
              <w:spacing w:line="256" w:lineRule="auto"/>
              <w:jc w:val="center"/>
              <w:rPr>
                <w:sz w:val="20"/>
                <w:szCs w:val="20"/>
              </w:rPr>
            </w:pPr>
            <w:r w:rsidRPr="001F0594">
              <w:rPr>
                <w:sz w:val="20"/>
                <w:szCs w:val="20"/>
              </w:rPr>
              <w:t>+</w:t>
            </w:r>
          </w:p>
        </w:tc>
        <w:tc>
          <w:tcPr>
            <w:tcW w:w="473" w:type="dxa"/>
            <w:shd w:val="clear" w:color="auto" w:fill="FFFFFF"/>
          </w:tcPr>
          <w:p w:rsidR="000D5DDC" w:rsidRPr="001F0594" w:rsidRDefault="000D5DDC" w:rsidP="00AC23C9">
            <w:pPr>
              <w:spacing w:line="256" w:lineRule="auto"/>
              <w:jc w:val="center"/>
              <w:rPr>
                <w:sz w:val="20"/>
                <w:szCs w:val="20"/>
              </w:rPr>
            </w:pPr>
            <w:r w:rsidRPr="001F0594">
              <w:rPr>
                <w:sz w:val="20"/>
                <w:szCs w:val="20"/>
              </w:rPr>
              <w:t>+</w:t>
            </w: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r w:rsidRPr="001F0594">
              <w:rPr>
                <w:sz w:val="20"/>
                <w:szCs w:val="20"/>
              </w:rPr>
              <w:t>+</w:t>
            </w:r>
          </w:p>
        </w:tc>
        <w:tc>
          <w:tcPr>
            <w:tcW w:w="473" w:type="dxa"/>
            <w:shd w:val="clear" w:color="auto" w:fill="FFFFFF"/>
          </w:tcPr>
          <w:p w:rsidR="000D5DDC" w:rsidRPr="001F0594" w:rsidRDefault="000D5DDC" w:rsidP="00AC23C9">
            <w:pPr>
              <w:spacing w:line="256" w:lineRule="auto"/>
              <w:jc w:val="center"/>
              <w:rPr>
                <w:sz w:val="20"/>
                <w:szCs w:val="20"/>
              </w:rPr>
            </w:pPr>
            <w:r w:rsidRPr="001F0594">
              <w:rPr>
                <w:sz w:val="20"/>
                <w:szCs w:val="20"/>
              </w:rPr>
              <w:t>+</w:t>
            </w: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r w:rsidRPr="001F0594">
              <w:rPr>
                <w:sz w:val="20"/>
                <w:szCs w:val="20"/>
              </w:rPr>
              <w:t>+</w:t>
            </w:r>
          </w:p>
        </w:tc>
        <w:tc>
          <w:tcPr>
            <w:tcW w:w="473" w:type="dxa"/>
            <w:shd w:val="clear" w:color="auto" w:fill="FFFFFF"/>
          </w:tcPr>
          <w:p w:rsidR="000D5DDC" w:rsidRPr="001F0594" w:rsidRDefault="000D5DDC" w:rsidP="00AC23C9">
            <w:pPr>
              <w:spacing w:line="256" w:lineRule="auto"/>
              <w:jc w:val="center"/>
              <w:rPr>
                <w:sz w:val="20"/>
                <w:szCs w:val="20"/>
              </w:rPr>
            </w:pPr>
            <w:r w:rsidRPr="001F0594">
              <w:rPr>
                <w:sz w:val="20"/>
                <w:szCs w:val="20"/>
              </w:rPr>
              <w:t>+</w:t>
            </w:r>
          </w:p>
        </w:tc>
        <w:tc>
          <w:tcPr>
            <w:tcW w:w="473" w:type="dxa"/>
            <w:shd w:val="clear" w:color="auto" w:fill="FFFFFF"/>
          </w:tcPr>
          <w:p w:rsidR="000D5DDC" w:rsidRPr="001F0594" w:rsidRDefault="000D5DDC" w:rsidP="00AC23C9">
            <w:pPr>
              <w:spacing w:line="256" w:lineRule="auto"/>
              <w:jc w:val="center"/>
              <w:rPr>
                <w:sz w:val="20"/>
                <w:szCs w:val="20"/>
              </w:rPr>
            </w:pPr>
            <w:r w:rsidRPr="001F0594">
              <w:rPr>
                <w:sz w:val="20"/>
                <w:szCs w:val="20"/>
              </w:rPr>
              <w:t>+</w:t>
            </w:r>
          </w:p>
        </w:tc>
        <w:tc>
          <w:tcPr>
            <w:tcW w:w="473" w:type="dxa"/>
            <w:shd w:val="clear" w:color="auto" w:fill="FFFFFF"/>
          </w:tcPr>
          <w:p w:rsidR="000D5DDC" w:rsidRPr="001F0594" w:rsidRDefault="000D5DDC" w:rsidP="00AC23C9">
            <w:pPr>
              <w:spacing w:line="256" w:lineRule="auto"/>
              <w:jc w:val="center"/>
              <w:rPr>
                <w:sz w:val="20"/>
                <w:szCs w:val="20"/>
              </w:rPr>
            </w:pPr>
            <w:r w:rsidRPr="001F0594">
              <w:rPr>
                <w:sz w:val="20"/>
                <w:szCs w:val="20"/>
              </w:rPr>
              <w:t>+</w:t>
            </w:r>
          </w:p>
        </w:tc>
        <w:tc>
          <w:tcPr>
            <w:tcW w:w="473" w:type="dxa"/>
            <w:shd w:val="clear" w:color="auto" w:fill="FFFFFF"/>
          </w:tcPr>
          <w:p w:rsidR="000D5DDC" w:rsidRPr="001F0594" w:rsidRDefault="000D5DDC" w:rsidP="00AC23C9">
            <w:pPr>
              <w:spacing w:line="256" w:lineRule="auto"/>
              <w:jc w:val="center"/>
              <w:rPr>
                <w:sz w:val="20"/>
                <w:szCs w:val="20"/>
              </w:rPr>
            </w:pPr>
            <w:r w:rsidRPr="001F0594">
              <w:rPr>
                <w:sz w:val="20"/>
                <w:szCs w:val="20"/>
              </w:rPr>
              <w:t>+</w:t>
            </w:r>
          </w:p>
        </w:tc>
        <w:tc>
          <w:tcPr>
            <w:tcW w:w="473" w:type="dxa"/>
            <w:shd w:val="clear" w:color="auto" w:fill="FFFFFF"/>
          </w:tcPr>
          <w:p w:rsidR="000D5DDC" w:rsidRPr="001F0594" w:rsidRDefault="000D5DDC" w:rsidP="00AC23C9">
            <w:pPr>
              <w:spacing w:line="256" w:lineRule="auto"/>
              <w:jc w:val="center"/>
              <w:rPr>
                <w:sz w:val="20"/>
                <w:szCs w:val="20"/>
              </w:rPr>
            </w:pPr>
            <w:r w:rsidRPr="001F0594">
              <w:rPr>
                <w:sz w:val="20"/>
                <w:szCs w:val="20"/>
              </w:rPr>
              <w:t>+</w:t>
            </w: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D1EC3" w:rsidRDefault="000D5DDC" w:rsidP="00AC23C9">
            <w:pPr>
              <w:spacing w:line="256" w:lineRule="auto"/>
              <w:jc w:val="center"/>
              <w:rPr>
                <w:sz w:val="20"/>
                <w:szCs w:val="20"/>
                <w:lang w:val="ru-RU"/>
              </w:rPr>
            </w:pPr>
            <w:r>
              <w:rPr>
                <w:sz w:val="20"/>
                <w:szCs w:val="20"/>
                <w:lang w:val="ru-RU"/>
              </w:rPr>
              <w:t>+</w:t>
            </w:r>
          </w:p>
        </w:tc>
      </w:tr>
      <w:tr w:rsidR="000D5DDC" w:rsidRPr="00082B50" w:rsidTr="00AC23C9">
        <w:trPr>
          <w:trHeight w:val="397"/>
        </w:trPr>
        <w:tc>
          <w:tcPr>
            <w:tcW w:w="819" w:type="dxa"/>
            <w:vAlign w:val="center"/>
          </w:tcPr>
          <w:p w:rsidR="000D5DDC" w:rsidRPr="00082B50" w:rsidRDefault="000D5DDC" w:rsidP="00AC23C9">
            <w:pPr>
              <w:spacing w:after="0"/>
              <w:ind w:left="-1" w:right="-57"/>
              <w:rPr>
                <w:rFonts w:ascii="Times New Roman" w:hAnsi="Times New Roman"/>
                <w:b/>
                <w:sz w:val="18"/>
                <w:szCs w:val="18"/>
              </w:rPr>
            </w:pPr>
            <w:r w:rsidRPr="00082B50">
              <w:rPr>
                <w:rFonts w:ascii="Times New Roman" w:hAnsi="Times New Roman"/>
                <w:b/>
                <w:sz w:val="18"/>
                <w:szCs w:val="18"/>
              </w:rPr>
              <w:t>ПРН 4</w:t>
            </w: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r w:rsidRPr="001F0594">
              <w:rPr>
                <w:sz w:val="20"/>
                <w:szCs w:val="20"/>
              </w:rPr>
              <w:t>+</w:t>
            </w: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r w:rsidRPr="001F0594">
              <w:rPr>
                <w:sz w:val="20"/>
                <w:szCs w:val="20"/>
              </w:rPr>
              <w:t>+</w:t>
            </w:r>
          </w:p>
        </w:tc>
        <w:tc>
          <w:tcPr>
            <w:tcW w:w="473" w:type="dxa"/>
            <w:shd w:val="clear" w:color="auto" w:fill="FFFFFF"/>
          </w:tcPr>
          <w:p w:rsidR="000D5DDC" w:rsidRPr="001F0594" w:rsidRDefault="000D5DDC" w:rsidP="00AC23C9">
            <w:pPr>
              <w:spacing w:line="256" w:lineRule="auto"/>
              <w:jc w:val="center"/>
              <w:rPr>
                <w:sz w:val="20"/>
                <w:szCs w:val="20"/>
              </w:rPr>
            </w:pPr>
            <w:r w:rsidRPr="001F0594">
              <w:rPr>
                <w:sz w:val="20"/>
                <w:szCs w:val="20"/>
              </w:rPr>
              <w:t>+</w:t>
            </w:r>
          </w:p>
        </w:tc>
      </w:tr>
      <w:tr w:rsidR="000D5DDC" w:rsidRPr="00082B50" w:rsidTr="00AC23C9">
        <w:trPr>
          <w:trHeight w:val="397"/>
        </w:trPr>
        <w:tc>
          <w:tcPr>
            <w:tcW w:w="819" w:type="dxa"/>
            <w:vAlign w:val="center"/>
          </w:tcPr>
          <w:p w:rsidR="000D5DDC" w:rsidRPr="00082B50" w:rsidRDefault="000D5DDC" w:rsidP="00AC23C9">
            <w:pPr>
              <w:spacing w:after="0"/>
              <w:ind w:left="-1" w:right="-57"/>
              <w:rPr>
                <w:rFonts w:ascii="Times New Roman" w:hAnsi="Times New Roman"/>
                <w:b/>
                <w:sz w:val="18"/>
                <w:szCs w:val="18"/>
              </w:rPr>
            </w:pPr>
            <w:r w:rsidRPr="00082B50">
              <w:rPr>
                <w:rFonts w:ascii="Times New Roman" w:hAnsi="Times New Roman"/>
                <w:b/>
                <w:sz w:val="18"/>
                <w:szCs w:val="18"/>
              </w:rPr>
              <w:t>ПРН 5</w:t>
            </w: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r>
      <w:tr w:rsidR="000D5DDC" w:rsidRPr="00082B50" w:rsidTr="00AC23C9">
        <w:trPr>
          <w:trHeight w:val="397"/>
        </w:trPr>
        <w:tc>
          <w:tcPr>
            <w:tcW w:w="819" w:type="dxa"/>
            <w:vAlign w:val="center"/>
          </w:tcPr>
          <w:p w:rsidR="000D5DDC" w:rsidRPr="00082B50" w:rsidRDefault="000D5DDC" w:rsidP="00AC23C9">
            <w:pPr>
              <w:spacing w:after="0"/>
              <w:ind w:left="-1" w:right="-57"/>
              <w:rPr>
                <w:rFonts w:ascii="Times New Roman" w:hAnsi="Times New Roman"/>
                <w:b/>
                <w:sz w:val="18"/>
                <w:szCs w:val="18"/>
              </w:rPr>
            </w:pPr>
            <w:r w:rsidRPr="00082B50">
              <w:rPr>
                <w:rFonts w:ascii="Times New Roman" w:hAnsi="Times New Roman"/>
                <w:b/>
                <w:sz w:val="18"/>
                <w:szCs w:val="18"/>
              </w:rPr>
              <w:t>ПРН 6</w:t>
            </w: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p>
        </w:tc>
      </w:tr>
      <w:tr w:rsidR="000D5DDC" w:rsidRPr="00082B50" w:rsidTr="00AC23C9">
        <w:trPr>
          <w:trHeight w:val="397"/>
        </w:trPr>
        <w:tc>
          <w:tcPr>
            <w:tcW w:w="819" w:type="dxa"/>
            <w:vAlign w:val="center"/>
          </w:tcPr>
          <w:p w:rsidR="000D5DDC" w:rsidRPr="00082B50" w:rsidRDefault="000D5DDC" w:rsidP="00AC23C9">
            <w:pPr>
              <w:spacing w:after="0"/>
              <w:ind w:left="-1" w:right="-57"/>
              <w:rPr>
                <w:rFonts w:ascii="Times New Roman" w:hAnsi="Times New Roman"/>
                <w:b/>
                <w:sz w:val="18"/>
                <w:szCs w:val="18"/>
              </w:rPr>
            </w:pPr>
            <w:r w:rsidRPr="00082B50">
              <w:rPr>
                <w:rFonts w:ascii="Times New Roman" w:hAnsi="Times New Roman"/>
                <w:b/>
                <w:sz w:val="18"/>
                <w:szCs w:val="18"/>
              </w:rPr>
              <w:t>ПРН 7</w:t>
            </w: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r>
      <w:tr w:rsidR="000D5DDC" w:rsidRPr="00082B50" w:rsidTr="00AC23C9">
        <w:trPr>
          <w:trHeight w:val="397"/>
        </w:trPr>
        <w:tc>
          <w:tcPr>
            <w:tcW w:w="819" w:type="dxa"/>
            <w:vAlign w:val="center"/>
          </w:tcPr>
          <w:p w:rsidR="000D5DDC" w:rsidRPr="00082B50" w:rsidRDefault="000D5DDC" w:rsidP="00AC23C9">
            <w:pPr>
              <w:spacing w:after="0"/>
              <w:ind w:right="-57"/>
              <w:rPr>
                <w:rFonts w:ascii="Times New Roman" w:hAnsi="Times New Roman"/>
                <w:b/>
                <w:sz w:val="18"/>
                <w:szCs w:val="18"/>
              </w:rPr>
            </w:pPr>
            <w:r w:rsidRPr="00082B50">
              <w:rPr>
                <w:rFonts w:ascii="Times New Roman" w:hAnsi="Times New Roman"/>
                <w:b/>
                <w:sz w:val="18"/>
                <w:szCs w:val="18"/>
              </w:rPr>
              <w:t>ПРН 8</w:t>
            </w: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r w:rsidRPr="001F0594">
              <w:rPr>
                <w:sz w:val="20"/>
                <w:szCs w:val="20"/>
              </w:rPr>
              <w:t>+</w:t>
            </w: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r w:rsidRPr="001F0594">
              <w:rPr>
                <w:sz w:val="20"/>
                <w:szCs w:val="20"/>
              </w:rPr>
              <w:t>+</w:t>
            </w:r>
          </w:p>
        </w:tc>
        <w:tc>
          <w:tcPr>
            <w:tcW w:w="473" w:type="dxa"/>
            <w:shd w:val="clear" w:color="auto" w:fill="FFFFFF"/>
          </w:tcPr>
          <w:p w:rsidR="000D5DDC" w:rsidRPr="001F0594" w:rsidRDefault="000D5DDC" w:rsidP="00AC23C9">
            <w:pPr>
              <w:spacing w:line="256" w:lineRule="auto"/>
              <w:jc w:val="center"/>
              <w:rPr>
                <w:sz w:val="20"/>
                <w:szCs w:val="20"/>
              </w:rPr>
            </w:pPr>
            <w:r w:rsidRPr="001F0594">
              <w:rPr>
                <w:sz w:val="20"/>
                <w:szCs w:val="20"/>
              </w:rPr>
              <w:t>+</w:t>
            </w:r>
          </w:p>
        </w:tc>
        <w:tc>
          <w:tcPr>
            <w:tcW w:w="473" w:type="dxa"/>
            <w:shd w:val="clear" w:color="auto" w:fill="FFFFFF"/>
          </w:tcPr>
          <w:p w:rsidR="000D5DDC" w:rsidRPr="001D1EC3" w:rsidRDefault="000D5DDC" w:rsidP="00AC23C9">
            <w:pPr>
              <w:spacing w:line="256" w:lineRule="auto"/>
              <w:jc w:val="center"/>
              <w:rPr>
                <w:sz w:val="20"/>
                <w:szCs w:val="20"/>
                <w:lang w:val="ru-RU"/>
              </w:rPr>
            </w:pPr>
          </w:p>
        </w:tc>
      </w:tr>
      <w:tr w:rsidR="000D5DDC" w:rsidRPr="00082B50" w:rsidTr="00AC23C9">
        <w:trPr>
          <w:trHeight w:val="397"/>
        </w:trPr>
        <w:tc>
          <w:tcPr>
            <w:tcW w:w="819" w:type="dxa"/>
            <w:vAlign w:val="center"/>
          </w:tcPr>
          <w:p w:rsidR="000D5DDC" w:rsidRPr="00082B50" w:rsidRDefault="000D5DDC" w:rsidP="00AC23C9">
            <w:pPr>
              <w:spacing w:after="0"/>
              <w:ind w:right="-57"/>
              <w:rPr>
                <w:rFonts w:ascii="Times New Roman" w:hAnsi="Times New Roman"/>
                <w:b/>
                <w:sz w:val="18"/>
                <w:szCs w:val="18"/>
              </w:rPr>
            </w:pPr>
            <w:r w:rsidRPr="00082B50">
              <w:rPr>
                <w:rFonts w:ascii="Times New Roman" w:hAnsi="Times New Roman"/>
                <w:b/>
                <w:sz w:val="18"/>
                <w:szCs w:val="18"/>
              </w:rPr>
              <w:t>ПРН 9</w:t>
            </w: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p>
        </w:tc>
      </w:tr>
      <w:tr w:rsidR="000D5DDC" w:rsidRPr="00082B50" w:rsidTr="00AC23C9">
        <w:trPr>
          <w:trHeight w:val="397"/>
        </w:trPr>
        <w:tc>
          <w:tcPr>
            <w:tcW w:w="819" w:type="dxa"/>
            <w:vAlign w:val="center"/>
          </w:tcPr>
          <w:p w:rsidR="000D5DDC" w:rsidRPr="00082B50" w:rsidRDefault="000D5DDC" w:rsidP="00AC23C9">
            <w:pPr>
              <w:spacing w:after="0"/>
              <w:ind w:right="-57"/>
              <w:rPr>
                <w:rFonts w:ascii="Times New Roman" w:hAnsi="Times New Roman"/>
                <w:b/>
                <w:sz w:val="18"/>
                <w:szCs w:val="18"/>
              </w:rPr>
            </w:pPr>
            <w:r w:rsidRPr="00082B50">
              <w:rPr>
                <w:rFonts w:ascii="Times New Roman" w:hAnsi="Times New Roman"/>
                <w:b/>
                <w:sz w:val="18"/>
                <w:szCs w:val="18"/>
              </w:rPr>
              <w:t>ПРН 10</w:t>
            </w: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r>
      <w:tr w:rsidR="000D5DDC" w:rsidRPr="00082B50" w:rsidTr="00AC23C9">
        <w:trPr>
          <w:trHeight w:val="397"/>
        </w:trPr>
        <w:tc>
          <w:tcPr>
            <w:tcW w:w="819" w:type="dxa"/>
            <w:vAlign w:val="center"/>
          </w:tcPr>
          <w:p w:rsidR="000D5DDC" w:rsidRPr="00082B50" w:rsidRDefault="000D5DDC" w:rsidP="00AC23C9">
            <w:pPr>
              <w:spacing w:after="0"/>
              <w:ind w:right="-57"/>
              <w:rPr>
                <w:rFonts w:ascii="Times New Roman" w:hAnsi="Times New Roman"/>
                <w:sz w:val="18"/>
                <w:szCs w:val="18"/>
              </w:rPr>
            </w:pPr>
            <w:r w:rsidRPr="00082B50">
              <w:rPr>
                <w:rFonts w:ascii="Times New Roman" w:hAnsi="Times New Roman"/>
                <w:b/>
                <w:sz w:val="18"/>
                <w:szCs w:val="18"/>
              </w:rPr>
              <w:t>ПРН 11</w:t>
            </w: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r>
      <w:tr w:rsidR="000D5DDC" w:rsidRPr="00082B50" w:rsidTr="00AC23C9">
        <w:trPr>
          <w:trHeight w:val="397"/>
        </w:trPr>
        <w:tc>
          <w:tcPr>
            <w:tcW w:w="819" w:type="dxa"/>
            <w:vAlign w:val="center"/>
          </w:tcPr>
          <w:p w:rsidR="000D5DDC" w:rsidRPr="00082B50" w:rsidRDefault="000D5DDC" w:rsidP="00AC23C9">
            <w:pPr>
              <w:spacing w:after="0"/>
              <w:ind w:right="-57"/>
              <w:rPr>
                <w:rFonts w:ascii="Times New Roman" w:hAnsi="Times New Roman"/>
                <w:b/>
                <w:sz w:val="18"/>
                <w:szCs w:val="18"/>
              </w:rPr>
            </w:pPr>
            <w:r w:rsidRPr="00082B50">
              <w:rPr>
                <w:rFonts w:ascii="Times New Roman" w:hAnsi="Times New Roman"/>
                <w:b/>
                <w:sz w:val="18"/>
                <w:szCs w:val="18"/>
              </w:rPr>
              <w:t>ПРН 12</w:t>
            </w: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r w:rsidRPr="001F0594">
              <w:rPr>
                <w:sz w:val="20"/>
                <w:szCs w:val="20"/>
              </w:rPr>
              <w:t>+</w:t>
            </w: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r w:rsidRPr="001F0594">
              <w:rPr>
                <w:sz w:val="20"/>
                <w:szCs w:val="20"/>
              </w:rPr>
              <w:t>+</w:t>
            </w: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p>
        </w:tc>
        <w:tc>
          <w:tcPr>
            <w:tcW w:w="473" w:type="dxa"/>
            <w:shd w:val="clear" w:color="auto" w:fill="FFFFFF"/>
          </w:tcPr>
          <w:p w:rsidR="000D5DDC" w:rsidRPr="001F0594" w:rsidRDefault="000D5DDC" w:rsidP="00AC23C9">
            <w:pPr>
              <w:spacing w:line="256" w:lineRule="auto"/>
              <w:jc w:val="center"/>
              <w:rPr>
                <w:sz w:val="20"/>
                <w:szCs w:val="20"/>
              </w:rPr>
            </w:pPr>
            <w:r w:rsidRPr="001F0594">
              <w:rPr>
                <w:sz w:val="20"/>
                <w:szCs w:val="20"/>
              </w:rPr>
              <w:t>+</w:t>
            </w:r>
          </w:p>
        </w:tc>
        <w:tc>
          <w:tcPr>
            <w:tcW w:w="473" w:type="dxa"/>
            <w:shd w:val="clear" w:color="auto" w:fill="FFFFFF"/>
          </w:tcPr>
          <w:p w:rsidR="000D5DDC" w:rsidRPr="001F0594" w:rsidRDefault="000D5DDC" w:rsidP="00AC23C9">
            <w:pPr>
              <w:spacing w:line="256" w:lineRule="auto"/>
              <w:jc w:val="center"/>
              <w:rPr>
                <w:sz w:val="20"/>
                <w:szCs w:val="20"/>
              </w:rPr>
            </w:pPr>
            <w:r w:rsidRPr="001F0594">
              <w:rPr>
                <w:sz w:val="20"/>
                <w:szCs w:val="20"/>
              </w:rPr>
              <w:t>+</w:t>
            </w:r>
          </w:p>
        </w:tc>
        <w:tc>
          <w:tcPr>
            <w:tcW w:w="473" w:type="dxa"/>
            <w:shd w:val="clear" w:color="auto" w:fill="FFFFFF"/>
          </w:tcPr>
          <w:p w:rsidR="000D5DDC" w:rsidRPr="001D1EC3" w:rsidRDefault="000D5DDC" w:rsidP="00AC23C9">
            <w:pPr>
              <w:spacing w:line="256" w:lineRule="auto"/>
              <w:jc w:val="center"/>
              <w:rPr>
                <w:sz w:val="20"/>
                <w:szCs w:val="20"/>
                <w:lang w:val="ru-RU"/>
              </w:rPr>
            </w:pPr>
          </w:p>
        </w:tc>
      </w:tr>
      <w:tr w:rsidR="000D5DDC" w:rsidRPr="00082B50" w:rsidTr="00AC23C9">
        <w:trPr>
          <w:trHeight w:val="397"/>
        </w:trPr>
        <w:tc>
          <w:tcPr>
            <w:tcW w:w="819" w:type="dxa"/>
            <w:vAlign w:val="center"/>
          </w:tcPr>
          <w:p w:rsidR="000D5DDC" w:rsidRPr="00082B50" w:rsidRDefault="000D5DDC" w:rsidP="00AC23C9">
            <w:pPr>
              <w:spacing w:after="0"/>
              <w:ind w:right="-57"/>
              <w:rPr>
                <w:rFonts w:ascii="Times New Roman" w:hAnsi="Times New Roman"/>
                <w:b/>
                <w:sz w:val="18"/>
                <w:szCs w:val="18"/>
              </w:rPr>
            </w:pPr>
            <w:r w:rsidRPr="00082B50">
              <w:rPr>
                <w:rFonts w:ascii="Times New Roman" w:hAnsi="Times New Roman"/>
                <w:b/>
                <w:sz w:val="18"/>
                <w:szCs w:val="18"/>
              </w:rPr>
              <w:t>ПРН 13</w:t>
            </w: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r w:rsidRPr="001F0594">
              <w:rPr>
                <w:sz w:val="20"/>
                <w:szCs w:val="20"/>
              </w:rPr>
              <w:t>+</w:t>
            </w: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r>
      <w:tr w:rsidR="000D5DDC" w:rsidRPr="00082B50" w:rsidTr="00AC23C9">
        <w:trPr>
          <w:trHeight w:val="397"/>
        </w:trPr>
        <w:tc>
          <w:tcPr>
            <w:tcW w:w="819" w:type="dxa"/>
            <w:vAlign w:val="center"/>
          </w:tcPr>
          <w:p w:rsidR="000D5DDC" w:rsidRPr="00082B50" w:rsidRDefault="000D5DDC" w:rsidP="00AC23C9">
            <w:pPr>
              <w:spacing w:after="0"/>
              <w:ind w:right="-57"/>
              <w:rPr>
                <w:rFonts w:ascii="Times New Roman" w:hAnsi="Times New Roman"/>
                <w:b/>
                <w:sz w:val="18"/>
                <w:szCs w:val="18"/>
              </w:rPr>
            </w:pPr>
            <w:r w:rsidRPr="00082B50">
              <w:rPr>
                <w:rFonts w:ascii="Times New Roman" w:hAnsi="Times New Roman"/>
                <w:b/>
                <w:sz w:val="18"/>
                <w:szCs w:val="18"/>
              </w:rPr>
              <w:t>ПРН 14</w:t>
            </w: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r>
      <w:tr w:rsidR="000D5DDC" w:rsidRPr="00082B50" w:rsidTr="00AC23C9">
        <w:trPr>
          <w:trHeight w:val="397"/>
        </w:trPr>
        <w:tc>
          <w:tcPr>
            <w:tcW w:w="819" w:type="dxa"/>
            <w:vAlign w:val="center"/>
          </w:tcPr>
          <w:p w:rsidR="000D5DDC" w:rsidRPr="00082B50" w:rsidRDefault="000D5DDC" w:rsidP="00AC23C9">
            <w:pPr>
              <w:spacing w:after="0"/>
              <w:ind w:right="-57"/>
              <w:rPr>
                <w:rFonts w:ascii="Times New Roman" w:hAnsi="Times New Roman"/>
                <w:b/>
                <w:sz w:val="18"/>
                <w:szCs w:val="18"/>
              </w:rPr>
            </w:pPr>
            <w:r w:rsidRPr="00082B50">
              <w:rPr>
                <w:rFonts w:ascii="Times New Roman" w:hAnsi="Times New Roman"/>
                <w:b/>
                <w:sz w:val="18"/>
                <w:szCs w:val="18"/>
              </w:rPr>
              <w:t>ПРН 15</w:t>
            </w: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r w:rsidRPr="001F0594">
              <w:rPr>
                <w:sz w:val="20"/>
                <w:szCs w:val="20"/>
              </w:rPr>
              <w:t>+</w:t>
            </w:r>
          </w:p>
        </w:tc>
      </w:tr>
      <w:tr w:rsidR="000D5DDC" w:rsidRPr="00082B50" w:rsidTr="00AC23C9">
        <w:trPr>
          <w:trHeight w:val="397"/>
        </w:trPr>
        <w:tc>
          <w:tcPr>
            <w:tcW w:w="819" w:type="dxa"/>
            <w:vAlign w:val="center"/>
          </w:tcPr>
          <w:p w:rsidR="000D5DDC" w:rsidRPr="00082B50" w:rsidRDefault="000D5DDC" w:rsidP="00AC23C9">
            <w:pPr>
              <w:spacing w:after="0"/>
              <w:ind w:right="-57"/>
              <w:rPr>
                <w:rFonts w:ascii="Times New Roman" w:hAnsi="Times New Roman"/>
                <w:b/>
                <w:sz w:val="18"/>
                <w:szCs w:val="18"/>
              </w:rPr>
            </w:pPr>
            <w:r w:rsidRPr="00082B50">
              <w:rPr>
                <w:rFonts w:ascii="Times New Roman" w:hAnsi="Times New Roman"/>
                <w:b/>
                <w:sz w:val="18"/>
                <w:szCs w:val="18"/>
              </w:rPr>
              <w:t>ПРН 16</w:t>
            </w: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r>
      <w:tr w:rsidR="000D5DDC" w:rsidRPr="00082B50" w:rsidTr="00AC23C9">
        <w:trPr>
          <w:trHeight w:val="397"/>
        </w:trPr>
        <w:tc>
          <w:tcPr>
            <w:tcW w:w="819" w:type="dxa"/>
            <w:vAlign w:val="center"/>
          </w:tcPr>
          <w:p w:rsidR="000D5DDC" w:rsidRPr="00082B50" w:rsidRDefault="000D5DDC" w:rsidP="00AC23C9">
            <w:pPr>
              <w:spacing w:after="0"/>
              <w:ind w:right="-57"/>
              <w:rPr>
                <w:rFonts w:ascii="Times New Roman" w:hAnsi="Times New Roman"/>
                <w:b/>
                <w:sz w:val="18"/>
                <w:szCs w:val="18"/>
              </w:rPr>
            </w:pPr>
            <w:r w:rsidRPr="00082B50">
              <w:rPr>
                <w:rFonts w:ascii="Times New Roman" w:hAnsi="Times New Roman"/>
                <w:b/>
                <w:sz w:val="18"/>
                <w:szCs w:val="18"/>
              </w:rPr>
              <w:t>ПРН 17</w:t>
            </w: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p>
        </w:tc>
      </w:tr>
      <w:tr w:rsidR="000D5DDC" w:rsidRPr="00082B50" w:rsidTr="00AC23C9">
        <w:trPr>
          <w:trHeight w:val="397"/>
        </w:trPr>
        <w:tc>
          <w:tcPr>
            <w:tcW w:w="819" w:type="dxa"/>
            <w:vAlign w:val="center"/>
          </w:tcPr>
          <w:p w:rsidR="000D5DDC" w:rsidRPr="00082B50" w:rsidRDefault="000D5DDC" w:rsidP="00AC23C9">
            <w:pPr>
              <w:spacing w:after="0"/>
              <w:ind w:right="-57"/>
              <w:rPr>
                <w:rFonts w:ascii="Times New Roman" w:hAnsi="Times New Roman"/>
                <w:b/>
                <w:sz w:val="18"/>
                <w:szCs w:val="18"/>
              </w:rPr>
            </w:pPr>
            <w:r w:rsidRPr="00082B50">
              <w:rPr>
                <w:rFonts w:ascii="Times New Roman" w:hAnsi="Times New Roman"/>
                <w:b/>
                <w:sz w:val="18"/>
                <w:szCs w:val="18"/>
              </w:rPr>
              <w:t>ПРН 18</w:t>
            </w:r>
          </w:p>
        </w:tc>
        <w:tc>
          <w:tcPr>
            <w:tcW w:w="473" w:type="dxa"/>
          </w:tcPr>
          <w:p w:rsidR="000D5DDC" w:rsidRPr="001F0594" w:rsidRDefault="000D5DDC" w:rsidP="00AC23C9">
            <w:pPr>
              <w:spacing w:line="256" w:lineRule="auto"/>
              <w:jc w:val="center"/>
              <w:rPr>
                <w:sz w:val="20"/>
                <w:szCs w:val="20"/>
              </w:rPr>
            </w:pPr>
            <w:r w:rsidRPr="001F0594">
              <w:rPr>
                <w:sz w:val="20"/>
                <w:szCs w:val="20"/>
              </w:rPr>
              <w:t>+</w:t>
            </w:r>
          </w:p>
        </w:tc>
        <w:tc>
          <w:tcPr>
            <w:tcW w:w="473" w:type="dxa"/>
          </w:tcPr>
          <w:p w:rsidR="000D5DDC" w:rsidRPr="001F0594" w:rsidRDefault="000D5DDC" w:rsidP="00AC23C9">
            <w:pPr>
              <w:spacing w:line="256" w:lineRule="auto"/>
              <w:jc w:val="center"/>
              <w:rPr>
                <w:sz w:val="20"/>
                <w:szCs w:val="20"/>
              </w:rPr>
            </w:pPr>
            <w:r w:rsidRPr="001F0594">
              <w:rPr>
                <w:sz w:val="20"/>
                <w:szCs w:val="20"/>
              </w:rPr>
              <w:t>+</w:t>
            </w: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r w:rsidRPr="001F0594">
              <w:rPr>
                <w:sz w:val="20"/>
                <w:szCs w:val="20"/>
              </w:rPr>
              <w:t>+</w:t>
            </w:r>
          </w:p>
        </w:tc>
        <w:tc>
          <w:tcPr>
            <w:tcW w:w="473" w:type="dxa"/>
          </w:tcPr>
          <w:p w:rsidR="000D5DDC" w:rsidRPr="001F0594" w:rsidRDefault="000D5DDC" w:rsidP="00AC23C9">
            <w:pPr>
              <w:spacing w:line="256" w:lineRule="auto"/>
              <w:jc w:val="center"/>
              <w:rPr>
                <w:sz w:val="20"/>
                <w:szCs w:val="20"/>
              </w:rPr>
            </w:pPr>
            <w:r w:rsidRPr="001F0594">
              <w:rPr>
                <w:sz w:val="20"/>
                <w:szCs w:val="20"/>
              </w:rPr>
              <w:t>+</w:t>
            </w:r>
          </w:p>
        </w:tc>
        <w:tc>
          <w:tcPr>
            <w:tcW w:w="473" w:type="dxa"/>
          </w:tcPr>
          <w:p w:rsidR="000D5DDC" w:rsidRPr="001F0594" w:rsidRDefault="000D5DDC" w:rsidP="00AC23C9">
            <w:pPr>
              <w:spacing w:line="256" w:lineRule="auto"/>
              <w:jc w:val="center"/>
              <w:rPr>
                <w:sz w:val="20"/>
                <w:szCs w:val="20"/>
              </w:rPr>
            </w:pPr>
          </w:p>
        </w:tc>
        <w:tc>
          <w:tcPr>
            <w:tcW w:w="473" w:type="dxa"/>
          </w:tcPr>
          <w:p w:rsidR="000D5DDC" w:rsidRPr="001F0594" w:rsidRDefault="000D5DDC" w:rsidP="00AC23C9">
            <w:pPr>
              <w:spacing w:line="256" w:lineRule="auto"/>
              <w:jc w:val="center"/>
              <w:rPr>
                <w:sz w:val="20"/>
                <w:szCs w:val="20"/>
              </w:rPr>
            </w:pPr>
            <w:r w:rsidRPr="001F0594">
              <w:rPr>
                <w:sz w:val="20"/>
                <w:szCs w:val="20"/>
              </w:rPr>
              <w:t>+</w:t>
            </w:r>
          </w:p>
        </w:tc>
        <w:tc>
          <w:tcPr>
            <w:tcW w:w="473" w:type="dxa"/>
          </w:tcPr>
          <w:p w:rsidR="000D5DDC" w:rsidRPr="001F0594" w:rsidRDefault="000D5DDC" w:rsidP="00AC23C9">
            <w:pPr>
              <w:spacing w:line="256" w:lineRule="auto"/>
              <w:jc w:val="center"/>
              <w:rPr>
                <w:sz w:val="20"/>
                <w:szCs w:val="20"/>
              </w:rPr>
            </w:pPr>
            <w:r w:rsidRPr="001F0594">
              <w:rPr>
                <w:sz w:val="20"/>
                <w:szCs w:val="20"/>
              </w:rPr>
              <w:t>+</w:t>
            </w:r>
          </w:p>
        </w:tc>
        <w:tc>
          <w:tcPr>
            <w:tcW w:w="473" w:type="dxa"/>
          </w:tcPr>
          <w:p w:rsidR="000D5DDC" w:rsidRPr="001F0594" w:rsidRDefault="000D5DDC" w:rsidP="00AC23C9">
            <w:pPr>
              <w:spacing w:line="256" w:lineRule="auto"/>
              <w:jc w:val="center"/>
              <w:rPr>
                <w:sz w:val="20"/>
                <w:szCs w:val="20"/>
              </w:rPr>
            </w:pPr>
            <w:r w:rsidRPr="001F0594">
              <w:rPr>
                <w:sz w:val="20"/>
                <w:szCs w:val="20"/>
              </w:rPr>
              <w:t>+</w:t>
            </w:r>
          </w:p>
        </w:tc>
        <w:tc>
          <w:tcPr>
            <w:tcW w:w="473" w:type="dxa"/>
          </w:tcPr>
          <w:p w:rsidR="000D5DDC" w:rsidRPr="001F0594" w:rsidRDefault="000D5DDC" w:rsidP="00AC23C9">
            <w:pPr>
              <w:spacing w:line="256" w:lineRule="auto"/>
              <w:jc w:val="center"/>
              <w:rPr>
                <w:sz w:val="20"/>
                <w:szCs w:val="20"/>
              </w:rPr>
            </w:pPr>
            <w:r w:rsidRPr="001F0594">
              <w:rPr>
                <w:sz w:val="20"/>
                <w:szCs w:val="20"/>
              </w:rPr>
              <w:t>+</w:t>
            </w:r>
          </w:p>
        </w:tc>
        <w:tc>
          <w:tcPr>
            <w:tcW w:w="473" w:type="dxa"/>
          </w:tcPr>
          <w:p w:rsidR="000D5DDC" w:rsidRPr="001F0594" w:rsidRDefault="000D5DDC" w:rsidP="00AC23C9">
            <w:pPr>
              <w:spacing w:line="256" w:lineRule="auto"/>
              <w:jc w:val="center"/>
              <w:rPr>
                <w:sz w:val="20"/>
                <w:szCs w:val="20"/>
              </w:rPr>
            </w:pPr>
            <w:r w:rsidRPr="001F0594">
              <w:rPr>
                <w:sz w:val="20"/>
                <w:szCs w:val="20"/>
              </w:rPr>
              <w:t>+</w:t>
            </w:r>
          </w:p>
        </w:tc>
        <w:tc>
          <w:tcPr>
            <w:tcW w:w="473" w:type="dxa"/>
          </w:tcPr>
          <w:p w:rsidR="000D5DDC" w:rsidRPr="001F0594" w:rsidRDefault="000D5DDC" w:rsidP="00AC23C9">
            <w:pPr>
              <w:spacing w:line="256" w:lineRule="auto"/>
              <w:jc w:val="center"/>
              <w:rPr>
                <w:sz w:val="20"/>
                <w:szCs w:val="20"/>
              </w:rPr>
            </w:pPr>
            <w:r w:rsidRPr="001F0594">
              <w:rPr>
                <w:sz w:val="20"/>
                <w:szCs w:val="20"/>
              </w:rPr>
              <w:t>+</w:t>
            </w:r>
          </w:p>
        </w:tc>
        <w:tc>
          <w:tcPr>
            <w:tcW w:w="473" w:type="dxa"/>
          </w:tcPr>
          <w:p w:rsidR="000D5DDC" w:rsidRPr="001F0594" w:rsidRDefault="000D5DDC" w:rsidP="00AC23C9">
            <w:pPr>
              <w:spacing w:line="256" w:lineRule="auto"/>
              <w:jc w:val="center"/>
              <w:rPr>
                <w:sz w:val="20"/>
                <w:szCs w:val="20"/>
              </w:rPr>
            </w:pPr>
            <w:r w:rsidRPr="001F0594">
              <w:rPr>
                <w:sz w:val="20"/>
                <w:szCs w:val="20"/>
              </w:rPr>
              <w:t>+</w:t>
            </w:r>
          </w:p>
        </w:tc>
        <w:tc>
          <w:tcPr>
            <w:tcW w:w="473" w:type="dxa"/>
          </w:tcPr>
          <w:p w:rsidR="000D5DDC" w:rsidRPr="001F0594" w:rsidRDefault="000D5DDC" w:rsidP="00AC23C9">
            <w:pPr>
              <w:spacing w:line="256" w:lineRule="auto"/>
              <w:jc w:val="center"/>
              <w:rPr>
                <w:sz w:val="20"/>
                <w:szCs w:val="20"/>
              </w:rPr>
            </w:pPr>
            <w:r w:rsidRPr="001F0594">
              <w:rPr>
                <w:sz w:val="20"/>
                <w:szCs w:val="20"/>
              </w:rPr>
              <w:t>+</w:t>
            </w:r>
          </w:p>
        </w:tc>
      </w:tr>
    </w:tbl>
    <w:p w:rsidR="000D5DDC" w:rsidRDefault="000D5DDC" w:rsidP="00546A09">
      <w:pPr>
        <w:rPr>
          <w:rFonts w:ascii="Times New Roman" w:hAnsi="Times New Roman"/>
          <w:b/>
          <w:sz w:val="28"/>
          <w:szCs w:val="28"/>
        </w:rPr>
        <w:sectPr w:rsidR="000D5DDC" w:rsidSect="00E65316">
          <w:pgSz w:w="11906" w:h="16838"/>
          <w:pgMar w:top="1134" w:right="567" w:bottom="1276" w:left="1701" w:header="709" w:footer="709" w:gutter="0"/>
          <w:cols w:space="708"/>
          <w:docGrid w:linePitch="360"/>
        </w:sectPr>
      </w:pPr>
    </w:p>
    <w:p w:rsidR="000D5DDC" w:rsidRDefault="000D5DDC" w:rsidP="00546A09">
      <w:pPr>
        <w:spacing w:after="0"/>
        <w:jc w:val="center"/>
        <w:rPr>
          <w:rFonts w:ascii="Times New Roman" w:hAnsi="Times New Roman"/>
          <w:b/>
          <w:sz w:val="28"/>
          <w:szCs w:val="28"/>
          <w:lang w:val="ru-RU"/>
        </w:rPr>
      </w:pPr>
      <w:r>
        <w:rPr>
          <w:rFonts w:ascii="Times New Roman" w:hAnsi="Times New Roman"/>
          <w:b/>
          <w:sz w:val="28"/>
          <w:szCs w:val="28"/>
        </w:rPr>
        <w:lastRenderedPageBreak/>
        <w:t>9</w:t>
      </w:r>
      <w:r w:rsidRPr="000C7FD4">
        <w:rPr>
          <w:rFonts w:ascii="Times New Roman" w:hAnsi="Times New Roman"/>
          <w:b/>
          <w:sz w:val="28"/>
          <w:szCs w:val="28"/>
        </w:rPr>
        <w:t xml:space="preserve">.2. Цикл професійної </w:t>
      </w:r>
      <w:r w:rsidRPr="002B6700">
        <w:rPr>
          <w:rFonts w:ascii="Times New Roman" w:hAnsi="Times New Roman"/>
          <w:b/>
          <w:sz w:val="28"/>
          <w:szCs w:val="28"/>
        </w:rPr>
        <w:t>підготовки</w:t>
      </w:r>
    </w:p>
    <w:tbl>
      <w:tblPr>
        <w:tblpPr w:leftFromText="180" w:rightFromText="180" w:vertAnchor="text" w:horzAnchor="margin" w:tblpXSpec="center" w:tblpY="205"/>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29"/>
        <w:gridCol w:w="323"/>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D5DDC" w:rsidRPr="00082B50" w:rsidTr="00546A09">
        <w:trPr>
          <w:cantSplit/>
          <w:trHeight w:val="853"/>
        </w:trPr>
        <w:tc>
          <w:tcPr>
            <w:tcW w:w="929" w:type="dxa"/>
          </w:tcPr>
          <w:p w:rsidR="000D5DDC" w:rsidRPr="00082B50" w:rsidRDefault="000D5DDC" w:rsidP="00546A09">
            <w:pPr>
              <w:contextualSpacing/>
              <w:rPr>
                <w:rFonts w:ascii="Times New Roman" w:hAnsi="Times New Roman"/>
                <w:b/>
                <w:sz w:val="16"/>
                <w:szCs w:val="16"/>
              </w:rPr>
            </w:pPr>
          </w:p>
        </w:tc>
        <w:tc>
          <w:tcPr>
            <w:tcW w:w="323" w:type="dxa"/>
            <w:textDirection w:val="btLr"/>
          </w:tcPr>
          <w:p w:rsidR="000D5DDC" w:rsidRPr="00082B50" w:rsidRDefault="000D5DDC" w:rsidP="00546A09">
            <w:pPr>
              <w:ind w:left="113" w:right="113"/>
              <w:contextualSpacing/>
              <w:rPr>
                <w:rFonts w:ascii="Times New Roman" w:hAnsi="Times New Roman"/>
                <w:b/>
                <w:sz w:val="16"/>
                <w:szCs w:val="16"/>
              </w:rPr>
            </w:pPr>
            <w:r w:rsidRPr="00082B50">
              <w:rPr>
                <w:rFonts w:ascii="Times New Roman" w:hAnsi="Times New Roman"/>
                <w:b/>
                <w:sz w:val="16"/>
                <w:szCs w:val="16"/>
              </w:rPr>
              <w:t>ОК 2.1</w:t>
            </w:r>
          </w:p>
        </w:tc>
        <w:tc>
          <w:tcPr>
            <w:tcW w:w="360" w:type="dxa"/>
            <w:textDirection w:val="btLr"/>
          </w:tcPr>
          <w:p w:rsidR="000D5DDC" w:rsidRPr="00082B50" w:rsidRDefault="000D5DDC" w:rsidP="00546A09">
            <w:pPr>
              <w:ind w:left="113" w:right="113"/>
              <w:contextualSpacing/>
              <w:rPr>
                <w:rFonts w:ascii="Times New Roman" w:hAnsi="Times New Roman"/>
                <w:b/>
                <w:sz w:val="16"/>
                <w:szCs w:val="16"/>
              </w:rPr>
            </w:pPr>
            <w:r w:rsidRPr="00082B50">
              <w:rPr>
                <w:rFonts w:ascii="Times New Roman" w:hAnsi="Times New Roman"/>
                <w:b/>
                <w:sz w:val="16"/>
                <w:szCs w:val="16"/>
              </w:rPr>
              <w:t>ОК 2.2</w:t>
            </w:r>
          </w:p>
        </w:tc>
        <w:tc>
          <w:tcPr>
            <w:tcW w:w="360" w:type="dxa"/>
            <w:textDirection w:val="btLr"/>
          </w:tcPr>
          <w:p w:rsidR="000D5DDC" w:rsidRPr="00082B50" w:rsidRDefault="000D5DDC" w:rsidP="00546A09">
            <w:pPr>
              <w:ind w:left="113" w:right="113"/>
              <w:contextualSpacing/>
              <w:rPr>
                <w:rFonts w:ascii="Times New Roman" w:hAnsi="Times New Roman"/>
                <w:b/>
                <w:sz w:val="16"/>
                <w:szCs w:val="16"/>
              </w:rPr>
            </w:pPr>
            <w:r w:rsidRPr="00082B50">
              <w:rPr>
                <w:rFonts w:ascii="Times New Roman" w:hAnsi="Times New Roman"/>
                <w:b/>
                <w:sz w:val="16"/>
                <w:szCs w:val="16"/>
              </w:rPr>
              <w:t>ОК 2.3</w:t>
            </w:r>
          </w:p>
        </w:tc>
        <w:tc>
          <w:tcPr>
            <w:tcW w:w="360" w:type="dxa"/>
            <w:textDirection w:val="btLr"/>
          </w:tcPr>
          <w:p w:rsidR="000D5DDC" w:rsidRPr="00082B50" w:rsidRDefault="000D5DDC" w:rsidP="00546A09">
            <w:pPr>
              <w:ind w:left="113" w:right="113"/>
              <w:contextualSpacing/>
              <w:rPr>
                <w:rFonts w:ascii="Times New Roman" w:hAnsi="Times New Roman"/>
                <w:b/>
                <w:sz w:val="16"/>
                <w:szCs w:val="16"/>
              </w:rPr>
            </w:pPr>
            <w:r w:rsidRPr="00082B50">
              <w:rPr>
                <w:rFonts w:ascii="Times New Roman" w:hAnsi="Times New Roman"/>
                <w:b/>
                <w:sz w:val="16"/>
                <w:szCs w:val="16"/>
              </w:rPr>
              <w:t>ОК 2.4</w:t>
            </w:r>
          </w:p>
        </w:tc>
        <w:tc>
          <w:tcPr>
            <w:tcW w:w="360" w:type="dxa"/>
            <w:textDirection w:val="btLr"/>
          </w:tcPr>
          <w:p w:rsidR="000D5DDC" w:rsidRPr="00082B50" w:rsidRDefault="000D5DDC" w:rsidP="00546A09">
            <w:pPr>
              <w:ind w:left="113" w:right="113"/>
              <w:contextualSpacing/>
              <w:rPr>
                <w:rFonts w:ascii="Times New Roman" w:hAnsi="Times New Roman"/>
                <w:b/>
                <w:sz w:val="16"/>
                <w:szCs w:val="16"/>
              </w:rPr>
            </w:pPr>
            <w:r w:rsidRPr="00082B50">
              <w:rPr>
                <w:rFonts w:ascii="Times New Roman" w:hAnsi="Times New Roman"/>
                <w:b/>
                <w:sz w:val="16"/>
                <w:szCs w:val="16"/>
              </w:rPr>
              <w:t>ОК 2.5</w:t>
            </w:r>
          </w:p>
        </w:tc>
        <w:tc>
          <w:tcPr>
            <w:tcW w:w="360" w:type="dxa"/>
            <w:textDirection w:val="btLr"/>
          </w:tcPr>
          <w:p w:rsidR="000D5DDC" w:rsidRPr="00082B50" w:rsidRDefault="000D5DDC" w:rsidP="00546A09">
            <w:pPr>
              <w:ind w:left="113" w:right="113"/>
              <w:contextualSpacing/>
              <w:rPr>
                <w:rFonts w:ascii="Times New Roman" w:hAnsi="Times New Roman"/>
                <w:b/>
                <w:sz w:val="16"/>
                <w:szCs w:val="16"/>
              </w:rPr>
            </w:pPr>
            <w:r w:rsidRPr="00082B50">
              <w:rPr>
                <w:rFonts w:ascii="Times New Roman" w:hAnsi="Times New Roman"/>
                <w:b/>
                <w:sz w:val="16"/>
                <w:szCs w:val="16"/>
              </w:rPr>
              <w:t>ОК 2.6</w:t>
            </w:r>
          </w:p>
        </w:tc>
        <w:tc>
          <w:tcPr>
            <w:tcW w:w="360" w:type="dxa"/>
            <w:textDirection w:val="btLr"/>
          </w:tcPr>
          <w:p w:rsidR="000D5DDC" w:rsidRPr="00082B50" w:rsidRDefault="000D5DDC" w:rsidP="00546A09">
            <w:pPr>
              <w:ind w:left="113" w:right="113"/>
              <w:contextualSpacing/>
              <w:rPr>
                <w:rFonts w:ascii="Times New Roman" w:hAnsi="Times New Roman"/>
                <w:b/>
                <w:sz w:val="16"/>
                <w:szCs w:val="16"/>
              </w:rPr>
            </w:pPr>
            <w:r w:rsidRPr="00082B50">
              <w:rPr>
                <w:rFonts w:ascii="Times New Roman" w:hAnsi="Times New Roman"/>
                <w:b/>
                <w:sz w:val="16"/>
                <w:szCs w:val="16"/>
              </w:rPr>
              <w:t>ОК 2.7</w:t>
            </w:r>
          </w:p>
        </w:tc>
        <w:tc>
          <w:tcPr>
            <w:tcW w:w="360" w:type="dxa"/>
            <w:textDirection w:val="btLr"/>
          </w:tcPr>
          <w:p w:rsidR="000D5DDC" w:rsidRPr="001D1EC3" w:rsidRDefault="000D5DDC" w:rsidP="00546A09">
            <w:pPr>
              <w:ind w:left="113" w:right="113"/>
              <w:contextualSpacing/>
              <w:rPr>
                <w:rFonts w:ascii="Times New Roman" w:hAnsi="Times New Roman"/>
                <w:b/>
                <w:sz w:val="16"/>
                <w:szCs w:val="16"/>
              </w:rPr>
            </w:pPr>
            <w:r w:rsidRPr="001D1EC3">
              <w:rPr>
                <w:rFonts w:ascii="Times New Roman" w:hAnsi="Times New Roman"/>
                <w:b/>
                <w:sz w:val="16"/>
                <w:szCs w:val="16"/>
              </w:rPr>
              <w:t>ОК 2.8</w:t>
            </w:r>
          </w:p>
        </w:tc>
        <w:tc>
          <w:tcPr>
            <w:tcW w:w="360" w:type="dxa"/>
            <w:textDirection w:val="btLr"/>
          </w:tcPr>
          <w:p w:rsidR="000D5DDC" w:rsidRPr="001D1EC3" w:rsidRDefault="000D5DDC" w:rsidP="00546A09">
            <w:pPr>
              <w:ind w:left="113" w:right="113"/>
              <w:contextualSpacing/>
              <w:rPr>
                <w:rFonts w:ascii="Times New Roman" w:hAnsi="Times New Roman"/>
                <w:b/>
                <w:sz w:val="16"/>
                <w:szCs w:val="16"/>
              </w:rPr>
            </w:pPr>
            <w:r w:rsidRPr="001D1EC3">
              <w:rPr>
                <w:rFonts w:ascii="Times New Roman" w:hAnsi="Times New Roman"/>
                <w:b/>
                <w:sz w:val="16"/>
                <w:szCs w:val="16"/>
              </w:rPr>
              <w:t>ОК 2.9</w:t>
            </w:r>
          </w:p>
        </w:tc>
        <w:tc>
          <w:tcPr>
            <w:tcW w:w="360" w:type="dxa"/>
            <w:textDirection w:val="btLr"/>
          </w:tcPr>
          <w:p w:rsidR="000D5DDC" w:rsidRPr="001D1EC3" w:rsidRDefault="000D5DDC" w:rsidP="00546A09">
            <w:pPr>
              <w:ind w:left="113" w:right="113"/>
              <w:contextualSpacing/>
              <w:rPr>
                <w:rFonts w:ascii="Times New Roman" w:hAnsi="Times New Roman"/>
                <w:b/>
                <w:sz w:val="16"/>
                <w:szCs w:val="16"/>
              </w:rPr>
            </w:pPr>
            <w:r w:rsidRPr="001D1EC3">
              <w:rPr>
                <w:rFonts w:ascii="Times New Roman" w:hAnsi="Times New Roman"/>
                <w:b/>
                <w:sz w:val="16"/>
                <w:szCs w:val="16"/>
              </w:rPr>
              <w:t>ОК 2.10</w:t>
            </w:r>
          </w:p>
        </w:tc>
        <w:tc>
          <w:tcPr>
            <w:tcW w:w="360" w:type="dxa"/>
            <w:textDirection w:val="btLr"/>
          </w:tcPr>
          <w:p w:rsidR="000D5DDC" w:rsidRPr="001D1EC3" w:rsidRDefault="000D5DDC" w:rsidP="00546A09">
            <w:pPr>
              <w:ind w:left="113" w:right="113"/>
              <w:contextualSpacing/>
              <w:rPr>
                <w:rFonts w:ascii="Times New Roman" w:hAnsi="Times New Roman"/>
                <w:b/>
                <w:sz w:val="16"/>
                <w:szCs w:val="16"/>
              </w:rPr>
            </w:pPr>
            <w:r w:rsidRPr="001D1EC3">
              <w:rPr>
                <w:rFonts w:ascii="Times New Roman" w:hAnsi="Times New Roman"/>
                <w:b/>
                <w:sz w:val="16"/>
                <w:szCs w:val="16"/>
              </w:rPr>
              <w:t>ОК 2.11</w:t>
            </w:r>
          </w:p>
        </w:tc>
        <w:tc>
          <w:tcPr>
            <w:tcW w:w="360" w:type="dxa"/>
            <w:textDirection w:val="btLr"/>
          </w:tcPr>
          <w:p w:rsidR="000D5DDC" w:rsidRPr="001D1EC3" w:rsidRDefault="000D5DDC" w:rsidP="00546A09">
            <w:pPr>
              <w:ind w:left="113" w:right="113"/>
              <w:contextualSpacing/>
              <w:rPr>
                <w:rFonts w:ascii="Times New Roman" w:hAnsi="Times New Roman"/>
                <w:b/>
                <w:sz w:val="16"/>
                <w:szCs w:val="16"/>
              </w:rPr>
            </w:pPr>
            <w:r w:rsidRPr="001D1EC3">
              <w:rPr>
                <w:rFonts w:ascii="Times New Roman" w:hAnsi="Times New Roman"/>
                <w:b/>
                <w:sz w:val="16"/>
                <w:szCs w:val="16"/>
              </w:rPr>
              <w:t>ОК 2.12</w:t>
            </w:r>
          </w:p>
        </w:tc>
        <w:tc>
          <w:tcPr>
            <w:tcW w:w="360" w:type="dxa"/>
            <w:textDirection w:val="btLr"/>
          </w:tcPr>
          <w:p w:rsidR="000D5DDC" w:rsidRPr="001D1EC3" w:rsidRDefault="000D5DDC" w:rsidP="00546A09">
            <w:pPr>
              <w:ind w:left="113" w:right="113"/>
              <w:contextualSpacing/>
              <w:rPr>
                <w:rFonts w:ascii="Times New Roman" w:hAnsi="Times New Roman"/>
                <w:b/>
                <w:sz w:val="16"/>
                <w:szCs w:val="16"/>
              </w:rPr>
            </w:pPr>
            <w:r w:rsidRPr="001D1EC3">
              <w:rPr>
                <w:rFonts w:ascii="Times New Roman" w:hAnsi="Times New Roman"/>
                <w:b/>
                <w:sz w:val="16"/>
                <w:szCs w:val="16"/>
              </w:rPr>
              <w:t>ОК 2.13</w:t>
            </w:r>
          </w:p>
        </w:tc>
        <w:tc>
          <w:tcPr>
            <w:tcW w:w="360" w:type="dxa"/>
            <w:textDirection w:val="btLr"/>
          </w:tcPr>
          <w:p w:rsidR="000D5DDC" w:rsidRPr="001D1EC3" w:rsidRDefault="000D5DDC" w:rsidP="00546A09">
            <w:pPr>
              <w:ind w:left="113" w:right="113"/>
              <w:contextualSpacing/>
              <w:rPr>
                <w:rFonts w:ascii="Times New Roman" w:hAnsi="Times New Roman"/>
                <w:b/>
                <w:sz w:val="16"/>
                <w:szCs w:val="16"/>
              </w:rPr>
            </w:pPr>
            <w:r w:rsidRPr="001D1EC3">
              <w:rPr>
                <w:rFonts w:ascii="Times New Roman" w:hAnsi="Times New Roman"/>
                <w:b/>
                <w:sz w:val="16"/>
                <w:szCs w:val="16"/>
              </w:rPr>
              <w:t>ОК 2.14</w:t>
            </w:r>
          </w:p>
        </w:tc>
        <w:tc>
          <w:tcPr>
            <w:tcW w:w="360" w:type="dxa"/>
            <w:textDirection w:val="btLr"/>
          </w:tcPr>
          <w:p w:rsidR="000D5DDC" w:rsidRPr="001D1EC3" w:rsidRDefault="000D5DDC" w:rsidP="00546A09">
            <w:pPr>
              <w:ind w:left="113" w:right="113"/>
              <w:contextualSpacing/>
              <w:rPr>
                <w:rFonts w:ascii="Times New Roman" w:hAnsi="Times New Roman"/>
                <w:b/>
                <w:sz w:val="16"/>
                <w:szCs w:val="16"/>
              </w:rPr>
            </w:pPr>
            <w:r w:rsidRPr="001D1EC3">
              <w:rPr>
                <w:rFonts w:ascii="Times New Roman" w:hAnsi="Times New Roman"/>
                <w:b/>
                <w:sz w:val="16"/>
                <w:szCs w:val="16"/>
              </w:rPr>
              <w:t>ОК 2.15</w:t>
            </w:r>
          </w:p>
        </w:tc>
        <w:tc>
          <w:tcPr>
            <w:tcW w:w="360" w:type="dxa"/>
            <w:textDirection w:val="btLr"/>
          </w:tcPr>
          <w:p w:rsidR="000D5DDC" w:rsidRPr="001D1EC3" w:rsidRDefault="000D5DDC" w:rsidP="00546A09">
            <w:pPr>
              <w:ind w:left="113" w:right="113"/>
              <w:contextualSpacing/>
              <w:rPr>
                <w:rFonts w:ascii="Times New Roman" w:hAnsi="Times New Roman"/>
                <w:b/>
                <w:sz w:val="16"/>
                <w:szCs w:val="16"/>
              </w:rPr>
            </w:pPr>
            <w:r w:rsidRPr="001D1EC3">
              <w:rPr>
                <w:rFonts w:ascii="Times New Roman" w:hAnsi="Times New Roman"/>
                <w:b/>
                <w:sz w:val="16"/>
                <w:szCs w:val="16"/>
              </w:rPr>
              <w:t>ОК 2.16</w:t>
            </w:r>
          </w:p>
        </w:tc>
        <w:tc>
          <w:tcPr>
            <w:tcW w:w="360" w:type="dxa"/>
            <w:textDirection w:val="btLr"/>
          </w:tcPr>
          <w:p w:rsidR="000D5DDC" w:rsidRPr="001D1EC3" w:rsidRDefault="000D5DDC" w:rsidP="00546A09">
            <w:pPr>
              <w:ind w:left="113" w:right="113"/>
              <w:contextualSpacing/>
              <w:rPr>
                <w:rFonts w:ascii="Times New Roman" w:hAnsi="Times New Roman"/>
                <w:b/>
                <w:sz w:val="16"/>
                <w:szCs w:val="16"/>
              </w:rPr>
            </w:pPr>
            <w:r w:rsidRPr="001D1EC3">
              <w:rPr>
                <w:rFonts w:ascii="Times New Roman" w:hAnsi="Times New Roman"/>
                <w:b/>
                <w:sz w:val="16"/>
                <w:szCs w:val="16"/>
              </w:rPr>
              <w:t>ОК 2.17</w:t>
            </w:r>
          </w:p>
        </w:tc>
        <w:tc>
          <w:tcPr>
            <w:tcW w:w="360" w:type="dxa"/>
            <w:textDirection w:val="btLr"/>
          </w:tcPr>
          <w:p w:rsidR="000D5DDC" w:rsidRPr="00082B50" w:rsidRDefault="000D5DDC" w:rsidP="00546A09">
            <w:pPr>
              <w:ind w:left="113" w:right="113"/>
              <w:contextualSpacing/>
              <w:rPr>
                <w:rFonts w:ascii="Times New Roman" w:hAnsi="Times New Roman"/>
                <w:b/>
                <w:sz w:val="16"/>
                <w:szCs w:val="16"/>
              </w:rPr>
            </w:pPr>
            <w:r w:rsidRPr="00082B50">
              <w:rPr>
                <w:rFonts w:ascii="Times New Roman" w:hAnsi="Times New Roman"/>
                <w:b/>
                <w:sz w:val="16"/>
                <w:szCs w:val="16"/>
              </w:rPr>
              <w:t>ОК 2.18</w:t>
            </w:r>
          </w:p>
        </w:tc>
        <w:tc>
          <w:tcPr>
            <w:tcW w:w="360" w:type="dxa"/>
            <w:textDirection w:val="btLr"/>
          </w:tcPr>
          <w:p w:rsidR="000D5DDC" w:rsidRPr="00082B50" w:rsidRDefault="000D5DDC" w:rsidP="00546A09">
            <w:pPr>
              <w:ind w:left="113" w:right="113"/>
              <w:contextualSpacing/>
              <w:rPr>
                <w:rFonts w:ascii="Times New Roman" w:hAnsi="Times New Roman"/>
                <w:b/>
                <w:sz w:val="16"/>
                <w:szCs w:val="16"/>
              </w:rPr>
            </w:pPr>
            <w:r w:rsidRPr="00082B50">
              <w:rPr>
                <w:rFonts w:ascii="Times New Roman" w:hAnsi="Times New Roman"/>
                <w:b/>
                <w:sz w:val="16"/>
                <w:szCs w:val="16"/>
              </w:rPr>
              <w:t>ОК 2.19</w:t>
            </w:r>
          </w:p>
        </w:tc>
        <w:tc>
          <w:tcPr>
            <w:tcW w:w="360" w:type="dxa"/>
            <w:textDirection w:val="btLr"/>
          </w:tcPr>
          <w:p w:rsidR="000D5DDC" w:rsidRPr="00082B50" w:rsidRDefault="000D5DDC" w:rsidP="00546A09">
            <w:pPr>
              <w:ind w:left="113" w:right="113"/>
              <w:contextualSpacing/>
              <w:rPr>
                <w:rFonts w:ascii="Times New Roman" w:hAnsi="Times New Roman"/>
                <w:b/>
                <w:sz w:val="16"/>
                <w:szCs w:val="16"/>
              </w:rPr>
            </w:pPr>
            <w:r w:rsidRPr="00082B50">
              <w:rPr>
                <w:rFonts w:ascii="Times New Roman" w:hAnsi="Times New Roman"/>
                <w:b/>
                <w:sz w:val="16"/>
                <w:szCs w:val="16"/>
              </w:rPr>
              <w:t>ОК 2.20</w:t>
            </w:r>
          </w:p>
        </w:tc>
        <w:tc>
          <w:tcPr>
            <w:tcW w:w="360" w:type="dxa"/>
            <w:textDirection w:val="btLr"/>
          </w:tcPr>
          <w:p w:rsidR="000D5DDC" w:rsidRPr="00082B50" w:rsidRDefault="000D5DDC" w:rsidP="00546A09">
            <w:pPr>
              <w:ind w:left="113" w:right="113"/>
              <w:contextualSpacing/>
              <w:rPr>
                <w:rFonts w:ascii="Times New Roman" w:hAnsi="Times New Roman"/>
                <w:b/>
                <w:sz w:val="16"/>
                <w:szCs w:val="16"/>
              </w:rPr>
            </w:pPr>
            <w:r w:rsidRPr="00082B50">
              <w:rPr>
                <w:rFonts w:ascii="Times New Roman" w:hAnsi="Times New Roman"/>
                <w:b/>
                <w:sz w:val="16"/>
                <w:szCs w:val="16"/>
              </w:rPr>
              <w:t>ОК 2.21</w:t>
            </w:r>
          </w:p>
        </w:tc>
        <w:tc>
          <w:tcPr>
            <w:tcW w:w="360" w:type="dxa"/>
            <w:textDirection w:val="btLr"/>
          </w:tcPr>
          <w:p w:rsidR="000D5DDC" w:rsidRPr="00082B50" w:rsidRDefault="000D5DDC" w:rsidP="00546A09">
            <w:pPr>
              <w:ind w:left="113" w:right="113"/>
              <w:contextualSpacing/>
              <w:rPr>
                <w:rFonts w:ascii="Times New Roman" w:hAnsi="Times New Roman"/>
                <w:b/>
                <w:sz w:val="16"/>
                <w:szCs w:val="16"/>
              </w:rPr>
            </w:pPr>
            <w:r w:rsidRPr="00082B50">
              <w:rPr>
                <w:rFonts w:ascii="Times New Roman" w:hAnsi="Times New Roman"/>
                <w:b/>
                <w:sz w:val="16"/>
                <w:szCs w:val="16"/>
              </w:rPr>
              <w:t>ПР 1</w:t>
            </w:r>
          </w:p>
        </w:tc>
        <w:tc>
          <w:tcPr>
            <w:tcW w:w="360" w:type="dxa"/>
            <w:textDirection w:val="btLr"/>
          </w:tcPr>
          <w:p w:rsidR="000D5DDC" w:rsidRPr="00082B50" w:rsidRDefault="000D5DDC" w:rsidP="00546A09">
            <w:pPr>
              <w:ind w:left="113" w:right="113"/>
              <w:contextualSpacing/>
              <w:rPr>
                <w:rFonts w:ascii="Times New Roman" w:hAnsi="Times New Roman"/>
                <w:b/>
                <w:sz w:val="16"/>
                <w:szCs w:val="16"/>
              </w:rPr>
            </w:pPr>
            <w:r w:rsidRPr="00082B50">
              <w:rPr>
                <w:rFonts w:ascii="Times New Roman" w:hAnsi="Times New Roman"/>
                <w:b/>
                <w:sz w:val="16"/>
                <w:szCs w:val="16"/>
              </w:rPr>
              <w:t>ПР 2</w:t>
            </w:r>
          </w:p>
        </w:tc>
        <w:tc>
          <w:tcPr>
            <w:tcW w:w="360" w:type="dxa"/>
            <w:textDirection w:val="btLr"/>
          </w:tcPr>
          <w:p w:rsidR="000D5DDC" w:rsidRPr="00082B50" w:rsidRDefault="000D5DDC" w:rsidP="00546A09">
            <w:pPr>
              <w:ind w:left="113" w:right="113"/>
              <w:contextualSpacing/>
              <w:rPr>
                <w:rFonts w:ascii="Times New Roman" w:hAnsi="Times New Roman"/>
                <w:b/>
                <w:sz w:val="16"/>
                <w:szCs w:val="16"/>
              </w:rPr>
            </w:pPr>
            <w:r w:rsidRPr="00082B50">
              <w:rPr>
                <w:rFonts w:ascii="Times New Roman" w:hAnsi="Times New Roman"/>
                <w:b/>
                <w:sz w:val="16"/>
                <w:szCs w:val="16"/>
              </w:rPr>
              <w:t>ПР 3</w:t>
            </w:r>
          </w:p>
        </w:tc>
        <w:tc>
          <w:tcPr>
            <w:tcW w:w="360" w:type="dxa"/>
            <w:textDirection w:val="btLr"/>
          </w:tcPr>
          <w:p w:rsidR="000D5DDC" w:rsidRPr="00082B50" w:rsidRDefault="000D5DDC" w:rsidP="00546A09">
            <w:pPr>
              <w:ind w:left="113" w:right="113"/>
              <w:contextualSpacing/>
              <w:rPr>
                <w:rFonts w:ascii="Times New Roman" w:hAnsi="Times New Roman"/>
                <w:b/>
                <w:sz w:val="16"/>
                <w:szCs w:val="16"/>
              </w:rPr>
            </w:pPr>
            <w:r w:rsidRPr="00082B50">
              <w:rPr>
                <w:rFonts w:ascii="Times New Roman" w:hAnsi="Times New Roman"/>
                <w:b/>
                <w:sz w:val="16"/>
                <w:szCs w:val="16"/>
              </w:rPr>
              <w:t>ПР 4</w:t>
            </w:r>
          </w:p>
        </w:tc>
      </w:tr>
      <w:tr w:rsidR="000D5DDC" w:rsidRPr="00082B50" w:rsidTr="00546A09">
        <w:trPr>
          <w:cantSplit/>
          <w:trHeight w:val="397"/>
        </w:trPr>
        <w:tc>
          <w:tcPr>
            <w:tcW w:w="929" w:type="dxa"/>
            <w:shd w:val="clear" w:color="auto" w:fill="FFFFFF"/>
            <w:vAlign w:val="center"/>
          </w:tcPr>
          <w:p w:rsidR="000D5DDC" w:rsidRPr="00082B50" w:rsidRDefault="000D5DDC" w:rsidP="00546A09">
            <w:pPr>
              <w:contextualSpacing/>
              <w:jc w:val="center"/>
              <w:rPr>
                <w:rFonts w:ascii="Times New Roman" w:hAnsi="Times New Roman"/>
                <w:b/>
                <w:sz w:val="16"/>
                <w:szCs w:val="16"/>
              </w:rPr>
            </w:pPr>
            <w:r w:rsidRPr="00082B50">
              <w:rPr>
                <w:rFonts w:ascii="Times New Roman" w:hAnsi="Times New Roman"/>
                <w:b/>
                <w:sz w:val="18"/>
                <w:szCs w:val="18"/>
              </w:rPr>
              <w:t>ПРН 1</w:t>
            </w:r>
          </w:p>
        </w:tc>
        <w:tc>
          <w:tcPr>
            <w:tcW w:w="323"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D1EC3" w:rsidRDefault="000D5DDC" w:rsidP="00546A09">
            <w:pPr>
              <w:spacing w:line="256" w:lineRule="auto"/>
              <w:jc w:val="center"/>
              <w:rPr>
                <w:sz w:val="20"/>
                <w:szCs w:val="20"/>
                <w:lang w:val="ru-RU"/>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D1EC3" w:rsidRDefault="000D5DDC" w:rsidP="00546A09">
            <w:pPr>
              <w:spacing w:line="256" w:lineRule="auto"/>
              <w:jc w:val="center"/>
              <w:rPr>
                <w:sz w:val="20"/>
                <w:szCs w:val="20"/>
                <w:lang w:val="ru-RU"/>
              </w:rPr>
            </w:pPr>
            <w:r>
              <w:rPr>
                <w:sz w:val="20"/>
                <w:szCs w:val="20"/>
                <w:lang w:val="ru-RU"/>
              </w:rPr>
              <w:t>+</w:t>
            </w: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D1EC3" w:rsidRDefault="000D5DDC" w:rsidP="00546A09">
            <w:pPr>
              <w:spacing w:line="256" w:lineRule="auto"/>
              <w:jc w:val="center"/>
              <w:rPr>
                <w:sz w:val="20"/>
                <w:szCs w:val="20"/>
                <w:lang w:val="ru-RU"/>
              </w:rPr>
            </w:pPr>
            <w:r>
              <w:rPr>
                <w:sz w:val="20"/>
                <w:szCs w:val="20"/>
                <w:lang w:val="ru-RU"/>
              </w:rPr>
              <w:t>+</w:t>
            </w: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D1EC3" w:rsidRDefault="000D5DDC" w:rsidP="00546A09">
            <w:pPr>
              <w:spacing w:line="256" w:lineRule="auto"/>
              <w:jc w:val="center"/>
              <w:rPr>
                <w:sz w:val="20"/>
                <w:szCs w:val="20"/>
                <w:lang w:val="ru-RU"/>
              </w:rPr>
            </w:pPr>
            <w:r>
              <w:rPr>
                <w:sz w:val="20"/>
                <w:szCs w:val="20"/>
                <w:lang w:val="ru-RU"/>
              </w:rPr>
              <w:t>+</w:t>
            </w: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p>
        </w:tc>
      </w:tr>
      <w:tr w:rsidR="000D5DDC" w:rsidRPr="00082B50" w:rsidTr="00546A09">
        <w:trPr>
          <w:cantSplit/>
          <w:trHeight w:val="397"/>
        </w:trPr>
        <w:tc>
          <w:tcPr>
            <w:tcW w:w="929" w:type="dxa"/>
            <w:shd w:val="clear" w:color="auto" w:fill="FFFFFF"/>
            <w:vAlign w:val="center"/>
          </w:tcPr>
          <w:p w:rsidR="000D5DDC" w:rsidRPr="00082B50" w:rsidRDefault="000D5DDC" w:rsidP="00546A09">
            <w:pPr>
              <w:contextualSpacing/>
              <w:jc w:val="center"/>
              <w:rPr>
                <w:rFonts w:ascii="Times New Roman" w:hAnsi="Times New Roman"/>
                <w:b/>
                <w:sz w:val="16"/>
                <w:szCs w:val="16"/>
              </w:rPr>
            </w:pPr>
            <w:r w:rsidRPr="00082B50">
              <w:rPr>
                <w:rFonts w:ascii="Times New Roman" w:hAnsi="Times New Roman"/>
                <w:b/>
                <w:sz w:val="18"/>
                <w:szCs w:val="18"/>
              </w:rPr>
              <w:t>ПРН 2</w:t>
            </w:r>
          </w:p>
        </w:tc>
        <w:tc>
          <w:tcPr>
            <w:tcW w:w="323"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D1EC3" w:rsidRDefault="000D5DDC" w:rsidP="00546A09">
            <w:pPr>
              <w:spacing w:line="256" w:lineRule="auto"/>
              <w:jc w:val="center"/>
              <w:rPr>
                <w:sz w:val="20"/>
                <w:szCs w:val="20"/>
                <w:lang w:val="ru-RU"/>
              </w:rPr>
            </w:pPr>
            <w:r>
              <w:rPr>
                <w:sz w:val="20"/>
                <w:szCs w:val="20"/>
                <w:lang w:val="ru-RU"/>
              </w:rPr>
              <w:t>+</w:t>
            </w: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D1EC3" w:rsidRDefault="000D5DDC" w:rsidP="00546A09">
            <w:pPr>
              <w:spacing w:line="256" w:lineRule="auto"/>
              <w:jc w:val="center"/>
              <w:rPr>
                <w:sz w:val="20"/>
                <w:szCs w:val="20"/>
                <w:lang w:val="ru-RU"/>
              </w:rPr>
            </w:pPr>
            <w:r>
              <w:rPr>
                <w:sz w:val="20"/>
                <w:szCs w:val="20"/>
                <w:lang w:val="ru-RU"/>
              </w:rPr>
              <w:t>+</w:t>
            </w: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r>
              <w:rPr>
                <w:rFonts w:ascii="Times New Roman" w:hAnsi="Times New Roman"/>
                <w:b/>
                <w:sz w:val="16"/>
                <w:szCs w:val="16"/>
              </w:rPr>
              <w:t>+</w:t>
            </w: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r>
              <w:rPr>
                <w:rFonts w:ascii="Times New Roman" w:hAnsi="Times New Roman"/>
                <w:b/>
                <w:sz w:val="16"/>
                <w:szCs w:val="16"/>
              </w:rPr>
              <w:t>+</w:t>
            </w: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r>
              <w:rPr>
                <w:rFonts w:ascii="Times New Roman" w:hAnsi="Times New Roman"/>
                <w:b/>
                <w:sz w:val="16"/>
                <w:szCs w:val="16"/>
              </w:rPr>
              <w:t>+</w:t>
            </w: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r>
              <w:rPr>
                <w:rFonts w:ascii="Times New Roman" w:hAnsi="Times New Roman"/>
                <w:b/>
                <w:sz w:val="16"/>
                <w:szCs w:val="16"/>
              </w:rPr>
              <w:t>+</w:t>
            </w:r>
          </w:p>
        </w:tc>
      </w:tr>
      <w:tr w:rsidR="000D5DDC" w:rsidRPr="00082B50" w:rsidTr="00546A09">
        <w:trPr>
          <w:cantSplit/>
          <w:trHeight w:val="397"/>
        </w:trPr>
        <w:tc>
          <w:tcPr>
            <w:tcW w:w="929" w:type="dxa"/>
            <w:shd w:val="clear" w:color="auto" w:fill="FFFFFF"/>
            <w:vAlign w:val="center"/>
          </w:tcPr>
          <w:p w:rsidR="000D5DDC" w:rsidRPr="00082B50" w:rsidRDefault="000D5DDC" w:rsidP="00546A09">
            <w:pPr>
              <w:contextualSpacing/>
              <w:jc w:val="center"/>
              <w:rPr>
                <w:rFonts w:ascii="Times New Roman" w:hAnsi="Times New Roman"/>
                <w:b/>
                <w:sz w:val="16"/>
                <w:szCs w:val="16"/>
              </w:rPr>
            </w:pPr>
            <w:r w:rsidRPr="00082B50">
              <w:rPr>
                <w:rFonts w:ascii="Times New Roman" w:hAnsi="Times New Roman"/>
                <w:b/>
                <w:sz w:val="18"/>
                <w:szCs w:val="18"/>
              </w:rPr>
              <w:t>ПРН 3</w:t>
            </w:r>
          </w:p>
        </w:tc>
        <w:tc>
          <w:tcPr>
            <w:tcW w:w="323"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D1EC3" w:rsidRDefault="000D5DDC" w:rsidP="00546A09">
            <w:pPr>
              <w:spacing w:line="256" w:lineRule="auto"/>
              <w:jc w:val="center"/>
              <w:rPr>
                <w:sz w:val="20"/>
                <w:szCs w:val="20"/>
                <w:lang w:val="ru-RU"/>
              </w:rPr>
            </w:pPr>
            <w:r>
              <w:rPr>
                <w:sz w:val="20"/>
                <w:szCs w:val="20"/>
                <w:lang w:val="ru-RU"/>
              </w:rPr>
              <w:t>+</w:t>
            </w: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D1EC3" w:rsidRDefault="000D5DDC" w:rsidP="00546A09">
            <w:pPr>
              <w:spacing w:line="256" w:lineRule="auto"/>
              <w:jc w:val="center"/>
              <w:rPr>
                <w:sz w:val="20"/>
                <w:szCs w:val="20"/>
                <w:lang w:val="ru-RU"/>
              </w:rPr>
            </w:pPr>
            <w:r>
              <w:rPr>
                <w:sz w:val="20"/>
                <w:szCs w:val="20"/>
                <w:lang w:val="ru-RU"/>
              </w:rPr>
              <w:t>+</w:t>
            </w: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r>
              <w:rPr>
                <w:rFonts w:ascii="Times New Roman" w:hAnsi="Times New Roman"/>
                <w:b/>
                <w:sz w:val="16"/>
                <w:szCs w:val="16"/>
              </w:rPr>
              <w:t>+</w:t>
            </w: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r>
              <w:rPr>
                <w:rFonts w:ascii="Times New Roman" w:hAnsi="Times New Roman"/>
                <w:b/>
                <w:sz w:val="16"/>
                <w:szCs w:val="16"/>
              </w:rPr>
              <w:t>+</w:t>
            </w: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r>
              <w:rPr>
                <w:rFonts w:ascii="Times New Roman" w:hAnsi="Times New Roman"/>
                <w:b/>
                <w:sz w:val="16"/>
                <w:szCs w:val="16"/>
              </w:rPr>
              <w:t>+</w:t>
            </w: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r>
              <w:rPr>
                <w:rFonts w:ascii="Times New Roman" w:hAnsi="Times New Roman"/>
                <w:b/>
                <w:sz w:val="16"/>
                <w:szCs w:val="16"/>
              </w:rPr>
              <w:t>+</w:t>
            </w:r>
          </w:p>
        </w:tc>
      </w:tr>
      <w:tr w:rsidR="000D5DDC" w:rsidRPr="00082B50" w:rsidTr="00546A09">
        <w:trPr>
          <w:cantSplit/>
          <w:trHeight w:val="397"/>
        </w:trPr>
        <w:tc>
          <w:tcPr>
            <w:tcW w:w="929" w:type="dxa"/>
            <w:shd w:val="clear" w:color="auto" w:fill="FFFFFF"/>
            <w:vAlign w:val="center"/>
          </w:tcPr>
          <w:p w:rsidR="000D5DDC" w:rsidRPr="00082B50" w:rsidRDefault="000D5DDC" w:rsidP="00546A09">
            <w:pPr>
              <w:contextualSpacing/>
              <w:jc w:val="center"/>
              <w:rPr>
                <w:rFonts w:ascii="Times New Roman" w:hAnsi="Times New Roman"/>
                <w:b/>
                <w:sz w:val="18"/>
                <w:szCs w:val="18"/>
              </w:rPr>
            </w:pPr>
            <w:r w:rsidRPr="00082B50">
              <w:rPr>
                <w:rFonts w:ascii="Times New Roman" w:hAnsi="Times New Roman"/>
                <w:b/>
                <w:sz w:val="18"/>
                <w:szCs w:val="18"/>
              </w:rPr>
              <w:t>ПРН 4</w:t>
            </w:r>
          </w:p>
        </w:tc>
        <w:tc>
          <w:tcPr>
            <w:tcW w:w="323"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D1EC3" w:rsidRDefault="000D5DDC" w:rsidP="00546A09">
            <w:pPr>
              <w:spacing w:line="256" w:lineRule="auto"/>
              <w:jc w:val="center"/>
              <w:rPr>
                <w:sz w:val="20"/>
                <w:szCs w:val="20"/>
                <w:lang w:val="ru-RU"/>
              </w:rPr>
            </w:pPr>
            <w:r>
              <w:rPr>
                <w:sz w:val="20"/>
                <w:szCs w:val="20"/>
                <w:lang w:val="ru-RU"/>
              </w:rPr>
              <w:t>+</w:t>
            </w: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D1EC3" w:rsidRDefault="000D5DDC" w:rsidP="00546A09">
            <w:pPr>
              <w:spacing w:line="256" w:lineRule="auto"/>
              <w:jc w:val="center"/>
              <w:rPr>
                <w:sz w:val="20"/>
                <w:szCs w:val="20"/>
                <w:lang w:val="ru-RU"/>
              </w:rPr>
            </w:pPr>
            <w:r>
              <w:rPr>
                <w:sz w:val="20"/>
                <w:szCs w:val="20"/>
                <w:lang w:val="ru-RU"/>
              </w:rPr>
              <w:t>+</w:t>
            </w: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r>
              <w:rPr>
                <w:rFonts w:ascii="Times New Roman" w:hAnsi="Times New Roman"/>
                <w:b/>
                <w:sz w:val="16"/>
                <w:szCs w:val="16"/>
              </w:rPr>
              <w:t>+</w:t>
            </w: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r>
              <w:rPr>
                <w:rFonts w:ascii="Times New Roman" w:hAnsi="Times New Roman"/>
                <w:b/>
                <w:sz w:val="16"/>
                <w:szCs w:val="16"/>
              </w:rPr>
              <w:t>+</w:t>
            </w: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r>
              <w:rPr>
                <w:rFonts w:ascii="Times New Roman" w:hAnsi="Times New Roman"/>
                <w:b/>
                <w:sz w:val="16"/>
                <w:szCs w:val="16"/>
              </w:rPr>
              <w:t>+</w:t>
            </w: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r>
              <w:rPr>
                <w:rFonts w:ascii="Times New Roman" w:hAnsi="Times New Roman"/>
                <w:b/>
                <w:sz w:val="16"/>
                <w:szCs w:val="16"/>
              </w:rPr>
              <w:t>+</w:t>
            </w:r>
          </w:p>
        </w:tc>
      </w:tr>
      <w:tr w:rsidR="000D5DDC" w:rsidRPr="00082B50" w:rsidTr="00546A09">
        <w:trPr>
          <w:cantSplit/>
          <w:trHeight w:val="397"/>
        </w:trPr>
        <w:tc>
          <w:tcPr>
            <w:tcW w:w="929" w:type="dxa"/>
            <w:shd w:val="clear" w:color="auto" w:fill="FFFFFF"/>
            <w:vAlign w:val="center"/>
          </w:tcPr>
          <w:p w:rsidR="000D5DDC" w:rsidRPr="00082B50" w:rsidRDefault="000D5DDC" w:rsidP="00546A09">
            <w:pPr>
              <w:contextualSpacing/>
              <w:jc w:val="center"/>
              <w:rPr>
                <w:rFonts w:ascii="Times New Roman" w:hAnsi="Times New Roman"/>
                <w:b/>
                <w:sz w:val="18"/>
                <w:szCs w:val="18"/>
              </w:rPr>
            </w:pPr>
            <w:r w:rsidRPr="00082B50">
              <w:rPr>
                <w:rFonts w:ascii="Times New Roman" w:hAnsi="Times New Roman"/>
                <w:b/>
                <w:sz w:val="18"/>
                <w:szCs w:val="18"/>
              </w:rPr>
              <w:t>ПРН 5</w:t>
            </w:r>
          </w:p>
        </w:tc>
        <w:tc>
          <w:tcPr>
            <w:tcW w:w="323"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D1EC3" w:rsidRDefault="000D5DDC" w:rsidP="00546A09">
            <w:pPr>
              <w:spacing w:line="256" w:lineRule="auto"/>
              <w:jc w:val="center"/>
              <w:rPr>
                <w:sz w:val="20"/>
                <w:szCs w:val="20"/>
                <w:lang w:val="ru-RU"/>
              </w:rPr>
            </w:pPr>
            <w:r>
              <w:rPr>
                <w:sz w:val="20"/>
                <w:szCs w:val="20"/>
                <w:lang w:val="ru-RU"/>
              </w:rPr>
              <w:t>+</w:t>
            </w: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D1EC3" w:rsidRDefault="000D5DDC" w:rsidP="00546A09">
            <w:pPr>
              <w:spacing w:line="256" w:lineRule="auto"/>
              <w:jc w:val="center"/>
              <w:rPr>
                <w:sz w:val="20"/>
                <w:szCs w:val="20"/>
                <w:lang w:val="ru-RU"/>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p>
        </w:tc>
      </w:tr>
      <w:tr w:rsidR="000D5DDC" w:rsidRPr="00082B50" w:rsidTr="00546A09">
        <w:trPr>
          <w:cantSplit/>
          <w:trHeight w:val="397"/>
        </w:trPr>
        <w:tc>
          <w:tcPr>
            <w:tcW w:w="929" w:type="dxa"/>
            <w:shd w:val="clear" w:color="auto" w:fill="FFFFFF"/>
            <w:vAlign w:val="center"/>
          </w:tcPr>
          <w:p w:rsidR="000D5DDC" w:rsidRPr="00082B50" w:rsidRDefault="000D5DDC" w:rsidP="00546A09">
            <w:pPr>
              <w:contextualSpacing/>
              <w:jc w:val="center"/>
              <w:rPr>
                <w:rFonts w:ascii="Times New Roman" w:hAnsi="Times New Roman"/>
                <w:b/>
                <w:sz w:val="18"/>
                <w:szCs w:val="18"/>
              </w:rPr>
            </w:pPr>
            <w:r w:rsidRPr="00082B50">
              <w:rPr>
                <w:rFonts w:ascii="Times New Roman" w:hAnsi="Times New Roman"/>
                <w:b/>
                <w:sz w:val="18"/>
                <w:szCs w:val="18"/>
              </w:rPr>
              <w:t>ПРН 6</w:t>
            </w:r>
          </w:p>
        </w:tc>
        <w:tc>
          <w:tcPr>
            <w:tcW w:w="323"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D1EC3" w:rsidRDefault="000D5DDC" w:rsidP="00546A09">
            <w:pPr>
              <w:spacing w:line="256" w:lineRule="auto"/>
              <w:jc w:val="center"/>
              <w:rPr>
                <w:sz w:val="20"/>
                <w:szCs w:val="20"/>
                <w:lang w:val="ru-RU"/>
              </w:rPr>
            </w:pPr>
            <w:r>
              <w:rPr>
                <w:sz w:val="20"/>
                <w:szCs w:val="20"/>
                <w:lang w:val="ru-RU"/>
              </w:rPr>
              <w:t>+</w:t>
            </w:r>
          </w:p>
        </w:tc>
        <w:tc>
          <w:tcPr>
            <w:tcW w:w="360" w:type="dxa"/>
            <w:shd w:val="clear" w:color="auto" w:fill="FFFFFF"/>
          </w:tcPr>
          <w:p w:rsidR="000D5DDC" w:rsidRPr="001D1EC3" w:rsidRDefault="000D5DDC" w:rsidP="00546A09">
            <w:pPr>
              <w:spacing w:line="256" w:lineRule="auto"/>
              <w:jc w:val="center"/>
              <w:rPr>
                <w:sz w:val="20"/>
                <w:szCs w:val="20"/>
                <w:lang w:val="ru-RU"/>
              </w:rPr>
            </w:pPr>
          </w:p>
        </w:tc>
        <w:tc>
          <w:tcPr>
            <w:tcW w:w="360" w:type="dxa"/>
            <w:shd w:val="clear" w:color="auto" w:fill="FFFFFF"/>
          </w:tcPr>
          <w:p w:rsidR="000D5DDC" w:rsidRPr="001D1EC3" w:rsidRDefault="000D5DDC" w:rsidP="00546A09">
            <w:pPr>
              <w:spacing w:line="256" w:lineRule="auto"/>
              <w:jc w:val="center"/>
              <w:rPr>
                <w:sz w:val="20"/>
                <w:szCs w:val="20"/>
                <w:lang w:val="ru-RU"/>
              </w:rPr>
            </w:pPr>
            <w:r>
              <w:rPr>
                <w:sz w:val="20"/>
                <w:szCs w:val="20"/>
                <w:lang w:val="ru-RU"/>
              </w:rPr>
              <w:t>+</w:t>
            </w: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D1EC3" w:rsidRDefault="000D5DDC" w:rsidP="00546A09">
            <w:pPr>
              <w:spacing w:line="256" w:lineRule="auto"/>
              <w:jc w:val="center"/>
              <w:rPr>
                <w:sz w:val="20"/>
                <w:szCs w:val="20"/>
                <w:lang w:val="ru-RU"/>
              </w:rPr>
            </w:pPr>
            <w:r>
              <w:rPr>
                <w:sz w:val="20"/>
                <w:szCs w:val="20"/>
                <w:lang w:val="ru-RU"/>
              </w:rPr>
              <w:t>+</w:t>
            </w: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r>
              <w:rPr>
                <w:rFonts w:ascii="Times New Roman" w:hAnsi="Times New Roman"/>
                <w:b/>
                <w:sz w:val="16"/>
                <w:szCs w:val="16"/>
              </w:rPr>
              <w:t>+</w:t>
            </w: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r>
              <w:rPr>
                <w:rFonts w:ascii="Times New Roman" w:hAnsi="Times New Roman"/>
                <w:b/>
                <w:sz w:val="16"/>
                <w:szCs w:val="16"/>
              </w:rPr>
              <w:t>+</w:t>
            </w: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r>
              <w:rPr>
                <w:rFonts w:ascii="Times New Roman" w:hAnsi="Times New Roman"/>
                <w:b/>
                <w:sz w:val="16"/>
                <w:szCs w:val="16"/>
              </w:rPr>
              <w:t>+</w:t>
            </w: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r>
              <w:rPr>
                <w:rFonts w:ascii="Times New Roman" w:hAnsi="Times New Roman"/>
                <w:b/>
                <w:sz w:val="16"/>
                <w:szCs w:val="16"/>
              </w:rPr>
              <w:t>+</w:t>
            </w:r>
          </w:p>
        </w:tc>
      </w:tr>
      <w:tr w:rsidR="000D5DDC" w:rsidRPr="00082B50" w:rsidTr="00546A09">
        <w:trPr>
          <w:cantSplit/>
          <w:trHeight w:val="397"/>
        </w:trPr>
        <w:tc>
          <w:tcPr>
            <w:tcW w:w="929" w:type="dxa"/>
            <w:shd w:val="clear" w:color="auto" w:fill="FFFFFF"/>
            <w:vAlign w:val="center"/>
          </w:tcPr>
          <w:p w:rsidR="000D5DDC" w:rsidRPr="00082B50" w:rsidRDefault="000D5DDC" w:rsidP="00546A09">
            <w:pPr>
              <w:contextualSpacing/>
              <w:jc w:val="center"/>
              <w:rPr>
                <w:rFonts w:ascii="Times New Roman" w:hAnsi="Times New Roman"/>
                <w:b/>
                <w:sz w:val="18"/>
                <w:szCs w:val="18"/>
              </w:rPr>
            </w:pPr>
            <w:r w:rsidRPr="00082B50">
              <w:rPr>
                <w:rFonts w:ascii="Times New Roman" w:hAnsi="Times New Roman"/>
                <w:b/>
                <w:sz w:val="18"/>
                <w:szCs w:val="18"/>
              </w:rPr>
              <w:t>ПРН 7</w:t>
            </w:r>
          </w:p>
        </w:tc>
        <w:tc>
          <w:tcPr>
            <w:tcW w:w="323"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D1EC3" w:rsidRDefault="000D5DDC" w:rsidP="00546A09">
            <w:pPr>
              <w:spacing w:line="256" w:lineRule="auto"/>
              <w:jc w:val="center"/>
              <w:rPr>
                <w:sz w:val="20"/>
                <w:szCs w:val="20"/>
                <w:lang w:val="ru-RU"/>
              </w:rPr>
            </w:pPr>
            <w:r>
              <w:rPr>
                <w:sz w:val="20"/>
                <w:szCs w:val="20"/>
                <w:lang w:val="ru-RU"/>
              </w:rPr>
              <w:t>+</w:t>
            </w: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D1EC3" w:rsidRDefault="000D5DDC" w:rsidP="00546A09">
            <w:pPr>
              <w:spacing w:line="256" w:lineRule="auto"/>
              <w:jc w:val="center"/>
              <w:rPr>
                <w:sz w:val="20"/>
                <w:szCs w:val="20"/>
                <w:lang w:val="ru-RU"/>
              </w:rPr>
            </w:pPr>
            <w:r>
              <w:rPr>
                <w:sz w:val="20"/>
                <w:szCs w:val="20"/>
                <w:lang w:val="ru-RU"/>
              </w:rPr>
              <w:t>+</w:t>
            </w:r>
          </w:p>
        </w:tc>
        <w:tc>
          <w:tcPr>
            <w:tcW w:w="360" w:type="dxa"/>
            <w:shd w:val="clear" w:color="auto" w:fill="FFFFFF"/>
          </w:tcPr>
          <w:p w:rsidR="000D5DDC" w:rsidRPr="001D1EC3" w:rsidRDefault="000D5DDC" w:rsidP="00546A09">
            <w:pPr>
              <w:spacing w:line="256" w:lineRule="auto"/>
              <w:jc w:val="center"/>
              <w:rPr>
                <w:sz w:val="20"/>
                <w:szCs w:val="20"/>
                <w:lang w:val="ru-RU"/>
              </w:rPr>
            </w:pPr>
            <w:r>
              <w:rPr>
                <w:sz w:val="20"/>
                <w:szCs w:val="20"/>
                <w:lang w:val="ru-RU"/>
              </w:rPr>
              <w:t>+</w:t>
            </w: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r>
              <w:rPr>
                <w:rFonts w:ascii="Times New Roman" w:hAnsi="Times New Roman"/>
                <w:b/>
                <w:sz w:val="16"/>
                <w:szCs w:val="16"/>
              </w:rPr>
              <w:t>+</w:t>
            </w: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r>
              <w:rPr>
                <w:rFonts w:ascii="Times New Roman" w:hAnsi="Times New Roman"/>
                <w:b/>
                <w:sz w:val="16"/>
                <w:szCs w:val="16"/>
              </w:rPr>
              <w:t>+</w:t>
            </w: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r>
              <w:rPr>
                <w:rFonts w:ascii="Times New Roman" w:hAnsi="Times New Roman"/>
                <w:b/>
                <w:sz w:val="16"/>
                <w:szCs w:val="16"/>
              </w:rPr>
              <w:t>+</w:t>
            </w: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r>
              <w:rPr>
                <w:rFonts w:ascii="Times New Roman" w:hAnsi="Times New Roman"/>
                <w:b/>
                <w:sz w:val="16"/>
                <w:szCs w:val="16"/>
              </w:rPr>
              <w:t>+</w:t>
            </w:r>
          </w:p>
        </w:tc>
      </w:tr>
      <w:tr w:rsidR="000D5DDC" w:rsidRPr="00082B50" w:rsidTr="00546A09">
        <w:trPr>
          <w:cantSplit/>
          <w:trHeight w:val="397"/>
        </w:trPr>
        <w:tc>
          <w:tcPr>
            <w:tcW w:w="929" w:type="dxa"/>
            <w:shd w:val="clear" w:color="auto" w:fill="FFFFFF"/>
            <w:vAlign w:val="center"/>
          </w:tcPr>
          <w:p w:rsidR="000D5DDC" w:rsidRPr="00082B50" w:rsidRDefault="000D5DDC" w:rsidP="00546A09">
            <w:pPr>
              <w:contextualSpacing/>
              <w:jc w:val="center"/>
              <w:rPr>
                <w:rFonts w:ascii="Times New Roman" w:hAnsi="Times New Roman"/>
                <w:b/>
                <w:sz w:val="18"/>
                <w:szCs w:val="18"/>
              </w:rPr>
            </w:pPr>
            <w:r w:rsidRPr="00082B50">
              <w:rPr>
                <w:rFonts w:ascii="Times New Roman" w:hAnsi="Times New Roman"/>
                <w:b/>
                <w:sz w:val="18"/>
                <w:szCs w:val="18"/>
              </w:rPr>
              <w:t>ПРН 8</w:t>
            </w:r>
          </w:p>
        </w:tc>
        <w:tc>
          <w:tcPr>
            <w:tcW w:w="323"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D1EC3" w:rsidRDefault="000D5DDC" w:rsidP="00546A09">
            <w:pPr>
              <w:spacing w:line="256" w:lineRule="auto"/>
              <w:jc w:val="center"/>
              <w:rPr>
                <w:sz w:val="20"/>
                <w:szCs w:val="20"/>
                <w:lang w:val="ru-RU"/>
              </w:rPr>
            </w:pPr>
            <w:r>
              <w:rPr>
                <w:sz w:val="20"/>
                <w:szCs w:val="20"/>
                <w:lang w:val="ru-RU"/>
              </w:rPr>
              <w:t>+</w:t>
            </w: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D1EC3" w:rsidRDefault="000D5DDC" w:rsidP="00546A09">
            <w:pPr>
              <w:spacing w:line="256" w:lineRule="auto"/>
              <w:jc w:val="center"/>
              <w:rPr>
                <w:sz w:val="20"/>
                <w:szCs w:val="20"/>
                <w:lang w:val="ru-RU"/>
              </w:rPr>
            </w:pPr>
            <w:r>
              <w:rPr>
                <w:sz w:val="20"/>
                <w:szCs w:val="20"/>
                <w:lang w:val="ru-RU"/>
              </w:rPr>
              <w:t>+</w:t>
            </w: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D1EC3" w:rsidRDefault="000D5DDC" w:rsidP="00546A09">
            <w:pPr>
              <w:spacing w:line="256" w:lineRule="auto"/>
              <w:jc w:val="center"/>
              <w:rPr>
                <w:sz w:val="20"/>
                <w:szCs w:val="20"/>
                <w:lang w:val="ru-RU"/>
              </w:rPr>
            </w:pPr>
            <w:r>
              <w:rPr>
                <w:sz w:val="20"/>
                <w:szCs w:val="20"/>
                <w:lang w:val="ru-RU"/>
              </w:rPr>
              <w:t>+</w:t>
            </w: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r>
              <w:rPr>
                <w:rFonts w:ascii="Times New Roman" w:hAnsi="Times New Roman"/>
                <w:b/>
                <w:sz w:val="16"/>
                <w:szCs w:val="16"/>
              </w:rPr>
              <w:t>+</w:t>
            </w: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r>
              <w:rPr>
                <w:rFonts w:ascii="Times New Roman" w:hAnsi="Times New Roman"/>
                <w:b/>
                <w:sz w:val="16"/>
                <w:szCs w:val="16"/>
              </w:rPr>
              <w:t>+</w:t>
            </w: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r>
              <w:rPr>
                <w:rFonts w:ascii="Times New Roman" w:hAnsi="Times New Roman"/>
                <w:b/>
                <w:sz w:val="16"/>
                <w:szCs w:val="16"/>
              </w:rPr>
              <w:t>+</w:t>
            </w: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r>
              <w:rPr>
                <w:rFonts w:ascii="Times New Roman" w:hAnsi="Times New Roman"/>
                <w:b/>
                <w:sz w:val="16"/>
                <w:szCs w:val="16"/>
              </w:rPr>
              <w:t>+</w:t>
            </w:r>
          </w:p>
        </w:tc>
      </w:tr>
      <w:tr w:rsidR="000D5DDC" w:rsidRPr="00082B50" w:rsidTr="00546A09">
        <w:trPr>
          <w:cantSplit/>
          <w:trHeight w:val="397"/>
        </w:trPr>
        <w:tc>
          <w:tcPr>
            <w:tcW w:w="929" w:type="dxa"/>
            <w:shd w:val="clear" w:color="auto" w:fill="FFFFFF"/>
            <w:vAlign w:val="center"/>
          </w:tcPr>
          <w:p w:rsidR="000D5DDC" w:rsidRPr="00082B50" w:rsidRDefault="000D5DDC" w:rsidP="00546A09">
            <w:pPr>
              <w:contextualSpacing/>
              <w:jc w:val="center"/>
              <w:rPr>
                <w:rFonts w:ascii="Times New Roman" w:hAnsi="Times New Roman"/>
                <w:b/>
                <w:sz w:val="18"/>
                <w:szCs w:val="18"/>
              </w:rPr>
            </w:pPr>
            <w:r w:rsidRPr="00082B50">
              <w:rPr>
                <w:rFonts w:ascii="Times New Roman" w:hAnsi="Times New Roman"/>
                <w:b/>
                <w:sz w:val="18"/>
                <w:szCs w:val="18"/>
              </w:rPr>
              <w:t>ПРН 9</w:t>
            </w:r>
          </w:p>
        </w:tc>
        <w:tc>
          <w:tcPr>
            <w:tcW w:w="323"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D1EC3" w:rsidRDefault="000D5DDC" w:rsidP="00546A09">
            <w:pPr>
              <w:spacing w:line="256" w:lineRule="auto"/>
              <w:jc w:val="center"/>
              <w:rPr>
                <w:sz w:val="20"/>
                <w:szCs w:val="20"/>
                <w:lang w:val="ru-RU"/>
              </w:rPr>
            </w:pPr>
            <w:r>
              <w:rPr>
                <w:sz w:val="20"/>
                <w:szCs w:val="20"/>
                <w:lang w:val="ru-RU"/>
              </w:rPr>
              <w:t>+</w:t>
            </w: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r>
              <w:rPr>
                <w:rFonts w:ascii="Times New Roman" w:hAnsi="Times New Roman"/>
                <w:b/>
                <w:sz w:val="16"/>
                <w:szCs w:val="16"/>
              </w:rPr>
              <w:t>+</w:t>
            </w: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r>
              <w:rPr>
                <w:rFonts w:ascii="Times New Roman" w:hAnsi="Times New Roman"/>
                <w:b/>
                <w:sz w:val="16"/>
                <w:szCs w:val="16"/>
              </w:rPr>
              <w:t>+</w:t>
            </w: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r>
              <w:rPr>
                <w:rFonts w:ascii="Times New Roman" w:hAnsi="Times New Roman"/>
                <w:b/>
                <w:sz w:val="16"/>
                <w:szCs w:val="16"/>
              </w:rPr>
              <w:t>+</w:t>
            </w: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r>
              <w:rPr>
                <w:rFonts w:ascii="Times New Roman" w:hAnsi="Times New Roman"/>
                <w:b/>
                <w:sz w:val="16"/>
                <w:szCs w:val="16"/>
              </w:rPr>
              <w:t>+</w:t>
            </w:r>
          </w:p>
        </w:tc>
      </w:tr>
      <w:tr w:rsidR="000D5DDC" w:rsidRPr="00082B50" w:rsidTr="00546A09">
        <w:trPr>
          <w:cantSplit/>
          <w:trHeight w:val="397"/>
        </w:trPr>
        <w:tc>
          <w:tcPr>
            <w:tcW w:w="929" w:type="dxa"/>
            <w:shd w:val="clear" w:color="auto" w:fill="FFFFFF"/>
            <w:vAlign w:val="center"/>
          </w:tcPr>
          <w:p w:rsidR="000D5DDC" w:rsidRPr="00082B50" w:rsidRDefault="000D5DDC" w:rsidP="00546A09">
            <w:pPr>
              <w:contextualSpacing/>
              <w:jc w:val="center"/>
              <w:rPr>
                <w:rFonts w:ascii="Times New Roman" w:hAnsi="Times New Roman"/>
                <w:b/>
                <w:sz w:val="18"/>
                <w:szCs w:val="18"/>
              </w:rPr>
            </w:pPr>
            <w:r w:rsidRPr="00082B50">
              <w:rPr>
                <w:rFonts w:ascii="Times New Roman" w:hAnsi="Times New Roman"/>
                <w:b/>
                <w:sz w:val="18"/>
                <w:szCs w:val="18"/>
              </w:rPr>
              <w:t>ПРН 10</w:t>
            </w:r>
          </w:p>
        </w:tc>
        <w:tc>
          <w:tcPr>
            <w:tcW w:w="323"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D1EC3" w:rsidRDefault="000D5DDC" w:rsidP="00546A09">
            <w:pPr>
              <w:spacing w:line="256" w:lineRule="auto"/>
              <w:jc w:val="center"/>
              <w:rPr>
                <w:sz w:val="20"/>
                <w:szCs w:val="20"/>
                <w:lang w:val="ru-RU"/>
              </w:rPr>
            </w:pPr>
            <w:r>
              <w:rPr>
                <w:sz w:val="20"/>
                <w:szCs w:val="20"/>
                <w:lang w:val="ru-RU"/>
              </w:rPr>
              <w:t>+</w:t>
            </w: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r>
              <w:rPr>
                <w:rFonts w:ascii="Times New Roman" w:hAnsi="Times New Roman"/>
                <w:b/>
                <w:sz w:val="16"/>
                <w:szCs w:val="16"/>
              </w:rPr>
              <w:t>+</w:t>
            </w: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r>
              <w:rPr>
                <w:rFonts w:ascii="Times New Roman" w:hAnsi="Times New Roman"/>
                <w:b/>
                <w:sz w:val="16"/>
                <w:szCs w:val="16"/>
              </w:rPr>
              <w:t>+</w:t>
            </w: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r>
              <w:rPr>
                <w:rFonts w:ascii="Times New Roman" w:hAnsi="Times New Roman"/>
                <w:b/>
                <w:sz w:val="16"/>
                <w:szCs w:val="16"/>
              </w:rPr>
              <w:t>+</w:t>
            </w: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r>
              <w:rPr>
                <w:rFonts w:ascii="Times New Roman" w:hAnsi="Times New Roman"/>
                <w:b/>
                <w:sz w:val="16"/>
                <w:szCs w:val="16"/>
              </w:rPr>
              <w:t>+</w:t>
            </w:r>
          </w:p>
        </w:tc>
      </w:tr>
      <w:tr w:rsidR="000D5DDC" w:rsidRPr="00082B50" w:rsidTr="00546A09">
        <w:trPr>
          <w:cantSplit/>
          <w:trHeight w:val="397"/>
        </w:trPr>
        <w:tc>
          <w:tcPr>
            <w:tcW w:w="929" w:type="dxa"/>
            <w:shd w:val="clear" w:color="auto" w:fill="FFFFFF"/>
            <w:vAlign w:val="center"/>
          </w:tcPr>
          <w:p w:rsidR="000D5DDC" w:rsidRPr="00082B50" w:rsidRDefault="000D5DDC" w:rsidP="00546A09">
            <w:pPr>
              <w:contextualSpacing/>
              <w:jc w:val="center"/>
              <w:rPr>
                <w:rFonts w:ascii="Times New Roman" w:hAnsi="Times New Roman"/>
                <w:b/>
                <w:sz w:val="18"/>
                <w:szCs w:val="18"/>
              </w:rPr>
            </w:pPr>
            <w:r w:rsidRPr="00082B50">
              <w:rPr>
                <w:rFonts w:ascii="Times New Roman" w:hAnsi="Times New Roman"/>
                <w:b/>
                <w:sz w:val="18"/>
                <w:szCs w:val="18"/>
              </w:rPr>
              <w:t>ПРН 11</w:t>
            </w:r>
          </w:p>
        </w:tc>
        <w:tc>
          <w:tcPr>
            <w:tcW w:w="323"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r>
              <w:rPr>
                <w:rFonts w:ascii="Times New Roman" w:hAnsi="Times New Roman"/>
                <w:b/>
                <w:sz w:val="16"/>
                <w:szCs w:val="16"/>
              </w:rPr>
              <w:t>+</w:t>
            </w: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r>
              <w:rPr>
                <w:rFonts w:ascii="Times New Roman" w:hAnsi="Times New Roman"/>
                <w:b/>
                <w:sz w:val="16"/>
                <w:szCs w:val="16"/>
              </w:rPr>
              <w:t>+</w:t>
            </w: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r>
              <w:rPr>
                <w:rFonts w:ascii="Times New Roman" w:hAnsi="Times New Roman"/>
                <w:b/>
                <w:sz w:val="16"/>
                <w:szCs w:val="16"/>
              </w:rPr>
              <w:t>+</w:t>
            </w: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r>
              <w:rPr>
                <w:rFonts w:ascii="Times New Roman" w:hAnsi="Times New Roman"/>
                <w:b/>
                <w:sz w:val="16"/>
                <w:szCs w:val="16"/>
              </w:rPr>
              <w:t>+</w:t>
            </w:r>
          </w:p>
        </w:tc>
      </w:tr>
      <w:tr w:rsidR="000D5DDC" w:rsidRPr="00082B50" w:rsidTr="00546A09">
        <w:trPr>
          <w:cantSplit/>
          <w:trHeight w:val="397"/>
        </w:trPr>
        <w:tc>
          <w:tcPr>
            <w:tcW w:w="929" w:type="dxa"/>
            <w:shd w:val="clear" w:color="auto" w:fill="FFFFFF"/>
            <w:vAlign w:val="center"/>
          </w:tcPr>
          <w:p w:rsidR="000D5DDC" w:rsidRPr="00082B50" w:rsidRDefault="000D5DDC" w:rsidP="00546A09">
            <w:pPr>
              <w:contextualSpacing/>
              <w:jc w:val="center"/>
              <w:rPr>
                <w:rFonts w:ascii="Times New Roman" w:hAnsi="Times New Roman"/>
                <w:b/>
                <w:sz w:val="18"/>
                <w:szCs w:val="18"/>
              </w:rPr>
            </w:pPr>
            <w:r w:rsidRPr="00082B50">
              <w:rPr>
                <w:rFonts w:ascii="Times New Roman" w:hAnsi="Times New Roman"/>
                <w:b/>
                <w:sz w:val="18"/>
                <w:szCs w:val="18"/>
              </w:rPr>
              <w:t>ПРН 12</w:t>
            </w:r>
          </w:p>
        </w:tc>
        <w:tc>
          <w:tcPr>
            <w:tcW w:w="323"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D1EC3" w:rsidRDefault="000D5DDC" w:rsidP="00546A09">
            <w:pPr>
              <w:spacing w:line="256" w:lineRule="auto"/>
              <w:jc w:val="center"/>
              <w:rPr>
                <w:sz w:val="20"/>
                <w:szCs w:val="20"/>
                <w:lang w:val="ru-RU"/>
              </w:rPr>
            </w:pPr>
            <w:r>
              <w:rPr>
                <w:sz w:val="20"/>
                <w:szCs w:val="20"/>
                <w:lang w:val="ru-RU"/>
              </w:rPr>
              <w:t>+</w:t>
            </w: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D1EC3" w:rsidRDefault="000D5DDC" w:rsidP="00546A09">
            <w:pPr>
              <w:spacing w:line="256" w:lineRule="auto"/>
              <w:jc w:val="center"/>
              <w:rPr>
                <w:sz w:val="20"/>
                <w:szCs w:val="20"/>
                <w:lang w:val="ru-RU"/>
              </w:rPr>
            </w:pPr>
            <w:r>
              <w:rPr>
                <w:sz w:val="20"/>
                <w:szCs w:val="20"/>
                <w:lang w:val="ru-RU"/>
              </w:rPr>
              <w:t>+</w:t>
            </w: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D1EC3" w:rsidRDefault="000D5DDC" w:rsidP="00546A09">
            <w:pPr>
              <w:spacing w:line="256" w:lineRule="auto"/>
              <w:jc w:val="center"/>
              <w:rPr>
                <w:sz w:val="20"/>
                <w:szCs w:val="20"/>
                <w:lang w:val="ru-RU"/>
              </w:rPr>
            </w:pP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D1EC3" w:rsidRDefault="000D5DDC" w:rsidP="00546A09">
            <w:pPr>
              <w:spacing w:line="256" w:lineRule="auto"/>
              <w:jc w:val="center"/>
              <w:rPr>
                <w:sz w:val="20"/>
                <w:szCs w:val="20"/>
                <w:lang w:val="ru-RU"/>
              </w:rPr>
            </w:pPr>
            <w:r>
              <w:rPr>
                <w:sz w:val="20"/>
                <w:szCs w:val="20"/>
                <w:lang w:val="ru-RU"/>
              </w:rPr>
              <w:t>+</w:t>
            </w:r>
          </w:p>
        </w:tc>
        <w:tc>
          <w:tcPr>
            <w:tcW w:w="360" w:type="dxa"/>
            <w:shd w:val="clear" w:color="auto" w:fill="FFFFFF"/>
          </w:tcPr>
          <w:p w:rsidR="000D5DDC" w:rsidRPr="001D1EC3" w:rsidRDefault="000D5DDC" w:rsidP="00546A09">
            <w:pPr>
              <w:spacing w:line="256" w:lineRule="auto"/>
              <w:jc w:val="center"/>
              <w:rPr>
                <w:sz w:val="20"/>
                <w:szCs w:val="20"/>
                <w:lang w:val="ru-RU"/>
              </w:rPr>
            </w:pP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r>
              <w:rPr>
                <w:rFonts w:ascii="Times New Roman" w:hAnsi="Times New Roman"/>
                <w:b/>
                <w:sz w:val="16"/>
                <w:szCs w:val="16"/>
              </w:rPr>
              <w:t>+</w:t>
            </w: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r>
              <w:rPr>
                <w:rFonts w:ascii="Times New Roman" w:hAnsi="Times New Roman"/>
                <w:b/>
                <w:sz w:val="16"/>
                <w:szCs w:val="16"/>
              </w:rPr>
              <w:t>+</w:t>
            </w: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r>
              <w:rPr>
                <w:rFonts w:ascii="Times New Roman" w:hAnsi="Times New Roman"/>
                <w:b/>
                <w:sz w:val="16"/>
                <w:szCs w:val="16"/>
              </w:rPr>
              <w:t>+</w:t>
            </w: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r>
              <w:rPr>
                <w:rFonts w:ascii="Times New Roman" w:hAnsi="Times New Roman"/>
                <w:b/>
                <w:sz w:val="16"/>
                <w:szCs w:val="16"/>
              </w:rPr>
              <w:t>+</w:t>
            </w:r>
          </w:p>
        </w:tc>
      </w:tr>
      <w:tr w:rsidR="000D5DDC" w:rsidRPr="00082B50" w:rsidTr="00546A09">
        <w:trPr>
          <w:cantSplit/>
          <w:trHeight w:val="397"/>
        </w:trPr>
        <w:tc>
          <w:tcPr>
            <w:tcW w:w="929" w:type="dxa"/>
            <w:shd w:val="clear" w:color="auto" w:fill="FFFFFF"/>
            <w:vAlign w:val="center"/>
          </w:tcPr>
          <w:p w:rsidR="000D5DDC" w:rsidRPr="00082B50" w:rsidRDefault="000D5DDC" w:rsidP="00546A09">
            <w:pPr>
              <w:contextualSpacing/>
              <w:jc w:val="center"/>
              <w:rPr>
                <w:rFonts w:ascii="Times New Roman" w:hAnsi="Times New Roman"/>
                <w:b/>
                <w:sz w:val="18"/>
                <w:szCs w:val="18"/>
              </w:rPr>
            </w:pPr>
            <w:r w:rsidRPr="00082B50">
              <w:rPr>
                <w:rFonts w:ascii="Times New Roman" w:hAnsi="Times New Roman"/>
                <w:b/>
                <w:sz w:val="18"/>
                <w:szCs w:val="18"/>
              </w:rPr>
              <w:t>ПРН 13</w:t>
            </w:r>
          </w:p>
        </w:tc>
        <w:tc>
          <w:tcPr>
            <w:tcW w:w="323"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D1EC3" w:rsidRDefault="000D5DDC" w:rsidP="00546A09">
            <w:pPr>
              <w:spacing w:line="256" w:lineRule="auto"/>
              <w:jc w:val="center"/>
              <w:rPr>
                <w:sz w:val="20"/>
                <w:szCs w:val="20"/>
                <w:lang w:val="ru-RU"/>
              </w:rPr>
            </w:pPr>
            <w:r>
              <w:rPr>
                <w:sz w:val="20"/>
                <w:szCs w:val="20"/>
                <w:lang w:val="ru-RU"/>
              </w:rPr>
              <w:t>+</w:t>
            </w: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D1EC3" w:rsidRDefault="000D5DDC" w:rsidP="00546A09">
            <w:pPr>
              <w:spacing w:line="256" w:lineRule="auto"/>
              <w:jc w:val="center"/>
              <w:rPr>
                <w:sz w:val="20"/>
                <w:szCs w:val="20"/>
                <w:lang w:val="ru-RU"/>
              </w:rPr>
            </w:pPr>
            <w:r>
              <w:rPr>
                <w:sz w:val="20"/>
                <w:szCs w:val="20"/>
                <w:lang w:val="ru-RU"/>
              </w:rPr>
              <w:t>+</w:t>
            </w: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D1EC3" w:rsidRDefault="000D5DDC" w:rsidP="00546A09">
            <w:pPr>
              <w:spacing w:line="256" w:lineRule="auto"/>
              <w:jc w:val="center"/>
              <w:rPr>
                <w:sz w:val="20"/>
                <w:szCs w:val="20"/>
                <w:lang w:val="ru-RU"/>
              </w:rPr>
            </w:pPr>
            <w:r>
              <w:rPr>
                <w:sz w:val="20"/>
                <w:szCs w:val="20"/>
                <w:lang w:val="ru-RU"/>
              </w:rPr>
              <w:t>+</w:t>
            </w: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p>
        </w:tc>
      </w:tr>
      <w:tr w:rsidR="000D5DDC" w:rsidRPr="00082B50" w:rsidTr="00546A09">
        <w:trPr>
          <w:cantSplit/>
          <w:trHeight w:val="397"/>
        </w:trPr>
        <w:tc>
          <w:tcPr>
            <w:tcW w:w="929" w:type="dxa"/>
            <w:shd w:val="clear" w:color="auto" w:fill="FFFFFF"/>
            <w:vAlign w:val="center"/>
          </w:tcPr>
          <w:p w:rsidR="000D5DDC" w:rsidRPr="00082B50" w:rsidRDefault="000D5DDC" w:rsidP="00546A09">
            <w:pPr>
              <w:contextualSpacing/>
              <w:jc w:val="center"/>
              <w:rPr>
                <w:rFonts w:ascii="Times New Roman" w:hAnsi="Times New Roman"/>
                <w:b/>
                <w:sz w:val="18"/>
                <w:szCs w:val="18"/>
              </w:rPr>
            </w:pPr>
            <w:r w:rsidRPr="00082B50">
              <w:rPr>
                <w:rFonts w:ascii="Times New Roman" w:hAnsi="Times New Roman"/>
                <w:b/>
                <w:sz w:val="18"/>
                <w:szCs w:val="18"/>
              </w:rPr>
              <w:t>ПРН 14</w:t>
            </w:r>
          </w:p>
        </w:tc>
        <w:tc>
          <w:tcPr>
            <w:tcW w:w="323"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D1EC3" w:rsidRDefault="000D5DDC" w:rsidP="00546A09">
            <w:pPr>
              <w:spacing w:line="256" w:lineRule="auto"/>
              <w:jc w:val="center"/>
              <w:rPr>
                <w:sz w:val="20"/>
                <w:szCs w:val="20"/>
                <w:lang w:val="ru-RU"/>
              </w:rPr>
            </w:pPr>
            <w:r>
              <w:rPr>
                <w:sz w:val="20"/>
                <w:szCs w:val="20"/>
                <w:lang w:val="ru-RU"/>
              </w:rPr>
              <w:t>+</w:t>
            </w: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D1EC3" w:rsidRDefault="000D5DDC" w:rsidP="00546A09">
            <w:pPr>
              <w:spacing w:line="256" w:lineRule="auto"/>
              <w:jc w:val="center"/>
              <w:rPr>
                <w:sz w:val="20"/>
                <w:szCs w:val="20"/>
                <w:lang w:val="ru-RU"/>
              </w:rPr>
            </w:pPr>
            <w:r>
              <w:rPr>
                <w:sz w:val="20"/>
                <w:szCs w:val="20"/>
                <w:lang w:val="ru-RU"/>
              </w:rPr>
              <w:t>+</w:t>
            </w:r>
          </w:p>
        </w:tc>
        <w:tc>
          <w:tcPr>
            <w:tcW w:w="360" w:type="dxa"/>
            <w:shd w:val="clear" w:color="auto" w:fill="FFFFFF"/>
          </w:tcPr>
          <w:p w:rsidR="000D5DDC" w:rsidRPr="001D1EC3" w:rsidRDefault="000D5DDC" w:rsidP="00546A09">
            <w:pPr>
              <w:spacing w:line="256" w:lineRule="auto"/>
              <w:jc w:val="center"/>
              <w:rPr>
                <w:sz w:val="20"/>
                <w:szCs w:val="20"/>
                <w:lang w:val="ru-RU"/>
              </w:rPr>
            </w:pPr>
            <w:r>
              <w:rPr>
                <w:sz w:val="20"/>
                <w:szCs w:val="20"/>
                <w:lang w:val="ru-RU"/>
              </w:rPr>
              <w:t>+</w:t>
            </w:r>
          </w:p>
        </w:tc>
        <w:tc>
          <w:tcPr>
            <w:tcW w:w="360" w:type="dxa"/>
            <w:shd w:val="clear" w:color="auto" w:fill="FFFFFF"/>
          </w:tcPr>
          <w:p w:rsidR="000D5DDC" w:rsidRPr="001D1EC3" w:rsidRDefault="000D5DDC" w:rsidP="00546A09">
            <w:pPr>
              <w:spacing w:line="256" w:lineRule="auto"/>
              <w:jc w:val="center"/>
              <w:rPr>
                <w:sz w:val="20"/>
                <w:szCs w:val="20"/>
                <w:lang w:val="ru-RU"/>
              </w:rPr>
            </w:pP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r>
              <w:rPr>
                <w:rFonts w:ascii="Times New Roman" w:hAnsi="Times New Roman"/>
                <w:b/>
                <w:sz w:val="16"/>
                <w:szCs w:val="16"/>
              </w:rPr>
              <w:t>+</w:t>
            </w: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r>
              <w:rPr>
                <w:rFonts w:ascii="Times New Roman" w:hAnsi="Times New Roman"/>
                <w:b/>
                <w:sz w:val="16"/>
                <w:szCs w:val="16"/>
              </w:rPr>
              <w:t>+</w:t>
            </w: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r>
              <w:rPr>
                <w:rFonts w:ascii="Times New Roman" w:hAnsi="Times New Roman"/>
                <w:b/>
                <w:sz w:val="16"/>
                <w:szCs w:val="16"/>
              </w:rPr>
              <w:t>+</w:t>
            </w: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r>
              <w:rPr>
                <w:rFonts w:ascii="Times New Roman" w:hAnsi="Times New Roman"/>
                <w:b/>
                <w:sz w:val="16"/>
                <w:szCs w:val="16"/>
              </w:rPr>
              <w:t>+</w:t>
            </w:r>
          </w:p>
        </w:tc>
      </w:tr>
      <w:tr w:rsidR="000D5DDC" w:rsidRPr="00082B50" w:rsidTr="00546A09">
        <w:trPr>
          <w:cantSplit/>
          <w:trHeight w:val="397"/>
        </w:trPr>
        <w:tc>
          <w:tcPr>
            <w:tcW w:w="929" w:type="dxa"/>
            <w:shd w:val="clear" w:color="auto" w:fill="FFFFFF"/>
            <w:vAlign w:val="center"/>
          </w:tcPr>
          <w:p w:rsidR="000D5DDC" w:rsidRPr="00082B50" w:rsidRDefault="000D5DDC" w:rsidP="00546A09">
            <w:pPr>
              <w:contextualSpacing/>
              <w:jc w:val="center"/>
              <w:rPr>
                <w:rFonts w:ascii="Times New Roman" w:hAnsi="Times New Roman"/>
                <w:b/>
                <w:sz w:val="18"/>
                <w:szCs w:val="18"/>
              </w:rPr>
            </w:pPr>
            <w:r w:rsidRPr="00082B50">
              <w:rPr>
                <w:rFonts w:ascii="Times New Roman" w:hAnsi="Times New Roman"/>
                <w:b/>
                <w:sz w:val="18"/>
                <w:szCs w:val="18"/>
              </w:rPr>
              <w:t>ПРН 15</w:t>
            </w:r>
          </w:p>
        </w:tc>
        <w:tc>
          <w:tcPr>
            <w:tcW w:w="323"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D1EC3" w:rsidRDefault="000D5DDC" w:rsidP="00546A09">
            <w:pPr>
              <w:spacing w:line="256" w:lineRule="auto"/>
              <w:jc w:val="center"/>
              <w:rPr>
                <w:sz w:val="20"/>
                <w:szCs w:val="20"/>
                <w:lang w:val="ru-RU"/>
              </w:rPr>
            </w:pPr>
            <w:r>
              <w:rPr>
                <w:sz w:val="20"/>
                <w:szCs w:val="20"/>
                <w:lang w:val="ru-RU"/>
              </w:rPr>
              <w:t>+</w:t>
            </w: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D1EC3" w:rsidRDefault="000D5DDC" w:rsidP="00546A09">
            <w:pPr>
              <w:spacing w:line="256" w:lineRule="auto"/>
              <w:jc w:val="center"/>
              <w:rPr>
                <w:sz w:val="20"/>
                <w:szCs w:val="20"/>
                <w:lang w:val="ru-RU"/>
              </w:rPr>
            </w:pPr>
            <w:r>
              <w:rPr>
                <w:sz w:val="20"/>
                <w:szCs w:val="20"/>
                <w:lang w:val="ru-RU"/>
              </w:rPr>
              <w:t>+</w:t>
            </w: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D1EC3" w:rsidRDefault="000D5DDC" w:rsidP="00546A09">
            <w:pPr>
              <w:spacing w:line="256" w:lineRule="auto"/>
              <w:jc w:val="center"/>
              <w:rPr>
                <w:sz w:val="20"/>
                <w:szCs w:val="20"/>
                <w:lang w:val="ru-RU"/>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r>
              <w:rPr>
                <w:rFonts w:ascii="Times New Roman" w:hAnsi="Times New Roman"/>
                <w:b/>
                <w:sz w:val="16"/>
                <w:szCs w:val="16"/>
              </w:rPr>
              <w:t>+</w:t>
            </w: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r>
              <w:rPr>
                <w:rFonts w:ascii="Times New Roman" w:hAnsi="Times New Roman"/>
                <w:b/>
                <w:sz w:val="16"/>
                <w:szCs w:val="16"/>
              </w:rPr>
              <w:t>+</w:t>
            </w: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r>
              <w:rPr>
                <w:rFonts w:ascii="Times New Roman" w:hAnsi="Times New Roman"/>
                <w:b/>
                <w:sz w:val="16"/>
                <w:szCs w:val="16"/>
              </w:rPr>
              <w:t>+</w:t>
            </w: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r>
              <w:rPr>
                <w:rFonts w:ascii="Times New Roman" w:hAnsi="Times New Roman"/>
                <w:b/>
                <w:sz w:val="16"/>
                <w:szCs w:val="16"/>
              </w:rPr>
              <w:t>+</w:t>
            </w:r>
          </w:p>
        </w:tc>
      </w:tr>
      <w:tr w:rsidR="000D5DDC" w:rsidRPr="00082B50" w:rsidTr="00546A09">
        <w:trPr>
          <w:cantSplit/>
          <w:trHeight w:val="397"/>
        </w:trPr>
        <w:tc>
          <w:tcPr>
            <w:tcW w:w="929" w:type="dxa"/>
            <w:shd w:val="clear" w:color="auto" w:fill="FFFFFF"/>
            <w:vAlign w:val="center"/>
          </w:tcPr>
          <w:p w:rsidR="000D5DDC" w:rsidRPr="00082B50" w:rsidRDefault="000D5DDC" w:rsidP="00546A09">
            <w:pPr>
              <w:contextualSpacing/>
              <w:jc w:val="center"/>
              <w:rPr>
                <w:rFonts w:ascii="Times New Roman" w:hAnsi="Times New Roman"/>
                <w:b/>
                <w:sz w:val="18"/>
                <w:szCs w:val="18"/>
              </w:rPr>
            </w:pPr>
            <w:r w:rsidRPr="00082B50">
              <w:rPr>
                <w:rFonts w:ascii="Times New Roman" w:hAnsi="Times New Roman"/>
                <w:b/>
                <w:sz w:val="18"/>
                <w:szCs w:val="18"/>
              </w:rPr>
              <w:t>ПРН 16</w:t>
            </w:r>
          </w:p>
        </w:tc>
        <w:tc>
          <w:tcPr>
            <w:tcW w:w="323"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D1EC3" w:rsidRDefault="000D5DDC" w:rsidP="00546A09">
            <w:pPr>
              <w:spacing w:line="256" w:lineRule="auto"/>
              <w:jc w:val="center"/>
              <w:rPr>
                <w:sz w:val="20"/>
                <w:szCs w:val="20"/>
                <w:lang w:val="ru-RU"/>
              </w:rPr>
            </w:pPr>
            <w:r>
              <w:rPr>
                <w:sz w:val="20"/>
                <w:szCs w:val="20"/>
                <w:lang w:val="ru-RU"/>
              </w:rPr>
              <w:t>+</w:t>
            </w:r>
          </w:p>
        </w:tc>
        <w:tc>
          <w:tcPr>
            <w:tcW w:w="360" w:type="dxa"/>
            <w:shd w:val="clear" w:color="auto" w:fill="FFFFFF"/>
          </w:tcPr>
          <w:p w:rsidR="000D5DDC" w:rsidRPr="001D1EC3" w:rsidRDefault="000D5DDC" w:rsidP="00546A09">
            <w:pPr>
              <w:spacing w:line="256" w:lineRule="auto"/>
              <w:jc w:val="center"/>
              <w:rPr>
                <w:sz w:val="20"/>
                <w:szCs w:val="20"/>
                <w:lang w:val="ru-RU"/>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D1EC3" w:rsidRDefault="000D5DDC" w:rsidP="00546A09">
            <w:pPr>
              <w:spacing w:line="256" w:lineRule="auto"/>
              <w:jc w:val="center"/>
              <w:rPr>
                <w:sz w:val="20"/>
                <w:szCs w:val="20"/>
                <w:lang w:val="ru-RU"/>
              </w:rPr>
            </w:pPr>
            <w:r>
              <w:rPr>
                <w:sz w:val="20"/>
                <w:szCs w:val="20"/>
                <w:lang w:val="ru-RU"/>
              </w:rPr>
              <w:t>+</w:t>
            </w:r>
          </w:p>
        </w:tc>
        <w:tc>
          <w:tcPr>
            <w:tcW w:w="360" w:type="dxa"/>
            <w:shd w:val="clear" w:color="auto" w:fill="FFFFFF"/>
          </w:tcPr>
          <w:p w:rsidR="000D5DDC" w:rsidRPr="001D1EC3" w:rsidRDefault="000D5DDC" w:rsidP="00546A09">
            <w:pPr>
              <w:spacing w:line="256" w:lineRule="auto"/>
              <w:jc w:val="center"/>
              <w:rPr>
                <w:sz w:val="20"/>
                <w:szCs w:val="20"/>
                <w:lang w:val="ru-RU"/>
              </w:rPr>
            </w:pPr>
            <w:r>
              <w:rPr>
                <w:sz w:val="20"/>
                <w:szCs w:val="20"/>
                <w:lang w:val="ru-RU"/>
              </w:rPr>
              <w:t>+</w:t>
            </w: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p>
        </w:tc>
      </w:tr>
      <w:tr w:rsidR="000D5DDC" w:rsidRPr="00082B50" w:rsidTr="00546A09">
        <w:trPr>
          <w:cantSplit/>
          <w:trHeight w:val="397"/>
        </w:trPr>
        <w:tc>
          <w:tcPr>
            <w:tcW w:w="929" w:type="dxa"/>
            <w:shd w:val="clear" w:color="auto" w:fill="FFFFFF"/>
            <w:vAlign w:val="center"/>
          </w:tcPr>
          <w:p w:rsidR="000D5DDC" w:rsidRPr="00082B50" w:rsidRDefault="000D5DDC" w:rsidP="00546A09">
            <w:pPr>
              <w:contextualSpacing/>
              <w:jc w:val="center"/>
              <w:rPr>
                <w:rFonts w:ascii="Times New Roman" w:hAnsi="Times New Roman"/>
                <w:b/>
                <w:sz w:val="18"/>
                <w:szCs w:val="18"/>
              </w:rPr>
            </w:pPr>
            <w:r w:rsidRPr="00082B50">
              <w:rPr>
                <w:rFonts w:ascii="Times New Roman" w:hAnsi="Times New Roman"/>
                <w:b/>
                <w:sz w:val="18"/>
                <w:szCs w:val="18"/>
              </w:rPr>
              <w:t>ПРН 17</w:t>
            </w:r>
          </w:p>
        </w:tc>
        <w:tc>
          <w:tcPr>
            <w:tcW w:w="323"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D1EC3" w:rsidRDefault="000D5DDC" w:rsidP="00546A09">
            <w:pPr>
              <w:spacing w:line="256" w:lineRule="auto"/>
              <w:jc w:val="center"/>
              <w:rPr>
                <w:sz w:val="20"/>
                <w:szCs w:val="20"/>
                <w:lang w:val="ru-RU"/>
              </w:rPr>
            </w:pPr>
            <w:r>
              <w:rPr>
                <w:sz w:val="20"/>
                <w:szCs w:val="20"/>
                <w:lang w:val="ru-RU"/>
              </w:rPr>
              <w:t>+</w:t>
            </w: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r>
              <w:rPr>
                <w:rFonts w:ascii="Times New Roman" w:hAnsi="Times New Roman"/>
                <w:b/>
                <w:sz w:val="16"/>
                <w:szCs w:val="16"/>
              </w:rPr>
              <w:t>+</w:t>
            </w: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r>
              <w:rPr>
                <w:rFonts w:ascii="Times New Roman" w:hAnsi="Times New Roman"/>
                <w:b/>
                <w:sz w:val="16"/>
                <w:szCs w:val="16"/>
              </w:rPr>
              <w:t>+</w:t>
            </w: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r>
              <w:rPr>
                <w:rFonts w:ascii="Times New Roman" w:hAnsi="Times New Roman"/>
                <w:b/>
                <w:sz w:val="16"/>
                <w:szCs w:val="16"/>
              </w:rPr>
              <w:t>+</w:t>
            </w: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r>
              <w:rPr>
                <w:rFonts w:ascii="Times New Roman" w:hAnsi="Times New Roman"/>
                <w:b/>
                <w:sz w:val="16"/>
                <w:szCs w:val="16"/>
              </w:rPr>
              <w:t>+</w:t>
            </w:r>
          </w:p>
        </w:tc>
      </w:tr>
      <w:tr w:rsidR="000D5DDC" w:rsidRPr="00082B50" w:rsidTr="00546A09">
        <w:trPr>
          <w:cantSplit/>
          <w:trHeight w:val="397"/>
        </w:trPr>
        <w:tc>
          <w:tcPr>
            <w:tcW w:w="929" w:type="dxa"/>
            <w:shd w:val="clear" w:color="auto" w:fill="FFFFFF"/>
            <w:vAlign w:val="center"/>
          </w:tcPr>
          <w:p w:rsidR="000D5DDC" w:rsidRPr="00082B50" w:rsidRDefault="000D5DDC" w:rsidP="00546A09">
            <w:pPr>
              <w:contextualSpacing/>
              <w:jc w:val="center"/>
              <w:rPr>
                <w:rFonts w:ascii="Times New Roman" w:hAnsi="Times New Roman"/>
                <w:b/>
                <w:sz w:val="18"/>
                <w:szCs w:val="18"/>
              </w:rPr>
            </w:pPr>
            <w:r w:rsidRPr="00082B50">
              <w:rPr>
                <w:rFonts w:ascii="Times New Roman" w:hAnsi="Times New Roman"/>
                <w:b/>
                <w:sz w:val="18"/>
                <w:szCs w:val="18"/>
              </w:rPr>
              <w:t>ПРН 18</w:t>
            </w:r>
          </w:p>
        </w:tc>
        <w:tc>
          <w:tcPr>
            <w:tcW w:w="323"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D1EC3" w:rsidRDefault="000D5DDC" w:rsidP="00546A09">
            <w:pPr>
              <w:spacing w:line="256" w:lineRule="auto"/>
              <w:jc w:val="center"/>
              <w:rPr>
                <w:sz w:val="20"/>
                <w:szCs w:val="20"/>
                <w:lang w:val="ru-RU"/>
              </w:rPr>
            </w:pPr>
            <w:r>
              <w:rPr>
                <w:sz w:val="20"/>
                <w:szCs w:val="20"/>
                <w:lang w:val="ru-RU"/>
              </w:rPr>
              <w:t>+</w:t>
            </w: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D1EC3" w:rsidRDefault="000D5DDC" w:rsidP="00546A09">
            <w:pPr>
              <w:spacing w:line="256" w:lineRule="auto"/>
              <w:jc w:val="center"/>
              <w:rPr>
                <w:sz w:val="20"/>
                <w:szCs w:val="20"/>
                <w:lang w:val="ru-RU"/>
              </w:rPr>
            </w:pPr>
            <w:r>
              <w:rPr>
                <w:sz w:val="20"/>
                <w:szCs w:val="20"/>
                <w:lang w:val="ru-RU"/>
              </w:rPr>
              <w:t>+</w:t>
            </w: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F0594" w:rsidRDefault="000D5DDC" w:rsidP="00546A09">
            <w:pPr>
              <w:spacing w:line="256" w:lineRule="auto"/>
              <w:jc w:val="center"/>
              <w:rPr>
                <w:sz w:val="20"/>
                <w:szCs w:val="20"/>
              </w:rPr>
            </w:pPr>
          </w:p>
        </w:tc>
        <w:tc>
          <w:tcPr>
            <w:tcW w:w="360" w:type="dxa"/>
            <w:shd w:val="clear" w:color="auto" w:fill="FFFFFF"/>
          </w:tcPr>
          <w:p w:rsidR="000D5DDC" w:rsidRPr="001F0594" w:rsidRDefault="000D5DDC" w:rsidP="00546A09">
            <w:pPr>
              <w:spacing w:line="256" w:lineRule="auto"/>
              <w:jc w:val="center"/>
              <w:rPr>
                <w:sz w:val="20"/>
                <w:szCs w:val="20"/>
              </w:rPr>
            </w:pPr>
            <w:r w:rsidRPr="001F0594">
              <w:rPr>
                <w:sz w:val="20"/>
                <w:szCs w:val="20"/>
              </w:rPr>
              <w:t>+</w:t>
            </w: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r>
              <w:rPr>
                <w:rFonts w:ascii="Times New Roman" w:hAnsi="Times New Roman"/>
                <w:b/>
                <w:sz w:val="16"/>
                <w:szCs w:val="16"/>
              </w:rPr>
              <w:t>+</w:t>
            </w: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r>
              <w:rPr>
                <w:rFonts w:ascii="Times New Roman" w:hAnsi="Times New Roman"/>
                <w:b/>
                <w:sz w:val="16"/>
                <w:szCs w:val="16"/>
              </w:rPr>
              <w:t>+</w:t>
            </w: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r>
              <w:rPr>
                <w:rFonts w:ascii="Times New Roman" w:hAnsi="Times New Roman"/>
                <w:b/>
                <w:sz w:val="16"/>
                <w:szCs w:val="16"/>
              </w:rPr>
              <w:t>+</w:t>
            </w:r>
          </w:p>
        </w:tc>
        <w:tc>
          <w:tcPr>
            <w:tcW w:w="360" w:type="dxa"/>
            <w:shd w:val="clear" w:color="auto" w:fill="FFFFFF"/>
          </w:tcPr>
          <w:p w:rsidR="000D5DDC" w:rsidRPr="001D5D06" w:rsidRDefault="000D5DDC" w:rsidP="00546A09">
            <w:pPr>
              <w:contextualSpacing/>
              <w:jc w:val="center"/>
              <w:rPr>
                <w:rFonts w:ascii="Times New Roman" w:hAnsi="Times New Roman"/>
                <w:b/>
                <w:sz w:val="16"/>
                <w:szCs w:val="16"/>
              </w:rPr>
            </w:pPr>
            <w:r>
              <w:rPr>
                <w:rFonts w:ascii="Times New Roman" w:hAnsi="Times New Roman"/>
                <w:b/>
                <w:sz w:val="16"/>
                <w:szCs w:val="16"/>
              </w:rPr>
              <w:t>+</w:t>
            </w:r>
          </w:p>
        </w:tc>
      </w:tr>
    </w:tbl>
    <w:p w:rsidR="000D5DDC" w:rsidRPr="001D1EC3" w:rsidRDefault="000D5DDC" w:rsidP="00546A09">
      <w:pPr>
        <w:spacing w:after="0"/>
        <w:jc w:val="center"/>
        <w:rPr>
          <w:rFonts w:ascii="Times New Roman" w:hAnsi="Times New Roman"/>
          <w:b/>
          <w:sz w:val="28"/>
          <w:szCs w:val="28"/>
          <w:lang w:val="ru-RU"/>
        </w:rPr>
      </w:pPr>
    </w:p>
    <w:p w:rsidR="000D5DDC" w:rsidRDefault="000D5DDC" w:rsidP="00723E44">
      <w:pPr>
        <w:suppressAutoHyphens/>
        <w:rPr>
          <w:rFonts w:ascii="Times New Roman" w:hAnsi="Times New Roman"/>
        </w:rPr>
        <w:sectPr w:rsidR="000D5DDC" w:rsidSect="00E65316">
          <w:pgSz w:w="11906" w:h="16838"/>
          <w:pgMar w:top="1134" w:right="567" w:bottom="1276" w:left="1701" w:header="709" w:footer="709" w:gutter="0"/>
          <w:cols w:space="708"/>
          <w:docGrid w:linePitch="360"/>
        </w:sectPr>
      </w:pPr>
    </w:p>
    <w:p w:rsidR="000D5DDC" w:rsidRPr="00883855" w:rsidRDefault="000D5DDC" w:rsidP="00700360">
      <w:pPr>
        <w:spacing w:after="0"/>
        <w:jc w:val="right"/>
        <w:rPr>
          <w:rFonts w:ascii="Times New Roman" w:hAnsi="Times New Roman"/>
          <w:i/>
          <w:sz w:val="28"/>
          <w:szCs w:val="28"/>
        </w:rPr>
      </w:pPr>
      <w:r w:rsidRPr="00883855">
        <w:rPr>
          <w:rFonts w:ascii="Times New Roman" w:hAnsi="Times New Roman"/>
          <w:i/>
          <w:sz w:val="28"/>
          <w:szCs w:val="28"/>
        </w:rPr>
        <w:lastRenderedPageBreak/>
        <w:t>Додаток 1</w:t>
      </w:r>
    </w:p>
    <w:p w:rsidR="000D5DDC" w:rsidRPr="00883855" w:rsidRDefault="000D5DDC" w:rsidP="00700360">
      <w:pPr>
        <w:spacing w:after="0"/>
        <w:jc w:val="center"/>
        <w:rPr>
          <w:rFonts w:ascii="Times New Roman" w:hAnsi="Times New Roman"/>
          <w:b/>
          <w:sz w:val="28"/>
          <w:szCs w:val="28"/>
        </w:rPr>
      </w:pPr>
      <w:r w:rsidRPr="00883855">
        <w:rPr>
          <w:rFonts w:ascii="Times New Roman" w:hAnsi="Times New Roman"/>
          <w:b/>
          <w:bCs/>
          <w:color w:val="000000"/>
          <w:kern w:val="32"/>
          <w:sz w:val="28"/>
          <w:szCs w:val="28"/>
        </w:rPr>
        <w:t>Компоненти обстеження та контролю</w:t>
      </w:r>
      <w:r w:rsidRPr="00883855">
        <w:rPr>
          <w:rFonts w:ascii="Times New Roman" w:hAnsi="Times New Roman"/>
          <w:b/>
          <w:bCs/>
          <w:kern w:val="32"/>
          <w:sz w:val="28"/>
          <w:szCs w:val="28"/>
        </w:rPr>
        <w:t xml:space="preserve"> стану пацієнта/клієнта</w:t>
      </w:r>
      <w:r w:rsidRPr="00883855">
        <w:rPr>
          <w:rFonts w:ascii="Times New Roman" w:hAnsi="Times New Roman"/>
          <w:b/>
          <w:sz w:val="28"/>
          <w:szCs w:val="28"/>
        </w:rPr>
        <w:t xml:space="preserve"> фізичним терапевтом при порушеннях таких систем:</w:t>
      </w:r>
    </w:p>
    <w:p w:rsidR="000D5DDC" w:rsidRPr="00883855" w:rsidRDefault="000D5DDC" w:rsidP="00700360">
      <w:pPr>
        <w:spacing w:after="0"/>
        <w:rPr>
          <w:rFonts w:ascii="Times New Roman" w:hAnsi="Times New Roman"/>
          <w:b/>
          <w:sz w:val="28"/>
          <w:szCs w:val="28"/>
        </w:rPr>
      </w:pPr>
    </w:p>
    <w:p w:rsidR="000D5DDC" w:rsidRPr="00883855" w:rsidRDefault="000D5DDC" w:rsidP="00700360">
      <w:pPr>
        <w:spacing w:after="0"/>
        <w:jc w:val="center"/>
        <w:rPr>
          <w:rFonts w:ascii="Times New Roman" w:hAnsi="Times New Roman"/>
          <w:b/>
          <w:sz w:val="28"/>
          <w:szCs w:val="28"/>
        </w:rPr>
      </w:pPr>
      <w:r w:rsidRPr="00883855">
        <w:rPr>
          <w:rFonts w:ascii="Times New Roman" w:hAnsi="Times New Roman"/>
          <w:b/>
          <w:sz w:val="28"/>
          <w:szCs w:val="28"/>
        </w:rPr>
        <w:t>1. Серцево-судинна та дихальна системи</w:t>
      </w:r>
    </w:p>
    <w:p w:rsidR="000D5DDC" w:rsidRPr="00883855" w:rsidRDefault="000D5DDC" w:rsidP="00700360">
      <w:pPr>
        <w:pStyle w:val="a4"/>
        <w:spacing w:after="0" w:line="240" w:lineRule="auto"/>
        <w:ind w:left="0"/>
        <w:rPr>
          <w:rFonts w:ascii="Times New Roman" w:hAnsi="Times New Roman"/>
          <w:b/>
          <w:sz w:val="28"/>
          <w:szCs w:val="28"/>
        </w:rPr>
      </w:pPr>
      <w:r w:rsidRPr="00883855">
        <w:rPr>
          <w:rFonts w:ascii="Times New Roman" w:hAnsi="Times New Roman"/>
          <w:b/>
          <w:sz w:val="28"/>
          <w:szCs w:val="28"/>
        </w:rPr>
        <w:t>Симптоми, синдроми та порушення:</w:t>
      </w:r>
    </w:p>
    <w:p w:rsidR="000D5DDC" w:rsidRPr="00883855" w:rsidRDefault="000D5DDC" w:rsidP="00700360">
      <w:pPr>
        <w:pStyle w:val="a4"/>
        <w:numPr>
          <w:ilvl w:val="0"/>
          <w:numId w:val="21"/>
        </w:numPr>
        <w:spacing w:after="0" w:line="240" w:lineRule="auto"/>
        <w:ind w:left="540"/>
        <w:rPr>
          <w:rFonts w:ascii="Times New Roman" w:hAnsi="Times New Roman"/>
          <w:sz w:val="28"/>
          <w:szCs w:val="28"/>
        </w:rPr>
      </w:pPr>
      <w:r w:rsidRPr="00883855">
        <w:rPr>
          <w:rFonts w:ascii="Times New Roman" w:hAnsi="Times New Roman"/>
          <w:sz w:val="28"/>
          <w:szCs w:val="28"/>
        </w:rPr>
        <w:t>кашель</w:t>
      </w:r>
    </w:p>
    <w:p w:rsidR="000D5DDC" w:rsidRPr="00883855" w:rsidRDefault="000D5DDC" w:rsidP="00700360">
      <w:pPr>
        <w:pStyle w:val="a4"/>
        <w:numPr>
          <w:ilvl w:val="0"/>
          <w:numId w:val="21"/>
        </w:numPr>
        <w:spacing w:after="0" w:line="240" w:lineRule="auto"/>
        <w:ind w:left="540"/>
        <w:rPr>
          <w:rFonts w:ascii="Times New Roman" w:hAnsi="Times New Roman"/>
          <w:sz w:val="28"/>
          <w:szCs w:val="28"/>
        </w:rPr>
      </w:pPr>
      <w:r w:rsidRPr="00883855">
        <w:rPr>
          <w:rFonts w:ascii="Times New Roman" w:hAnsi="Times New Roman"/>
          <w:sz w:val="28"/>
          <w:szCs w:val="28"/>
        </w:rPr>
        <w:t>задишка</w:t>
      </w:r>
    </w:p>
    <w:p w:rsidR="000D5DDC" w:rsidRPr="00883855" w:rsidRDefault="000D5DDC" w:rsidP="00700360">
      <w:pPr>
        <w:pStyle w:val="a4"/>
        <w:numPr>
          <w:ilvl w:val="0"/>
          <w:numId w:val="21"/>
        </w:numPr>
        <w:spacing w:after="0" w:line="240" w:lineRule="auto"/>
        <w:ind w:left="540"/>
        <w:rPr>
          <w:rFonts w:ascii="Times New Roman" w:hAnsi="Times New Roman"/>
          <w:sz w:val="28"/>
          <w:szCs w:val="28"/>
        </w:rPr>
      </w:pPr>
      <w:r w:rsidRPr="00883855">
        <w:rPr>
          <w:rFonts w:ascii="Times New Roman" w:hAnsi="Times New Roman"/>
          <w:sz w:val="28"/>
          <w:szCs w:val="28"/>
        </w:rPr>
        <w:t>запаморочення</w:t>
      </w:r>
    </w:p>
    <w:p w:rsidR="000D5DDC" w:rsidRPr="00883855" w:rsidRDefault="000D5DDC" w:rsidP="00700360">
      <w:pPr>
        <w:pStyle w:val="a4"/>
        <w:numPr>
          <w:ilvl w:val="0"/>
          <w:numId w:val="21"/>
        </w:numPr>
        <w:spacing w:after="0" w:line="240" w:lineRule="auto"/>
        <w:ind w:left="540"/>
        <w:rPr>
          <w:rFonts w:ascii="Times New Roman" w:hAnsi="Times New Roman"/>
          <w:sz w:val="28"/>
          <w:szCs w:val="28"/>
        </w:rPr>
      </w:pPr>
      <w:r w:rsidRPr="00883855">
        <w:rPr>
          <w:rFonts w:ascii="Times New Roman" w:hAnsi="Times New Roman"/>
          <w:sz w:val="28"/>
          <w:szCs w:val="28"/>
        </w:rPr>
        <w:t>приступ ядухи</w:t>
      </w:r>
    </w:p>
    <w:p w:rsidR="000D5DDC" w:rsidRPr="00883855" w:rsidRDefault="000D5DDC" w:rsidP="00700360">
      <w:pPr>
        <w:pStyle w:val="a4"/>
        <w:numPr>
          <w:ilvl w:val="0"/>
          <w:numId w:val="21"/>
        </w:numPr>
        <w:spacing w:after="0" w:line="240" w:lineRule="auto"/>
        <w:ind w:left="540"/>
        <w:rPr>
          <w:rFonts w:ascii="Times New Roman" w:hAnsi="Times New Roman"/>
          <w:sz w:val="28"/>
          <w:szCs w:val="28"/>
        </w:rPr>
      </w:pPr>
      <w:r w:rsidRPr="00883855">
        <w:rPr>
          <w:rFonts w:ascii="Times New Roman" w:hAnsi="Times New Roman"/>
          <w:sz w:val="28"/>
          <w:szCs w:val="28"/>
        </w:rPr>
        <w:t>біль</w:t>
      </w:r>
    </w:p>
    <w:p w:rsidR="000D5DDC" w:rsidRPr="00883855" w:rsidRDefault="000D5DDC" w:rsidP="00700360">
      <w:pPr>
        <w:pStyle w:val="a4"/>
        <w:numPr>
          <w:ilvl w:val="0"/>
          <w:numId w:val="21"/>
        </w:numPr>
        <w:spacing w:after="0" w:line="240" w:lineRule="auto"/>
        <w:ind w:left="540"/>
        <w:rPr>
          <w:rFonts w:ascii="Times New Roman" w:hAnsi="Times New Roman"/>
          <w:sz w:val="28"/>
          <w:szCs w:val="28"/>
        </w:rPr>
      </w:pPr>
      <w:r w:rsidRPr="00883855">
        <w:rPr>
          <w:rFonts w:ascii="Times New Roman" w:hAnsi="Times New Roman"/>
          <w:sz w:val="28"/>
          <w:szCs w:val="28"/>
        </w:rPr>
        <w:t>включення у роботу допоміжних дихальних м’язів</w:t>
      </w:r>
    </w:p>
    <w:p w:rsidR="000D5DDC" w:rsidRPr="00883855" w:rsidRDefault="000D5DDC" w:rsidP="00700360">
      <w:pPr>
        <w:pStyle w:val="a4"/>
        <w:numPr>
          <w:ilvl w:val="0"/>
          <w:numId w:val="21"/>
        </w:numPr>
        <w:spacing w:after="0" w:line="240" w:lineRule="auto"/>
        <w:ind w:left="540"/>
        <w:rPr>
          <w:rFonts w:ascii="Times New Roman" w:hAnsi="Times New Roman"/>
          <w:sz w:val="28"/>
          <w:szCs w:val="28"/>
        </w:rPr>
      </w:pPr>
      <w:r w:rsidRPr="00883855">
        <w:rPr>
          <w:rFonts w:ascii="Times New Roman" w:hAnsi="Times New Roman"/>
          <w:sz w:val="28"/>
          <w:szCs w:val="28"/>
        </w:rPr>
        <w:t>тахікардія</w:t>
      </w:r>
    </w:p>
    <w:p w:rsidR="000D5DDC" w:rsidRPr="00883855" w:rsidRDefault="000D5DDC" w:rsidP="00700360">
      <w:pPr>
        <w:pStyle w:val="a4"/>
        <w:numPr>
          <w:ilvl w:val="0"/>
          <w:numId w:val="21"/>
        </w:numPr>
        <w:spacing w:after="0" w:line="240" w:lineRule="auto"/>
        <w:ind w:left="540"/>
        <w:rPr>
          <w:rFonts w:ascii="Times New Roman" w:hAnsi="Times New Roman"/>
          <w:sz w:val="28"/>
          <w:szCs w:val="28"/>
        </w:rPr>
      </w:pPr>
      <w:r w:rsidRPr="00883855">
        <w:rPr>
          <w:rFonts w:ascii="Times New Roman" w:hAnsi="Times New Roman"/>
          <w:sz w:val="28"/>
          <w:szCs w:val="28"/>
        </w:rPr>
        <w:t>ціаноз</w:t>
      </w:r>
    </w:p>
    <w:p w:rsidR="000D5DDC" w:rsidRPr="00883855" w:rsidRDefault="000D5DDC" w:rsidP="00700360">
      <w:pPr>
        <w:pStyle w:val="a4"/>
        <w:numPr>
          <w:ilvl w:val="0"/>
          <w:numId w:val="21"/>
        </w:numPr>
        <w:spacing w:after="0" w:line="240" w:lineRule="auto"/>
        <w:ind w:left="540"/>
        <w:rPr>
          <w:rFonts w:ascii="Times New Roman" w:hAnsi="Times New Roman"/>
          <w:sz w:val="28"/>
          <w:szCs w:val="28"/>
        </w:rPr>
      </w:pPr>
      <w:r w:rsidRPr="00883855">
        <w:rPr>
          <w:rFonts w:ascii="Times New Roman" w:hAnsi="Times New Roman"/>
          <w:sz w:val="28"/>
          <w:szCs w:val="28"/>
        </w:rPr>
        <w:t>набряк</w:t>
      </w:r>
    </w:p>
    <w:p w:rsidR="000D5DDC" w:rsidRPr="00883855" w:rsidRDefault="000D5DDC" w:rsidP="00700360">
      <w:pPr>
        <w:pStyle w:val="a4"/>
        <w:numPr>
          <w:ilvl w:val="0"/>
          <w:numId w:val="21"/>
        </w:numPr>
        <w:spacing w:after="0" w:line="240" w:lineRule="auto"/>
        <w:ind w:left="540"/>
        <w:rPr>
          <w:rFonts w:ascii="Times New Roman" w:hAnsi="Times New Roman"/>
          <w:sz w:val="28"/>
          <w:szCs w:val="28"/>
        </w:rPr>
      </w:pPr>
      <w:r w:rsidRPr="00883855">
        <w:rPr>
          <w:rFonts w:ascii="Times New Roman" w:hAnsi="Times New Roman"/>
          <w:sz w:val="28"/>
          <w:szCs w:val="28"/>
        </w:rPr>
        <w:t>аритмія</w:t>
      </w:r>
    </w:p>
    <w:p w:rsidR="000D5DDC" w:rsidRPr="00883855" w:rsidRDefault="000D5DDC" w:rsidP="00700360">
      <w:pPr>
        <w:pStyle w:val="a4"/>
        <w:numPr>
          <w:ilvl w:val="0"/>
          <w:numId w:val="21"/>
        </w:numPr>
        <w:spacing w:after="0" w:line="240" w:lineRule="auto"/>
        <w:ind w:left="540"/>
        <w:rPr>
          <w:rFonts w:ascii="Times New Roman" w:hAnsi="Times New Roman"/>
          <w:sz w:val="28"/>
          <w:szCs w:val="28"/>
        </w:rPr>
      </w:pPr>
      <w:r w:rsidRPr="00883855">
        <w:rPr>
          <w:rFonts w:ascii="Times New Roman" w:hAnsi="Times New Roman"/>
          <w:color w:val="000000"/>
          <w:sz w:val="28"/>
          <w:szCs w:val="28"/>
        </w:rPr>
        <w:t>посилене серцебиття</w:t>
      </w:r>
    </w:p>
    <w:p w:rsidR="000D5DDC" w:rsidRPr="00883855" w:rsidRDefault="000D5DDC" w:rsidP="00700360">
      <w:pPr>
        <w:pStyle w:val="a4"/>
        <w:numPr>
          <w:ilvl w:val="0"/>
          <w:numId w:val="21"/>
        </w:numPr>
        <w:spacing w:after="0" w:line="240" w:lineRule="auto"/>
        <w:ind w:left="540"/>
        <w:rPr>
          <w:rFonts w:ascii="Times New Roman" w:hAnsi="Times New Roman"/>
          <w:sz w:val="28"/>
          <w:szCs w:val="28"/>
        </w:rPr>
      </w:pPr>
      <w:r w:rsidRPr="00883855">
        <w:rPr>
          <w:rFonts w:ascii="Times New Roman" w:hAnsi="Times New Roman"/>
          <w:sz w:val="28"/>
          <w:szCs w:val="28"/>
        </w:rPr>
        <w:t>ослаблене дихання</w:t>
      </w:r>
    </w:p>
    <w:p w:rsidR="000D5DDC" w:rsidRPr="00883855" w:rsidRDefault="000D5DDC" w:rsidP="00700360">
      <w:pPr>
        <w:pStyle w:val="a4"/>
        <w:numPr>
          <w:ilvl w:val="0"/>
          <w:numId w:val="21"/>
        </w:numPr>
        <w:spacing w:after="0" w:line="240" w:lineRule="auto"/>
        <w:ind w:left="540"/>
        <w:rPr>
          <w:rFonts w:ascii="Times New Roman" w:hAnsi="Times New Roman"/>
          <w:sz w:val="28"/>
          <w:szCs w:val="28"/>
        </w:rPr>
      </w:pPr>
      <w:r w:rsidRPr="00883855">
        <w:rPr>
          <w:rFonts w:ascii="Times New Roman" w:hAnsi="Times New Roman"/>
          <w:sz w:val="28"/>
          <w:szCs w:val="28"/>
        </w:rPr>
        <w:t>жорстке дихання, патологічне бронхіальне дихання</w:t>
      </w:r>
    </w:p>
    <w:p w:rsidR="000D5DDC" w:rsidRPr="00883855" w:rsidRDefault="000D5DDC" w:rsidP="00700360">
      <w:pPr>
        <w:pStyle w:val="a4"/>
        <w:numPr>
          <w:ilvl w:val="0"/>
          <w:numId w:val="21"/>
        </w:numPr>
        <w:spacing w:after="0" w:line="240" w:lineRule="auto"/>
        <w:ind w:left="540"/>
        <w:rPr>
          <w:rFonts w:ascii="Times New Roman" w:hAnsi="Times New Roman"/>
          <w:sz w:val="28"/>
          <w:szCs w:val="28"/>
        </w:rPr>
      </w:pPr>
      <w:r w:rsidRPr="00883855">
        <w:rPr>
          <w:rFonts w:ascii="Times New Roman" w:hAnsi="Times New Roman"/>
          <w:sz w:val="28"/>
          <w:szCs w:val="28"/>
        </w:rPr>
        <w:t>крепітація, хрипи, шум тертя плеври</w:t>
      </w:r>
    </w:p>
    <w:p w:rsidR="000D5DDC" w:rsidRPr="00883855" w:rsidRDefault="000D5DDC" w:rsidP="00700360">
      <w:pPr>
        <w:pStyle w:val="a4"/>
        <w:numPr>
          <w:ilvl w:val="0"/>
          <w:numId w:val="21"/>
        </w:numPr>
        <w:spacing w:after="0" w:line="240" w:lineRule="auto"/>
        <w:ind w:left="540"/>
        <w:rPr>
          <w:rFonts w:ascii="Times New Roman" w:hAnsi="Times New Roman"/>
          <w:sz w:val="28"/>
          <w:szCs w:val="28"/>
        </w:rPr>
      </w:pPr>
      <w:r w:rsidRPr="00883855">
        <w:rPr>
          <w:rFonts w:ascii="Times New Roman" w:hAnsi="Times New Roman"/>
          <w:sz w:val="28"/>
          <w:szCs w:val="28"/>
        </w:rPr>
        <w:t xml:space="preserve">коробковий </w:t>
      </w:r>
      <w:proofErr w:type="spellStart"/>
      <w:r w:rsidRPr="00883855">
        <w:rPr>
          <w:rFonts w:ascii="Times New Roman" w:hAnsi="Times New Roman"/>
          <w:sz w:val="28"/>
          <w:szCs w:val="28"/>
        </w:rPr>
        <w:t>перкуторний</w:t>
      </w:r>
      <w:proofErr w:type="spellEnd"/>
      <w:r w:rsidRPr="00883855">
        <w:rPr>
          <w:rFonts w:ascii="Times New Roman" w:hAnsi="Times New Roman"/>
          <w:sz w:val="28"/>
          <w:szCs w:val="28"/>
        </w:rPr>
        <w:t xml:space="preserve"> звук</w:t>
      </w:r>
    </w:p>
    <w:p w:rsidR="000D5DDC" w:rsidRPr="00883855" w:rsidRDefault="000D5DDC" w:rsidP="00700360">
      <w:pPr>
        <w:pStyle w:val="a4"/>
        <w:numPr>
          <w:ilvl w:val="0"/>
          <w:numId w:val="21"/>
        </w:numPr>
        <w:spacing w:after="0" w:line="240" w:lineRule="auto"/>
        <w:ind w:left="540"/>
        <w:rPr>
          <w:rFonts w:ascii="Times New Roman" w:hAnsi="Times New Roman"/>
          <w:sz w:val="28"/>
          <w:szCs w:val="28"/>
        </w:rPr>
      </w:pPr>
      <w:r w:rsidRPr="00883855">
        <w:rPr>
          <w:rFonts w:ascii="Times New Roman" w:hAnsi="Times New Roman"/>
          <w:sz w:val="28"/>
          <w:szCs w:val="28"/>
        </w:rPr>
        <w:t xml:space="preserve">тупий (притуплений) </w:t>
      </w:r>
      <w:proofErr w:type="spellStart"/>
      <w:r w:rsidRPr="00883855">
        <w:rPr>
          <w:rFonts w:ascii="Times New Roman" w:hAnsi="Times New Roman"/>
          <w:sz w:val="28"/>
          <w:szCs w:val="28"/>
        </w:rPr>
        <w:t>перкуторний</w:t>
      </w:r>
      <w:proofErr w:type="spellEnd"/>
      <w:r w:rsidRPr="00883855">
        <w:rPr>
          <w:rFonts w:ascii="Times New Roman" w:hAnsi="Times New Roman"/>
          <w:sz w:val="28"/>
          <w:szCs w:val="28"/>
        </w:rPr>
        <w:t xml:space="preserve"> звук</w:t>
      </w:r>
    </w:p>
    <w:p w:rsidR="000D5DDC" w:rsidRPr="00883855" w:rsidRDefault="000D5DDC" w:rsidP="00700360">
      <w:pPr>
        <w:pStyle w:val="a4"/>
        <w:numPr>
          <w:ilvl w:val="0"/>
          <w:numId w:val="21"/>
        </w:numPr>
        <w:spacing w:after="0" w:line="240" w:lineRule="auto"/>
        <w:ind w:left="540"/>
        <w:rPr>
          <w:rFonts w:ascii="Times New Roman" w:hAnsi="Times New Roman"/>
          <w:sz w:val="28"/>
          <w:szCs w:val="28"/>
        </w:rPr>
      </w:pPr>
      <w:r w:rsidRPr="00883855">
        <w:rPr>
          <w:rFonts w:ascii="Times New Roman" w:hAnsi="Times New Roman"/>
          <w:sz w:val="28"/>
          <w:szCs w:val="28"/>
        </w:rPr>
        <w:t xml:space="preserve">тимпанічний </w:t>
      </w:r>
      <w:proofErr w:type="spellStart"/>
      <w:r w:rsidRPr="00883855">
        <w:rPr>
          <w:rFonts w:ascii="Times New Roman" w:hAnsi="Times New Roman"/>
          <w:sz w:val="28"/>
          <w:szCs w:val="28"/>
        </w:rPr>
        <w:t>перкуторний</w:t>
      </w:r>
      <w:proofErr w:type="spellEnd"/>
      <w:r w:rsidRPr="00883855">
        <w:rPr>
          <w:rFonts w:ascii="Times New Roman" w:hAnsi="Times New Roman"/>
          <w:sz w:val="28"/>
          <w:szCs w:val="28"/>
        </w:rPr>
        <w:t xml:space="preserve"> звук</w:t>
      </w:r>
    </w:p>
    <w:p w:rsidR="000D5DDC" w:rsidRPr="00883855" w:rsidRDefault="000D5DDC" w:rsidP="00700360">
      <w:pPr>
        <w:pStyle w:val="a4"/>
        <w:numPr>
          <w:ilvl w:val="0"/>
          <w:numId w:val="21"/>
        </w:numPr>
        <w:spacing w:after="0" w:line="240" w:lineRule="auto"/>
        <w:ind w:left="540"/>
        <w:rPr>
          <w:rFonts w:ascii="Times New Roman" w:hAnsi="Times New Roman"/>
          <w:sz w:val="28"/>
          <w:szCs w:val="28"/>
        </w:rPr>
      </w:pPr>
      <w:r w:rsidRPr="00883855">
        <w:rPr>
          <w:rFonts w:ascii="Times New Roman" w:hAnsi="Times New Roman"/>
          <w:sz w:val="28"/>
          <w:szCs w:val="28"/>
        </w:rPr>
        <w:t xml:space="preserve">катаральні зміни </w:t>
      </w:r>
    </w:p>
    <w:p w:rsidR="000D5DDC" w:rsidRPr="00883855" w:rsidRDefault="000D5DDC" w:rsidP="00700360">
      <w:pPr>
        <w:pStyle w:val="a4"/>
        <w:numPr>
          <w:ilvl w:val="0"/>
          <w:numId w:val="21"/>
        </w:numPr>
        <w:spacing w:after="0" w:line="240" w:lineRule="auto"/>
        <w:ind w:left="540"/>
        <w:rPr>
          <w:rFonts w:ascii="Times New Roman" w:hAnsi="Times New Roman"/>
          <w:spacing w:val="-2"/>
          <w:sz w:val="28"/>
          <w:szCs w:val="28"/>
        </w:rPr>
      </w:pPr>
      <w:r w:rsidRPr="00883855">
        <w:rPr>
          <w:rFonts w:ascii="Times New Roman" w:hAnsi="Times New Roman"/>
          <w:spacing w:val="-2"/>
          <w:sz w:val="28"/>
          <w:szCs w:val="28"/>
        </w:rPr>
        <w:t>підвищення кров'яного тиску</w:t>
      </w:r>
    </w:p>
    <w:p w:rsidR="000D5DDC" w:rsidRPr="00883855" w:rsidRDefault="000D5DDC" w:rsidP="00700360">
      <w:pPr>
        <w:pStyle w:val="a4"/>
        <w:numPr>
          <w:ilvl w:val="0"/>
          <w:numId w:val="21"/>
        </w:numPr>
        <w:spacing w:after="0" w:line="240" w:lineRule="auto"/>
        <w:ind w:left="540"/>
        <w:rPr>
          <w:rFonts w:ascii="Times New Roman" w:hAnsi="Times New Roman"/>
          <w:spacing w:val="-2"/>
          <w:sz w:val="28"/>
          <w:szCs w:val="28"/>
        </w:rPr>
      </w:pPr>
      <w:r w:rsidRPr="00883855">
        <w:rPr>
          <w:rFonts w:ascii="Times New Roman" w:hAnsi="Times New Roman"/>
          <w:spacing w:val="-2"/>
          <w:sz w:val="28"/>
          <w:szCs w:val="28"/>
        </w:rPr>
        <w:t>зниження кров'яного тиску</w:t>
      </w:r>
    </w:p>
    <w:p w:rsidR="000D5DDC" w:rsidRPr="00883855" w:rsidRDefault="000D5DDC" w:rsidP="00700360">
      <w:pPr>
        <w:pStyle w:val="a4"/>
        <w:numPr>
          <w:ilvl w:val="0"/>
          <w:numId w:val="21"/>
        </w:numPr>
        <w:spacing w:after="0" w:line="240" w:lineRule="auto"/>
        <w:ind w:left="540"/>
        <w:rPr>
          <w:rFonts w:ascii="Times New Roman" w:hAnsi="Times New Roman"/>
          <w:sz w:val="28"/>
          <w:szCs w:val="28"/>
        </w:rPr>
      </w:pPr>
      <w:r w:rsidRPr="00883855">
        <w:rPr>
          <w:rFonts w:ascii="Times New Roman" w:hAnsi="Times New Roman"/>
          <w:sz w:val="28"/>
          <w:szCs w:val="28"/>
        </w:rPr>
        <w:t>синдром дихальної недостатності</w:t>
      </w:r>
    </w:p>
    <w:p w:rsidR="000D5DDC" w:rsidRPr="00883855" w:rsidRDefault="000D5DDC" w:rsidP="00700360">
      <w:pPr>
        <w:pStyle w:val="a4"/>
        <w:numPr>
          <w:ilvl w:val="0"/>
          <w:numId w:val="22"/>
        </w:numPr>
        <w:spacing w:after="0" w:line="240" w:lineRule="auto"/>
        <w:ind w:left="540"/>
        <w:rPr>
          <w:rFonts w:ascii="Times New Roman" w:hAnsi="Times New Roman"/>
          <w:sz w:val="28"/>
          <w:szCs w:val="28"/>
        </w:rPr>
      </w:pPr>
      <w:r w:rsidRPr="00883855">
        <w:rPr>
          <w:rFonts w:ascii="Times New Roman" w:hAnsi="Times New Roman"/>
          <w:sz w:val="28"/>
          <w:szCs w:val="28"/>
        </w:rPr>
        <w:t>синдром серцевої недостатності</w:t>
      </w:r>
    </w:p>
    <w:p w:rsidR="000D5DDC" w:rsidRPr="00883855" w:rsidRDefault="000D5DDC" w:rsidP="00700360">
      <w:pPr>
        <w:pStyle w:val="a4"/>
        <w:numPr>
          <w:ilvl w:val="0"/>
          <w:numId w:val="22"/>
        </w:numPr>
        <w:spacing w:after="0" w:line="240" w:lineRule="auto"/>
        <w:ind w:left="540"/>
        <w:rPr>
          <w:rFonts w:ascii="Times New Roman" w:hAnsi="Times New Roman"/>
          <w:sz w:val="28"/>
          <w:szCs w:val="28"/>
        </w:rPr>
      </w:pPr>
      <w:proofErr w:type="spellStart"/>
      <w:r w:rsidRPr="00883855">
        <w:rPr>
          <w:rFonts w:ascii="Times New Roman" w:hAnsi="Times New Roman"/>
          <w:sz w:val="28"/>
          <w:szCs w:val="28"/>
        </w:rPr>
        <w:t>бронхообструктивний</w:t>
      </w:r>
      <w:proofErr w:type="spellEnd"/>
      <w:r w:rsidRPr="00883855">
        <w:rPr>
          <w:rFonts w:ascii="Times New Roman" w:hAnsi="Times New Roman"/>
          <w:sz w:val="28"/>
          <w:szCs w:val="28"/>
        </w:rPr>
        <w:t xml:space="preserve"> синдром</w:t>
      </w:r>
    </w:p>
    <w:p w:rsidR="000D5DDC" w:rsidRPr="00883855" w:rsidRDefault="000D5DDC" w:rsidP="00700360">
      <w:pPr>
        <w:pStyle w:val="a4"/>
        <w:numPr>
          <w:ilvl w:val="0"/>
          <w:numId w:val="22"/>
        </w:numPr>
        <w:spacing w:after="0" w:line="240" w:lineRule="auto"/>
        <w:ind w:left="540"/>
        <w:rPr>
          <w:rFonts w:ascii="Times New Roman" w:hAnsi="Times New Roman"/>
          <w:sz w:val="28"/>
          <w:szCs w:val="28"/>
        </w:rPr>
      </w:pPr>
      <w:proofErr w:type="spellStart"/>
      <w:r w:rsidRPr="00883855">
        <w:rPr>
          <w:rFonts w:ascii="Times New Roman" w:hAnsi="Times New Roman"/>
          <w:sz w:val="28"/>
          <w:szCs w:val="28"/>
        </w:rPr>
        <w:t>загальноінтоксикаційний</w:t>
      </w:r>
      <w:proofErr w:type="spellEnd"/>
      <w:r w:rsidRPr="00883855">
        <w:rPr>
          <w:rFonts w:ascii="Times New Roman" w:hAnsi="Times New Roman"/>
          <w:sz w:val="28"/>
          <w:szCs w:val="28"/>
        </w:rPr>
        <w:t xml:space="preserve"> синдром</w:t>
      </w:r>
    </w:p>
    <w:p w:rsidR="000D5DDC" w:rsidRPr="00883855" w:rsidRDefault="000D5DDC" w:rsidP="00700360">
      <w:pPr>
        <w:pStyle w:val="a4"/>
        <w:numPr>
          <w:ilvl w:val="0"/>
          <w:numId w:val="22"/>
        </w:numPr>
        <w:spacing w:after="0" w:line="240" w:lineRule="auto"/>
        <w:ind w:left="540"/>
        <w:rPr>
          <w:rFonts w:ascii="Times New Roman" w:hAnsi="Times New Roman"/>
          <w:sz w:val="28"/>
          <w:szCs w:val="28"/>
        </w:rPr>
      </w:pPr>
      <w:proofErr w:type="spellStart"/>
      <w:r w:rsidRPr="00883855">
        <w:rPr>
          <w:rFonts w:ascii="Times New Roman" w:hAnsi="Times New Roman"/>
          <w:sz w:val="28"/>
          <w:szCs w:val="28"/>
        </w:rPr>
        <w:t>бронхо-легенево-плевральний</w:t>
      </w:r>
      <w:proofErr w:type="spellEnd"/>
      <w:r w:rsidRPr="00883855">
        <w:rPr>
          <w:rFonts w:ascii="Times New Roman" w:hAnsi="Times New Roman"/>
          <w:sz w:val="28"/>
          <w:szCs w:val="28"/>
        </w:rPr>
        <w:t xml:space="preserve"> синдром</w:t>
      </w:r>
    </w:p>
    <w:p w:rsidR="000D5DDC" w:rsidRPr="00883855" w:rsidRDefault="000D5DDC" w:rsidP="00700360">
      <w:pPr>
        <w:pStyle w:val="a4"/>
        <w:numPr>
          <w:ilvl w:val="0"/>
          <w:numId w:val="22"/>
        </w:numPr>
        <w:spacing w:after="0" w:line="240" w:lineRule="auto"/>
        <w:ind w:left="540"/>
        <w:rPr>
          <w:rFonts w:ascii="Times New Roman" w:hAnsi="Times New Roman"/>
          <w:sz w:val="28"/>
          <w:szCs w:val="28"/>
        </w:rPr>
      </w:pPr>
      <w:r w:rsidRPr="00883855">
        <w:rPr>
          <w:rFonts w:ascii="Times New Roman" w:hAnsi="Times New Roman"/>
          <w:sz w:val="28"/>
          <w:szCs w:val="28"/>
        </w:rPr>
        <w:t>легеневе серце</w:t>
      </w:r>
    </w:p>
    <w:p w:rsidR="000D5DDC" w:rsidRPr="00883855" w:rsidRDefault="000D5DDC" w:rsidP="00700360">
      <w:pPr>
        <w:pStyle w:val="a4"/>
        <w:numPr>
          <w:ilvl w:val="0"/>
          <w:numId w:val="22"/>
        </w:numPr>
        <w:spacing w:after="0" w:line="240" w:lineRule="auto"/>
        <w:ind w:left="540"/>
        <w:rPr>
          <w:rFonts w:ascii="Times New Roman" w:hAnsi="Times New Roman"/>
          <w:sz w:val="28"/>
          <w:szCs w:val="28"/>
        </w:rPr>
      </w:pPr>
      <w:r w:rsidRPr="00883855">
        <w:rPr>
          <w:rFonts w:ascii="Times New Roman" w:hAnsi="Times New Roman"/>
          <w:sz w:val="28"/>
          <w:szCs w:val="28"/>
        </w:rPr>
        <w:t>накопичення повітря у плевральній порожнині</w:t>
      </w:r>
    </w:p>
    <w:p w:rsidR="000D5DDC" w:rsidRPr="00883855" w:rsidRDefault="000D5DDC" w:rsidP="00700360">
      <w:pPr>
        <w:pStyle w:val="a4"/>
        <w:numPr>
          <w:ilvl w:val="0"/>
          <w:numId w:val="22"/>
        </w:numPr>
        <w:spacing w:after="0" w:line="240" w:lineRule="auto"/>
        <w:ind w:left="540"/>
        <w:rPr>
          <w:rFonts w:ascii="Times New Roman" w:hAnsi="Times New Roman"/>
          <w:sz w:val="28"/>
          <w:szCs w:val="28"/>
        </w:rPr>
      </w:pPr>
      <w:r w:rsidRPr="00883855">
        <w:rPr>
          <w:rFonts w:ascii="Times New Roman" w:hAnsi="Times New Roman"/>
          <w:sz w:val="28"/>
          <w:szCs w:val="28"/>
        </w:rPr>
        <w:t>накопичення ексудату у плевральній порожнині</w:t>
      </w:r>
    </w:p>
    <w:p w:rsidR="000D5DDC" w:rsidRPr="00883855" w:rsidRDefault="000D5DDC" w:rsidP="00700360">
      <w:pPr>
        <w:pStyle w:val="a4"/>
        <w:numPr>
          <w:ilvl w:val="0"/>
          <w:numId w:val="22"/>
        </w:numPr>
        <w:spacing w:after="0" w:line="240" w:lineRule="auto"/>
        <w:ind w:left="540"/>
        <w:rPr>
          <w:rFonts w:ascii="Times New Roman" w:hAnsi="Times New Roman"/>
          <w:sz w:val="28"/>
          <w:szCs w:val="28"/>
        </w:rPr>
      </w:pPr>
      <w:r w:rsidRPr="00883855">
        <w:rPr>
          <w:rFonts w:ascii="Times New Roman" w:hAnsi="Times New Roman"/>
          <w:sz w:val="28"/>
          <w:szCs w:val="28"/>
        </w:rPr>
        <w:t>плевральні спайки</w:t>
      </w:r>
    </w:p>
    <w:p w:rsidR="000D5DDC" w:rsidRPr="00883855" w:rsidRDefault="000D5DDC" w:rsidP="00700360">
      <w:pPr>
        <w:pStyle w:val="a4"/>
        <w:numPr>
          <w:ilvl w:val="0"/>
          <w:numId w:val="22"/>
        </w:numPr>
        <w:spacing w:after="0" w:line="240" w:lineRule="auto"/>
        <w:ind w:left="540"/>
        <w:rPr>
          <w:rFonts w:ascii="Times New Roman" w:hAnsi="Times New Roman"/>
          <w:sz w:val="28"/>
          <w:szCs w:val="28"/>
        </w:rPr>
      </w:pPr>
      <w:r w:rsidRPr="00883855">
        <w:rPr>
          <w:rFonts w:ascii="Times New Roman" w:hAnsi="Times New Roman"/>
          <w:sz w:val="28"/>
          <w:szCs w:val="28"/>
        </w:rPr>
        <w:t>спадання легеневої тканини</w:t>
      </w:r>
    </w:p>
    <w:p w:rsidR="000D5DDC" w:rsidRPr="00883855" w:rsidRDefault="000D5DDC" w:rsidP="00700360">
      <w:pPr>
        <w:pStyle w:val="a4"/>
        <w:numPr>
          <w:ilvl w:val="0"/>
          <w:numId w:val="22"/>
        </w:numPr>
        <w:spacing w:after="0" w:line="240" w:lineRule="auto"/>
        <w:ind w:left="540"/>
        <w:rPr>
          <w:rFonts w:ascii="Times New Roman" w:hAnsi="Times New Roman"/>
          <w:sz w:val="28"/>
          <w:szCs w:val="28"/>
        </w:rPr>
      </w:pPr>
      <w:r w:rsidRPr="00883855">
        <w:rPr>
          <w:rFonts w:ascii="Times New Roman" w:hAnsi="Times New Roman"/>
          <w:sz w:val="28"/>
          <w:szCs w:val="28"/>
        </w:rPr>
        <w:t>фіброз, склероз</w:t>
      </w:r>
    </w:p>
    <w:p w:rsidR="000D5DDC" w:rsidRPr="00883855" w:rsidRDefault="000D5DDC" w:rsidP="00700360">
      <w:pPr>
        <w:pStyle w:val="a4"/>
        <w:numPr>
          <w:ilvl w:val="0"/>
          <w:numId w:val="22"/>
        </w:numPr>
        <w:spacing w:after="0" w:line="240" w:lineRule="auto"/>
        <w:ind w:left="540"/>
        <w:rPr>
          <w:rFonts w:ascii="Times New Roman" w:hAnsi="Times New Roman"/>
          <w:sz w:val="28"/>
          <w:szCs w:val="28"/>
        </w:rPr>
      </w:pPr>
      <w:r w:rsidRPr="00883855">
        <w:rPr>
          <w:rFonts w:ascii="Times New Roman" w:hAnsi="Times New Roman"/>
          <w:sz w:val="28"/>
          <w:szCs w:val="28"/>
        </w:rPr>
        <w:t>деструктивні зміни бронхів/легеневої тканини</w:t>
      </w:r>
    </w:p>
    <w:p w:rsidR="000D5DDC" w:rsidRPr="00883855" w:rsidRDefault="000D5DDC" w:rsidP="00700360">
      <w:pPr>
        <w:pStyle w:val="a4"/>
        <w:numPr>
          <w:ilvl w:val="0"/>
          <w:numId w:val="22"/>
        </w:numPr>
        <w:spacing w:after="0" w:line="240" w:lineRule="auto"/>
        <w:ind w:left="540"/>
        <w:rPr>
          <w:rFonts w:ascii="Times New Roman" w:hAnsi="Times New Roman"/>
          <w:sz w:val="28"/>
          <w:szCs w:val="28"/>
        </w:rPr>
      </w:pPr>
      <w:proofErr w:type="spellStart"/>
      <w:r w:rsidRPr="00883855">
        <w:rPr>
          <w:rFonts w:ascii="Times New Roman" w:hAnsi="Times New Roman"/>
          <w:sz w:val="28"/>
          <w:szCs w:val="28"/>
        </w:rPr>
        <w:t>гіпер-гіпотонічний</w:t>
      </w:r>
      <w:proofErr w:type="spellEnd"/>
      <w:r w:rsidRPr="00883855">
        <w:rPr>
          <w:rFonts w:ascii="Times New Roman" w:hAnsi="Times New Roman"/>
          <w:sz w:val="28"/>
          <w:szCs w:val="28"/>
        </w:rPr>
        <w:t xml:space="preserve"> криз</w:t>
      </w:r>
    </w:p>
    <w:p w:rsidR="000D5DDC" w:rsidRPr="00883855" w:rsidRDefault="000D5DDC" w:rsidP="00700360">
      <w:pPr>
        <w:pStyle w:val="a4"/>
        <w:numPr>
          <w:ilvl w:val="0"/>
          <w:numId w:val="22"/>
        </w:numPr>
        <w:spacing w:after="0" w:line="240" w:lineRule="auto"/>
        <w:ind w:left="540"/>
        <w:rPr>
          <w:rFonts w:ascii="Times New Roman" w:hAnsi="Times New Roman"/>
          <w:sz w:val="28"/>
          <w:szCs w:val="28"/>
        </w:rPr>
      </w:pPr>
      <w:r w:rsidRPr="00883855">
        <w:rPr>
          <w:rFonts w:ascii="Times New Roman" w:hAnsi="Times New Roman"/>
          <w:sz w:val="28"/>
          <w:szCs w:val="28"/>
        </w:rPr>
        <w:t>аритмії серця</w:t>
      </w:r>
    </w:p>
    <w:p w:rsidR="000D5DDC" w:rsidRPr="00883855" w:rsidRDefault="000D5DDC" w:rsidP="00700360">
      <w:pPr>
        <w:spacing w:after="0"/>
        <w:ind w:left="540"/>
        <w:rPr>
          <w:rFonts w:ascii="Times New Roman" w:hAnsi="Times New Roman"/>
          <w:b/>
          <w:sz w:val="28"/>
          <w:szCs w:val="28"/>
        </w:rPr>
      </w:pPr>
    </w:p>
    <w:p w:rsidR="000D5DDC" w:rsidRPr="00883855" w:rsidRDefault="000D5DDC" w:rsidP="00700360">
      <w:pPr>
        <w:spacing w:after="0"/>
        <w:rPr>
          <w:rFonts w:ascii="Times New Roman" w:hAnsi="Times New Roman"/>
          <w:b/>
          <w:sz w:val="28"/>
          <w:szCs w:val="28"/>
        </w:rPr>
      </w:pPr>
      <w:r w:rsidRPr="00883855">
        <w:rPr>
          <w:rFonts w:ascii="Times New Roman" w:hAnsi="Times New Roman"/>
          <w:b/>
          <w:sz w:val="28"/>
          <w:szCs w:val="28"/>
        </w:rPr>
        <w:t>Засоби та методи обстеження у фізичній терапії:</w:t>
      </w:r>
    </w:p>
    <w:p w:rsidR="000D5DDC" w:rsidRPr="00883855" w:rsidRDefault="000D5DDC" w:rsidP="00700360">
      <w:pPr>
        <w:pStyle w:val="a4"/>
        <w:numPr>
          <w:ilvl w:val="0"/>
          <w:numId w:val="23"/>
        </w:numPr>
        <w:spacing w:after="0" w:line="240" w:lineRule="auto"/>
        <w:ind w:left="540"/>
        <w:rPr>
          <w:rFonts w:ascii="Times New Roman" w:hAnsi="Times New Roman"/>
          <w:sz w:val="28"/>
          <w:szCs w:val="28"/>
        </w:rPr>
      </w:pPr>
      <w:r w:rsidRPr="00883855">
        <w:rPr>
          <w:rFonts w:ascii="Times New Roman" w:hAnsi="Times New Roman"/>
          <w:sz w:val="28"/>
          <w:szCs w:val="28"/>
        </w:rPr>
        <w:lastRenderedPageBreak/>
        <w:t>опитування</w:t>
      </w:r>
    </w:p>
    <w:p w:rsidR="000D5DDC" w:rsidRPr="00883855" w:rsidRDefault="000D5DDC" w:rsidP="00700360">
      <w:pPr>
        <w:pStyle w:val="a4"/>
        <w:numPr>
          <w:ilvl w:val="0"/>
          <w:numId w:val="23"/>
        </w:numPr>
        <w:spacing w:after="0" w:line="240" w:lineRule="auto"/>
        <w:ind w:left="540"/>
        <w:rPr>
          <w:rFonts w:ascii="Times New Roman" w:hAnsi="Times New Roman"/>
          <w:sz w:val="28"/>
          <w:szCs w:val="28"/>
        </w:rPr>
      </w:pPr>
      <w:r w:rsidRPr="00883855">
        <w:rPr>
          <w:rFonts w:ascii="Times New Roman" w:hAnsi="Times New Roman"/>
          <w:sz w:val="28"/>
          <w:szCs w:val="28"/>
        </w:rPr>
        <w:t>спостереження</w:t>
      </w:r>
    </w:p>
    <w:p w:rsidR="000D5DDC" w:rsidRPr="00883855" w:rsidRDefault="000D5DDC" w:rsidP="00700360">
      <w:pPr>
        <w:pStyle w:val="a4"/>
        <w:numPr>
          <w:ilvl w:val="0"/>
          <w:numId w:val="23"/>
        </w:numPr>
        <w:spacing w:after="0" w:line="240" w:lineRule="auto"/>
        <w:ind w:left="540"/>
        <w:rPr>
          <w:rFonts w:ascii="Times New Roman" w:hAnsi="Times New Roman"/>
          <w:sz w:val="28"/>
          <w:szCs w:val="28"/>
        </w:rPr>
      </w:pPr>
      <w:r w:rsidRPr="00883855">
        <w:rPr>
          <w:rFonts w:ascii="Times New Roman" w:hAnsi="Times New Roman"/>
          <w:sz w:val="28"/>
          <w:szCs w:val="28"/>
        </w:rPr>
        <w:t xml:space="preserve">антропометрія </w:t>
      </w:r>
    </w:p>
    <w:p w:rsidR="000D5DDC" w:rsidRPr="00883855" w:rsidRDefault="000D5DDC" w:rsidP="00700360">
      <w:pPr>
        <w:pStyle w:val="a4"/>
        <w:numPr>
          <w:ilvl w:val="0"/>
          <w:numId w:val="23"/>
        </w:numPr>
        <w:spacing w:after="0" w:line="240" w:lineRule="auto"/>
        <w:ind w:left="540"/>
        <w:rPr>
          <w:rFonts w:ascii="Times New Roman" w:hAnsi="Times New Roman"/>
          <w:sz w:val="28"/>
          <w:szCs w:val="28"/>
        </w:rPr>
      </w:pPr>
      <w:r w:rsidRPr="00883855">
        <w:rPr>
          <w:rFonts w:ascii="Times New Roman" w:hAnsi="Times New Roman"/>
          <w:sz w:val="28"/>
          <w:szCs w:val="28"/>
        </w:rPr>
        <w:t>пальпація</w:t>
      </w:r>
    </w:p>
    <w:p w:rsidR="000D5DDC" w:rsidRPr="00883855" w:rsidRDefault="000D5DDC" w:rsidP="00700360">
      <w:pPr>
        <w:pStyle w:val="a4"/>
        <w:numPr>
          <w:ilvl w:val="0"/>
          <w:numId w:val="23"/>
        </w:numPr>
        <w:spacing w:after="0" w:line="240" w:lineRule="auto"/>
        <w:ind w:left="540"/>
        <w:rPr>
          <w:rFonts w:ascii="Times New Roman" w:hAnsi="Times New Roman"/>
          <w:sz w:val="28"/>
          <w:szCs w:val="28"/>
        </w:rPr>
      </w:pPr>
      <w:r w:rsidRPr="00883855">
        <w:rPr>
          <w:rFonts w:ascii="Times New Roman" w:hAnsi="Times New Roman"/>
          <w:sz w:val="28"/>
          <w:szCs w:val="28"/>
        </w:rPr>
        <w:t>перкусія</w:t>
      </w:r>
    </w:p>
    <w:p w:rsidR="000D5DDC" w:rsidRPr="00883855" w:rsidRDefault="000D5DDC" w:rsidP="00700360">
      <w:pPr>
        <w:pStyle w:val="a4"/>
        <w:numPr>
          <w:ilvl w:val="0"/>
          <w:numId w:val="23"/>
        </w:numPr>
        <w:spacing w:after="0" w:line="240" w:lineRule="auto"/>
        <w:ind w:left="540"/>
        <w:rPr>
          <w:rFonts w:ascii="Times New Roman" w:hAnsi="Times New Roman"/>
          <w:sz w:val="28"/>
          <w:szCs w:val="28"/>
        </w:rPr>
      </w:pPr>
      <w:r w:rsidRPr="00883855">
        <w:rPr>
          <w:rFonts w:ascii="Times New Roman" w:hAnsi="Times New Roman"/>
          <w:sz w:val="28"/>
          <w:szCs w:val="28"/>
        </w:rPr>
        <w:t>аускультація</w:t>
      </w:r>
    </w:p>
    <w:p w:rsidR="000D5DDC" w:rsidRPr="00883855" w:rsidRDefault="000D5DDC" w:rsidP="00700360">
      <w:pPr>
        <w:pStyle w:val="a4"/>
        <w:numPr>
          <w:ilvl w:val="0"/>
          <w:numId w:val="23"/>
        </w:numPr>
        <w:spacing w:after="0" w:line="240" w:lineRule="auto"/>
        <w:ind w:left="540"/>
        <w:rPr>
          <w:rFonts w:ascii="Times New Roman" w:hAnsi="Times New Roman"/>
          <w:sz w:val="28"/>
          <w:szCs w:val="28"/>
        </w:rPr>
      </w:pPr>
      <w:r w:rsidRPr="00883855">
        <w:rPr>
          <w:rStyle w:val="spelle"/>
          <w:rFonts w:ascii="Times New Roman" w:hAnsi="Times New Roman"/>
          <w:sz w:val="28"/>
          <w:szCs w:val="28"/>
        </w:rPr>
        <w:t>функціональні тести</w:t>
      </w:r>
    </w:p>
    <w:p w:rsidR="000D5DDC" w:rsidRPr="00883855" w:rsidRDefault="000D5DDC" w:rsidP="00700360">
      <w:pPr>
        <w:pStyle w:val="a4"/>
        <w:numPr>
          <w:ilvl w:val="0"/>
          <w:numId w:val="23"/>
        </w:numPr>
        <w:spacing w:after="0" w:line="240" w:lineRule="auto"/>
        <w:ind w:left="540"/>
        <w:rPr>
          <w:rFonts w:ascii="Times New Roman" w:hAnsi="Times New Roman"/>
          <w:sz w:val="28"/>
          <w:szCs w:val="28"/>
        </w:rPr>
      </w:pPr>
      <w:r w:rsidRPr="00883855">
        <w:rPr>
          <w:rFonts w:ascii="Times New Roman" w:hAnsi="Times New Roman"/>
          <w:sz w:val="28"/>
          <w:szCs w:val="28"/>
        </w:rPr>
        <w:t>спірографія</w:t>
      </w:r>
    </w:p>
    <w:p w:rsidR="000D5DDC" w:rsidRPr="00883855" w:rsidRDefault="000D5DDC" w:rsidP="00700360">
      <w:pPr>
        <w:pStyle w:val="a4"/>
        <w:numPr>
          <w:ilvl w:val="0"/>
          <w:numId w:val="23"/>
        </w:numPr>
        <w:spacing w:after="0" w:line="240" w:lineRule="auto"/>
        <w:ind w:left="540"/>
        <w:rPr>
          <w:rFonts w:ascii="Times New Roman" w:hAnsi="Times New Roman"/>
          <w:sz w:val="28"/>
          <w:szCs w:val="28"/>
        </w:rPr>
      </w:pPr>
      <w:proofErr w:type="spellStart"/>
      <w:r w:rsidRPr="00883855">
        <w:rPr>
          <w:rFonts w:ascii="Times New Roman" w:hAnsi="Times New Roman"/>
          <w:sz w:val="28"/>
          <w:szCs w:val="28"/>
        </w:rPr>
        <w:t>пневмотахометрія</w:t>
      </w:r>
      <w:proofErr w:type="spellEnd"/>
    </w:p>
    <w:p w:rsidR="000D5DDC" w:rsidRPr="00883855" w:rsidRDefault="000D5DDC" w:rsidP="00700360">
      <w:pPr>
        <w:pStyle w:val="a4"/>
        <w:numPr>
          <w:ilvl w:val="0"/>
          <w:numId w:val="23"/>
        </w:numPr>
        <w:spacing w:after="0" w:line="240" w:lineRule="auto"/>
        <w:ind w:left="540"/>
        <w:rPr>
          <w:rFonts w:ascii="Times New Roman" w:hAnsi="Times New Roman"/>
          <w:sz w:val="28"/>
          <w:szCs w:val="28"/>
        </w:rPr>
      </w:pPr>
      <w:proofErr w:type="spellStart"/>
      <w:r w:rsidRPr="00883855">
        <w:rPr>
          <w:rFonts w:ascii="Times New Roman" w:hAnsi="Times New Roman"/>
          <w:sz w:val="28"/>
          <w:szCs w:val="28"/>
        </w:rPr>
        <w:t>пікфлоуметрія</w:t>
      </w:r>
      <w:proofErr w:type="spellEnd"/>
    </w:p>
    <w:p w:rsidR="000D5DDC" w:rsidRPr="00883855" w:rsidRDefault="000D5DDC" w:rsidP="00700360">
      <w:pPr>
        <w:pStyle w:val="a4"/>
        <w:numPr>
          <w:ilvl w:val="0"/>
          <w:numId w:val="23"/>
        </w:numPr>
        <w:spacing w:after="0" w:line="240" w:lineRule="auto"/>
        <w:ind w:left="540"/>
        <w:rPr>
          <w:rFonts w:ascii="Times New Roman" w:hAnsi="Times New Roman"/>
          <w:sz w:val="28"/>
          <w:szCs w:val="28"/>
        </w:rPr>
      </w:pPr>
      <w:proofErr w:type="spellStart"/>
      <w:r w:rsidRPr="00883855">
        <w:rPr>
          <w:rFonts w:ascii="Times New Roman" w:hAnsi="Times New Roman"/>
          <w:sz w:val="28"/>
          <w:szCs w:val="28"/>
        </w:rPr>
        <w:t>пульсооксиметрія</w:t>
      </w:r>
      <w:proofErr w:type="spellEnd"/>
    </w:p>
    <w:p w:rsidR="000D5DDC" w:rsidRPr="00883855" w:rsidRDefault="000D5DDC" w:rsidP="00700360">
      <w:pPr>
        <w:pStyle w:val="a4"/>
        <w:numPr>
          <w:ilvl w:val="0"/>
          <w:numId w:val="23"/>
        </w:numPr>
        <w:spacing w:after="0" w:line="240" w:lineRule="auto"/>
        <w:ind w:left="540"/>
        <w:rPr>
          <w:rFonts w:ascii="Times New Roman" w:hAnsi="Times New Roman"/>
          <w:sz w:val="28"/>
          <w:szCs w:val="28"/>
        </w:rPr>
      </w:pPr>
      <w:r w:rsidRPr="00883855">
        <w:rPr>
          <w:rFonts w:ascii="Times New Roman" w:hAnsi="Times New Roman"/>
          <w:sz w:val="28"/>
          <w:szCs w:val="28"/>
        </w:rPr>
        <w:t>вимірювання артеріального тиску</w:t>
      </w:r>
    </w:p>
    <w:p w:rsidR="000D5DDC" w:rsidRPr="00883855" w:rsidRDefault="000D5DDC" w:rsidP="00700360">
      <w:pPr>
        <w:pStyle w:val="a4"/>
        <w:spacing w:after="0" w:line="240" w:lineRule="auto"/>
        <w:ind w:left="0"/>
        <w:rPr>
          <w:rFonts w:ascii="Times New Roman" w:hAnsi="Times New Roman"/>
          <w:sz w:val="28"/>
          <w:szCs w:val="28"/>
        </w:rPr>
      </w:pPr>
    </w:p>
    <w:p w:rsidR="000D5DDC" w:rsidRPr="00883855" w:rsidRDefault="000D5DDC" w:rsidP="00700360">
      <w:pPr>
        <w:spacing w:after="0"/>
        <w:jc w:val="center"/>
        <w:rPr>
          <w:rFonts w:ascii="Times New Roman" w:hAnsi="Times New Roman"/>
          <w:b/>
          <w:sz w:val="28"/>
          <w:szCs w:val="28"/>
        </w:rPr>
      </w:pPr>
      <w:r w:rsidRPr="00883855">
        <w:rPr>
          <w:rFonts w:ascii="Times New Roman" w:hAnsi="Times New Roman"/>
          <w:b/>
          <w:bCs/>
          <w:color w:val="000000"/>
          <w:kern w:val="32"/>
          <w:sz w:val="28"/>
          <w:szCs w:val="28"/>
        </w:rPr>
        <w:t>2. О</w:t>
      </w:r>
      <w:r w:rsidRPr="00883855">
        <w:rPr>
          <w:rFonts w:ascii="Times New Roman" w:hAnsi="Times New Roman"/>
          <w:b/>
          <w:sz w:val="28"/>
          <w:szCs w:val="28"/>
        </w:rPr>
        <w:t>порно-руховий апарат</w:t>
      </w:r>
    </w:p>
    <w:p w:rsidR="000D5DDC" w:rsidRPr="00883855" w:rsidRDefault="000D5DDC" w:rsidP="00700360">
      <w:pPr>
        <w:pStyle w:val="a4"/>
        <w:spacing w:after="0" w:line="240" w:lineRule="auto"/>
        <w:ind w:left="0"/>
        <w:rPr>
          <w:rFonts w:ascii="Times New Roman" w:hAnsi="Times New Roman"/>
          <w:b/>
          <w:sz w:val="28"/>
          <w:szCs w:val="28"/>
        </w:rPr>
      </w:pPr>
      <w:r w:rsidRPr="00883855">
        <w:rPr>
          <w:rFonts w:ascii="Times New Roman" w:hAnsi="Times New Roman"/>
          <w:b/>
          <w:sz w:val="28"/>
          <w:szCs w:val="28"/>
        </w:rPr>
        <w:t>Симптоми, синдроми та порушення:</w:t>
      </w:r>
    </w:p>
    <w:p w:rsidR="000D5DDC" w:rsidRPr="00883855" w:rsidRDefault="000D5DDC" w:rsidP="00700360">
      <w:pPr>
        <w:pStyle w:val="a4"/>
        <w:numPr>
          <w:ilvl w:val="0"/>
          <w:numId w:val="19"/>
        </w:numPr>
        <w:spacing w:after="0" w:line="240" w:lineRule="auto"/>
        <w:ind w:left="540"/>
        <w:rPr>
          <w:rFonts w:ascii="Times New Roman" w:hAnsi="Times New Roman"/>
          <w:sz w:val="28"/>
          <w:szCs w:val="28"/>
        </w:rPr>
      </w:pPr>
      <w:r w:rsidRPr="00883855">
        <w:rPr>
          <w:rFonts w:ascii="Times New Roman" w:hAnsi="Times New Roman"/>
          <w:sz w:val="28"/>
          <w:szCs w:val="28"/>
        </w:rPr>
        <w:t>біль</w:t>
      </w:r>
    </w:p>
    <w:p w:rsidR="000D5DDC" w:rsidRPr="00883855" w:rsidRDefault="000D5DDC" w:rsidP="00700360">
      <w:pPr>
        <w:pStyle w:val="a4"/>
        <w:numPr>
          <w:ilvl w:val="0"/>
          <w:numId w:val="19"/>
        </w:numPr>
        <w:spacing w:after="0" w:line="240" w:lineRule="auto"/>
        <w:ind w:left="540"/>
        <w:rPr>
          <w:rFonts w:ascii="Times New Roman" w:hAnsi="Times New Roman"/>
          <w:sz w:val="28"/>
          <w:szCs w:val="28"/>
        </w:rPr>
      </w:pPr>
      <w:r w:rsidRPr="00883855">
        <w:rPr>
          <w:rFonts w:ascii="Times New Roman" w:hAnsi="Times New Roman"/>
          <w:sz w:val="28"/>
          <w:szCs w:val="28"/>
        </w:rPr>
        <w:t xml:space="preserve">набряки </w:t>
      </w:r>
    </w:p>
    <w:p w:rsidR="000D5DDC" w:rsidRPr="00883855" w:rsidRDefault="000D5DDC" w:rsidP="00700360">
      <w:pPr>
        <w:pStyle w:val="a4"/>
        <w:numPr>
          <w:ilvl w:val="0"/>
          <w:numId w:val="19"/>
        </w:numPr>
        <w:spacing w:after="0" w:line="240" w:lineRule="auto"/>
        <w:ind w:left="540"/>
        <w:rPr>
          <w:rFonts w:ascii="Times New Roman" w:hAnsi="Times New Roman"/>
          <w:sz w:val="28"/>
          <w:szCs w:val="28"/>
        </w:rPr>
      </w:pPr>
      <w:r w:rsidRPr="00883855">
        <w:rPr>
          <w:rFonts w:ascii="Times New Roman" w:hAnsi="Times New Roman"/>
          <w:sz w:val="28"/>
          <w:szCs w:val="28"/>
        </w:rPr>
        <w:t>порушення амплітуди руху</w:t>
      </w:r>
    </w:p>
    <w:p w:rsidR="000D5DDC" w:rsidRPr="00883855" w:rsidRDefault="000D5DDC" w:rsidP="00700360">
      <w:pPr>
        <w:pStyle w:val="a4"/>
        <w:numPr>
          <w:ilvl w:val="0"/>
          <w:numId w:val="19"/>
        </w:numPr>
        <w:spacing w:after="0" w:line="240" w:lineRule="auto"/>
        <w:ind w:left="540"/>
        <w:rPr>
          <w:rFonts w:ascii="Times New Roman" w:hAnsi="Times New Roman"/>
          <w:sz w:val="28"/>
          <w:szCs w:val="28"/>
        </w:rPr>
      </w:pPr>
      <w:r w:rsidRPr="00883855">
        <w:rPr>
          <w:rFonts w:ascii="Times New Roman" w:hAnsi="Times New Roman"/>
          <w:sz w:val="28"/>
          <w:szCs w:val="28"/>
        </w:rPr>
        <w:t>зменшення м’язової сили та м’язова атрофія</w:t>
      </w:r>
    </w:p>
    <w:p w:rsidR="000D5DDC" w:rsidRPr="00883855" w:rsidRDefault="000D5DDC" w:rsidP="00700360">
      <w:pPr>
        <w:pStyle w:val="a4"/>
        <w:numPr>
          <w:ilvl w:val="0"/>
          <w:numId w:val="19"/>
        </w:numPr>
        <w:spacing w:after="0" w:line="240" w:lineRule="auto"/>
        <w:ind w:left="540"/>
        <w:rPr>
          <w:rFonts w:ascii="Times New Roman" w:hAnsi="Times New Roman"/>
          <w:sz w:val="28"/>
          <w:szCs w:val="28"/>
        </w:rPr>
      </w:pPr>
      <w:r w:rsidRPr="00883855">
        <w:rPr>
          <w:rFonts w:ascii="Times New Roman" w:hAnsi="Times New Roman"/>
          <w:sz w:val="28"/>
          <w:szCs w:val="28"/>
        </w:rPr>
        <w:t>зменшення м’язової витривалості</w:t>
      </w:r>
    </w:p>
    <w:p w:rsidR="000D5DDC" w:rsidRPr="00883855" w:rsidRDefault="000D5DDC" w:rsidP="00700360">
      <w:pPr>
        <w:pStyle w:val="a4"/>
        <w:numPr>
          <w:ilvl w:val="0"/>
          <w:numId w:val="19"/>
        </w:numPr>
        <w:spacing w:after="0" w:line="240" w:lineRule="auto"/>
        <w:ind w:left="540"/>
        <w:rPr>
          <w:rFonts w:ascii="Times New Roman" w:hAnsi="Times New Roman"/>
          <w:sz w:val="28"/>
          <w:szCs w:val="28"/>
        </w:rPr>
      </w:pPr>
      <w:r w:rsidRPr="00883855">
        <w:rPr>
          <w:rFonts w:ascii="Times New Roman" w:hAnsi="Times New Roman"/>
          <w:sz w:val="28"/>
          <w:szCs w:val="28"/>
        </w:rPr>
        <w:t xml:space="preserve">порушення рівноваги та координації </w:t>
      </w:r>
    </w:p>
    <w:p w:rsidR="000D5DDC" w:rsidRPr="00883855" w:rsidRDefault="000D5DDC" w:rsidP="00700360">
      <w:pPr>
        <w:pStyle w:val="a4"/>
        <w:numPr>
          <w:ilvl w:val="0"/>
          <w:numId w:val="19"/>
        </w:numPr>
        <w:spacing w:after="0" w:line="240" w:lineRule="auto"/>
        <w:ind w:left="540"/>
        <w:rPr>
          <w:rFonts w:ascii="Times New Roman" w:hAnsi="Times New Roman"/>
          <w:sz w:val="28"/>
          <w:szCs w:val="28"/>
        </w:rPr>
      </w:pPr>
      <w:r w:rsidRPr="00883855">
        <w:rPr>
          <w:rFonts w:ascii="Times New Roman" w:hAnsi="Times New Roman"/>
          <w:sz w:val="28"/>
          <w:szCs w:val="28"/>
        </w:rPr>
        <w:t xml:space="preserve">порушення рухових функцій (присідання, хода, хода сходами, нахил тулуба, ротація тулуба, хапання, відштовхування та </w:t>
      </w:r>
      <w:proofErr w:type="spellStart"/>
      <w:r w:rsidRPr="00883855">
        <w:rPr>
          <w:rFonts w:ascii="Times New Roman" w:hAnsi="Times New Roman"/>
          <w:sz w:val="28"/>
          <w:szCs w:val="28"/>
        </w:rPr>
        <w:t>притягування</w:t>
      </w:r>
      <w:proofErr w:type="spellEnd"/>
      <w:r w:rsidRPr="00883855">
        <w:rPr>
          <w:rFonts w:ascii="Times New Roman" w:hAnsi="Times New Roman"/>
          <w:sz w:val="28"/>
          <w:szCs w:val="28"/>
        </w:rPr>
        <w:t>, піднімання та перенесення та інші)</w:t>
      </w:r>
    </w:p>
    <w:p w:rsidR="000D5DDC" w:rsidRPr="00883855" w:rsidRDefault="000D5DDC" w:rsidP="00700360">
      <w:pPr>
        <w:pStyle w:val="a4"/>
        <w:spacing w:after="0" w:line="240" w:lineRule="auto"/>
        <w:ind w:left="0"/>
        <w:rPr>
          <w:rFonts w:ascii="Times New Roman" w:hAnsi="Times New Roman"/>
          <w:sz w:val="28"/>
          <w:szCs w:val="28"/>
        </w:rPr>
      </w:pPr>
    </w:p>
    <w:p w:rsidR="000D5DDC" w:rsidRPr="00883855" w:rsidRDefault="000D5DDC" w:rsidP="00700360">
      <w:pPr>
        <w:pStyle w:val="a4"/>
        <w:spacing w:after="0" w:line="240" w:lineRule="auto"/>
        <w:ind w:left="0"/>
        <w:rPr>
          <w:rFonts w:ascii="Times New Roman" w:hAnsi="Times New Roman"/>
          <w:b/>
          <w:sz w:val="28"/>
          <w:szCs w:val="28"/>
        </w:rPr>
      </w:pPr>
      <w:r w:rsidRPr="00883855">
        <w:rPr>
          <w:rFonts w:ascii="Times New Roman" w:hAnsi="Times New Roman"/>
          <w:b/>
          <w:sz w:val="28"/>
          <w:szCs w:val="28"/>
        </w:rPr>
        <w:t>Засоби та методи обстеження у фізичній терапії:</w:t>
      </w:r>
    </w:p>
    <w:p w:rsidR="000D5DDC" w:rsidRPr="00883855" w:rsidRDefault="000D5DDC" w:rsidP="00700360">
      <w:pPr>
        <w:pStyle w:val="a4"/>
        <w:numPr>
          <w:ilvl w:val="0"/>
          <w:numId w:val="20"/>
        </w:numPr>
        <w:spacing w:after="0" w:line="240" w:lineRule="auto"/>
        <w:ind w:left="540"/>
        <w:rPr>
          <w:rFonts w:ascii="Times New Roman" w:hAnsi="Times New Roman"/>
          <w:sz w:val="28"/>
          <w:szCs w:val="28"/>
        </w:rPr>
      </w:pPr>
      <w:r w:rsidRPr="00883855">
        <w:rPr>
          <w:rFonts w:ascii="Times New Roman" w:hAnsi="Times New Roman"/>
          <w:sz w:val="28"/>
          <w:szCs w:val="28"/>
        </w:rPr>
        <w:t>опитування</w:t>
      </w:r>
    </w:p>
    <w:p w:rsidR="000D5DDC" w:rsidRPr="00883855" w:rsidRDefault="000D5DDC" w:rsidP="00700360">
      <w:pPr>
        <w:pStyle w:val="a4"/>
        <w:numPr>
          <w:ilvl w:val="0"/>
          <w:numId w:val="20"/>
        </w:numPr>
        <w:spacing w:after="0" w:line="240" w:lineRule="auto"/>
        <w:ind w:left="540"/>
        <w:rPr>
          <w:rFonts w:ascii="Times New Roman" w:hAnsi="Times New Roman"/>
          <w:sz w:val="28"/>
          <w:szCs w:val="28"/>
        </w:rPr>
      </w:pPr>
      <w:r w:rsidRPr="00883855">
        <w:rPr>
          <w:rFonts w:ascii="Times New Roman" w:hAnsi="Times New Roman"/>
          <w:sz w:val="28"/>
          <w:szCs w:val="28"/>
        </w:rPr>
        <w:t>спостереження</w:t>
      </w:r>
    </w:p>
    <w:p w:rsidR="000D5DDC" w:rsidRPr="00883855" w:rsidRDefault="000D5DDC" w:rsidP="00700360">
      <w:pPr>
        <w:pStyle w:val="a4"/>
        <w:numPr>
          <w:ilvl w:val="0"/>
          <w:numId w:val="20"/>
        </w:numPr>
        <w:spacing w:after="0" w:line="240" w:lineRule="auto"/>
        <w:ind w:left="540"/>
        <w:rPr>
          <w:rFonts w:ascii="Times New Roman" w:hAnsi="Times New Roman"/>
          <w:sz w:val="28"/>
          <w:szCs w:val="28"/>
        </w:rPr>
      </w:pPr>
      <w:r w:rsidRPr="00883855">
        <w:rPr>
          <w:rFonts w:ascii="Times New Roman" w:hAnsi="Times New Roman"/>
          <w:sz w:val="28"/>
          <w:szCs w:val="28"/>
        </w:rPr>
        <w:t>антропометрія</w:t>
      </w:r>
    </w:p>
    <w:p w:rsidR="000D5DDC" w:rsidRPr="00883855" w:rsidRDefault="000D5DDC" w:rsidP="00700360">
      <w:pPr>
        <w:pStyle w:val="a4"/>
        <w:numPr>
          <w:ilvl w:val="0"/>
          <w:numId w:val="20"/>
        </w:numPr>
        <w:spacing w:after="0" w:line="240" w:lineRule="auto"/>
        <w:ind w:left="540"/>
        <w:rPr>
          <w:rFonts w:ascii="Times New Roman" w:hAnsi="Times New Roman"/>
          <w:sz w:val="28"/>
          <w:szCs w:val="28"/>
        </w:rPr>
      </w:pPr>
      <w:r w:rsidRPr="00883855">
        <w:rPr>
          <w:rFonts w:ascii="Times New Roman" w:hAnsi="Times New Roman"/>
          <w:sz w:val="28"/>
          <w:szCs w:val="28"/>
        </w:rPr>
        <w:t>пальпація</w:t>
      </w:r>
    </w:p>
    <w:p w:rsidR="000D5DDC" w:rsidRPr="00883855" w:rsidRDefault="000D5DDC" w:rsidP="00700360">
      <w:pPr>
        <w:pStyle w:val="a4"/>
        <w:numPr>
          <w:ilvl w:val="0"/>
          <w:numId w:val="20"/>
        </w:numPr>
        <w:spacing w:after="0" w:line="240" w:lineRule="auto"/>
        <w:ind w:left="540"/>
        <w:rPr>
          <w:rFonts w:ascii="Times New Roman" w:hAnsi="Times New Roman"/>
          <w:sz w:val="28"/>
          <w:szCs w:val="28"/>
        </w:rPr>
      </w:pPr>
      <w:r w:rsidRPr="00883855">
        <w:rPr>
          <w:rFonts w:ascii="Times New Roman" w:hAnsi="Times New Roman"/>
          <w:sz w:val="28"/>
          <w:szCs w:val="28"/>
        </w:rPr>
        <w:t>суглобова гра</w:t>
      </w:r>
    </w:p>
    <w:p w:rsidR="000D5DDC" w:rsidRPr="00883855" w:rsidRDefault="000D5DDC" w:rsidP="00700360">
      <w:pPr>
        <w:pStyle w:val="a4"/>
        <w:numPr>
          <w:ilvl w:val="0"/>
          <w:numId w:val="20"/>
        </w:numPr>
        <w:spacing w:after="0" w:line="240" w:lineRule="auto"/>
        <w:ind w:left="540"/>
        <w:rPr>
          <w:rFonts w:ascii="Times New Roman" w:hAnsi="Times New Roman"/>
          <w:sz w:val="28"/>
          <w:szCs w:val="28"/>
        </w:rPr>
      </w:pPr>
      <w:r w:rsidRPr="00883855">
        <w:rPr>
          <w:rFonts w:ascii="Times New Roman" w:hAnsi="Times New Roman"/>
          <w:sz w:val="28"/>
          <w:szCs w:val="28"/>
        </w:rPr>
        <w:t>визначення інтенсивності та динаміки болю</w:t>
      </w:r>
    </w:p>
    <w:p w:rsidR="000D5DDC" w:rsidRPr="00883855" w:rsidRDefault="000D5DDC" w:rsidP="00700360">
      <w:pPr>
        <w:pStyle w:val="a4"/>
        <w:numPr>
          <w:ilvl w:val="0"/>
          <w:numId w:val="20"/>
        </w:numPr>
        <w:spacing w:after="0" w:line="240" w:lineRule="auto"/>
        <w:ind w:left="540"/>
        <w:rPr>
          <w:rFonts w:ascii="Times New Roman" w:hAnsi="Times New Roman"/>
          <w:sz w:val="28"/>
          <w:szCs w:val="28"/>
        </w:rPr>
      </w:pPr>
      <w:r w:rsidRPr="00883855">
        <w:rPr>
          <w:rFonts w:ascii="Times New Roman" w:hAnsi="Times New Roman"/>
          <w:sz w:val="28"/>
          <w:szCs w:val="28"/>
        </w:rPr>
        <w:t>оцінювання активного та пасивного руху</w:t>
      </w:r>
    </w:p>
    <w:p w:rsidR="000D5DDC" w:rsidRPr="00883855" w:rsidRDefault="000D5DDC" w:rsidP="00700360">
      <w:pPr>
        <w:pStyle w:val="a4"/>
        <w:numPr>
          <w:ilvl w:val="0"/>
          <w:numId w:val="20"/>
        </w:numPr>
        <w:spacing w:after="0" w:line="240" w:lineRule="auto"/>
        <w:ind w:left="540"/>
        <w:rPr>
          <w:rFonts w:ascii="Times New Roman" w:hAnsi="Times New Roman"/>
          <w:sz w:val="28"/>
          <w:szCs w:val="28"/>
        </w:rPr>
      </w:pPr>
      <w:r w:rsidRPr="00883855">
        <w:rPr>
          <w:rFonts w:ascii="Times New Roman" w:hAnsi="Times New Roman"/>
          <w:sz w:val="28"/>
          <w:szCs w:val="28"/>
        </w:rPr>
        <w:t>вимірювання амплітуди руху в суглобах (гоніометрія тощо)</w:t>
      </w:r>
    </w:p>
    <w:p w:rsidR="000D5DDC" w:rsidRPr="00883855" w:rsidRDefault="000D5DDC" w:rsidP="00700360">
      <w:pPr>
        <w:pStyle w:val="a4"/>
        <w:numPr>
          <w:ilvl w:val="0"/>
          <w:numId w:val="20"/>
        </w:numPr>
        <w:spacing w:after="0" w:line="240" w:lineRule="auto"/>
        <w:ind w:left="540"/>
        <w:rPr>
          <w:rFonts w:ascii="Times New Roman" w:hAnsi="Times New Roman"/>
          <w:sz w:val="28"/>
          <w:szCs w:val="28"/>
        </w:rPr>
      </w:pPr>
      <w:r w:rsidRPr="00883855">
        <w:rPr>
          <w:rFonts w:ascii="Times New Roman" w:hAnsi="Times New Roman"/>
          <w:sz w:val="28"/>
          <w:szCs w:val="28"/>
        </w:rPr>
        <w:t>визначення м’язової сили (мануальне м’язове тестування, динамометрія тощо)</w:t>
      </w:r>
    </w:p>
    <w:p w:rsidR="000D5DDC" w:rsidRPr="00883855" w:rsidRDefault="000D5DDC" w:rsidP="00700360">
      <w:pPr>
        <w:pStyle w:val="a4"/>
        <w:numPr>
          <w:ilvl w:val="0"/>
          <w:numId w:val="20"/>
        </w:numPr>
        <w:spacing w:after="0" w:line="240" w:lineRule="auto"/>
        <w:ind w:left="540"/>
        <w:rPr>
          <w:rFonts w:ascii="Times New Roman" w:hAnsi="Times New Roman"/>
          <w:sz w:val="28"/>
          <w:szCs w:val="28"/>
        </w:rPr>
      </w:pPr>
      <w:r w:rsidRPr="00883855">
        <w:rPr>
          <w:rFonts w:ascii="Times New Roman" w:hAnsi="Times New Roman"/>
          <w:sz w:val="28"/>
          <w:szCs w:val="28"/>
        </w:rPr>
        <w:t>визначення м’язової витривалості</w:t>
      </w:r>
    </w:p>
    <w:p w:rsidR="000D5DDC" w:rsidRPr="00883855" w:rsidRDefault="000D5DDC" w:rsidP="00700360">
      <w:pPr>
        <w:pStyle w:val="a4"/>
        <w:numPr>
          <w:ilvl w:val="0"/>
          <w:numId w:val="20"/>
        </w:numPr>
        <w:spacing w:after="0" w:line="240" w:lineRule="auto"/>
        <w:ind w:left="540"/>
        <w:rPr>
          <w:rFonts w:ascii="Times New Roman" w:hAnsi="Times New Roman"/>
          <w:sz w:val="28"/>
          <w:szCs w:val="28"/>
        </w:rPr>
      </w:pPr>
      <w:r w:rsidRPr="00883855">
        <w:rPr>
          <w:rFonts w:ascii="Times New Roman" w:hAnsi="Times New Roman"/>
          <w:sz w:val="28"/>
          <w:szCs w:val="28"/>
        </w:rPr>
        <w:t>визначення рівноваги та координації</w:t>
      </w:r>
    </w:p>
    <w:p w:rsidR="000D5DDC" w:rsidRPr="00883855" w:rsidRDefault="000D5DDC" w:rsidP="00700360">
      <w:pPr>
        <w:pStyle w:val="a4"/>
        <w:numPr>
          <w:ilvl w:val="0"/>
          <w:numId w:val="20"/>
        </w:numPr>
        <w:spacing w:after="0" w:line="240" w:lineRule="auto"/>
        <w:ind w:left="540"/>
        <w:rPr>
          <w:rFonts w:ascii="Times New Roman" w:hAnsi="Times New Roman"/>
          <w:sz w:val="28"/>
          <w:szCs w:val="28"/>
        </w:rPr>
      </w:pPr>
      <w:r w:rsidRPr="00883855">
        <w:rPr>
          <w:rFonts w:ascii="Times New Roman" w:hAnsi="Times New Roman"/>
          <w:sz w:val="28"/>
          <w:szCs w:val="28"/>
        </w:rPr>
        <w:t xml:space="preserve">оцінювання рухових функцій (присідання, хода, хода сходами, нахил тулуба, ротація тулуба, хапання, відштовхування та </w:t>
      </w:r>
      <w:proofErr w:type="spellStart"/>
      <w:r w:rsidRPr="00883855">
        <w:rPr>
          <w:rFonts w:ascii="Times New Roman" w:hAnsi="Times New Roman"/>
          <w:sz w:val="28"/>
          <w:szCs w:val="28"/>
        </w:rPr>
        <w:t>притягування</w:t>
      </w:r>
      <w:proofErr w:type="spellEnd"/>
      <w:r w:rsidRPr="00883855">
        <w:rPr>
          <w:rFonts w:ascii="Times New Roman" w:hAnsi="Times New Roman"/>
          <w:sz w:val="28"/>
          <w:szCs w:val="28"/>
        </w:rPr>
        <w:t>, піднімання та перенесення та інші)</w:t>
      </w:r>
    </w:p>
    <w:p w:rsidR="000D5DDC" w:rsidRPr="00883855" w:rsidRDefault="000D5DDC" w:rsidP="00700360">
      <w:pPr>
        <w:pStyle w:val="a4"/>
        <w:numPr>
          <w:ilvl w:val="0"/>
          <w:numId w:val="20"/>
        </w:numPr>
        <w:spacing w:after="0" w:line="240" w:lineRule="auto"/>
        <w:ind w:left="540"/>
        <w:rPr>
          <w:rFonts w:ascii="Times New Roman" w:hAnsi="Times New Roman"/>
          <w:sz w:val="28"/>
          <w:szCs w:val="28"/>
        </w:rPr>
      </w:pPr>
      <w:r w:rsidRPr="00883855">
        <w:rPr>
          <w:rFonts w:ascii="Times New Roman" w:hAnsi="Times New Roman"/>
          <w:sz w:val="28"/>
          <w:szCs w:val="28"/>
        </w:rPr>
        <w:t>оцінка стану кукси</w:t>
      </w:r>
    </w:p>
    <w:p w:rsidR="000D5DDC" w:rsidRPr="00883855" w:rsidRDefault="000D5DDC" w:rsidP="00700360">
      <w:pPr>
        <w:spacing w:after="0"/>
        <w:jc w:val="center"/>
        <w:rPr>
          <w:rFonts w:ascii="Times New Roman" w:hAnsi="Times New Roman"/>
          <w:b/>
          <w:sz w:val="28"/>
          <w:szCs w:val="28"/>
        </w:rPr>
      </w:pPr>
    </w:p>
    <w:p w:rsidR="000D5DDC" w:rsidRPr="00883855" w:rsidRDefault="000D5DDC" w:rsidP="00700360">
      <w:pPr>
        <w:spacing w:after="0"/>
        <w:jc w:val="center"/>
        <w:rPr>
          <w:rFonts w:ascii="Times New Roman" w:hAnsi="Times New Roman"/>
          <w:b/>
          <w:sz w:val="28"/>
          <w:szCs w:val="28"/>
        </w:rPr>
      </w:pPr>
      <w:r w:rsidRPr="00883855">
        <w:rPr>
          <w:rFonts w:ascii="Times New Roman" w:hAnsi="Times New Roman"/>
          <w:b/>
          <w:sz w:val="28"/>
          <w:szCs w:val="28"/>
        </w:rPr>
        <w:t>3. Неврологічні розлади</w:t>
      </w:r>
    </w:p>
    <w:p w:rsidR="000D5DDC" w:rsidRPr="00883855" w:rsidRDefault="000D5DDC" w:rsidP="00700360">
      <w:pPr>
        <w:pStyle w:val="a4"/>
        <w:spacing w:after="0" w:line="240" w:lineRule="auto"/>
        <w:ind w:left="0"/>
        <w:rPr>
          <w:rFonts w:ascii="Times New Roman" w:hAnsi="Times New Roman"/>
          <w:b/>
          <w:sz w:val="28"/>
          <w:szCs w:val="28"/>
        </w:rPr>
      </w:pPr>
      <w:r w:rsidRPr="00883855">
        <w:rPr>
          <w:rFonts w:ascii="Times New Roman" w:hAnsi="Times New Roman"/>
          <w:b/>
          <w:sz w:val="28"/>
          <w:szCs w:val="28"/>
        </w:rPr>
        <w:t>Симптоми, синдроми та порушення:</w:t>
      </w:r>
    </w:p>
    <w:p w:rsidR="000D5DDC" w:rsidRPr="00883855" w:rsidRDefault="000D5DDC" w:rsidP="00700360">
      <w:pPr>
        <w:pStyle w:val="a4"/>
        <w:numPr>
          <w:ilvl w:val="0"/>
          <w:numId w:val="19"/>
        </w:numPr>
        <w:spacing w:after="0" w:line="240" w:lineRule="auto"/>
        <w:ind w:left="540"/>
        <w:rPr>
          <w:rFonts w:ascii="Times New Roman" w:hAnsi="Times New Roman"/>
          <w:sz w:val="28"/>
          <w:szCs w:val="28"/>
        </w:rPr>
      </w:pPr>
      <w:r w:rsidRPr="00883855">
        <w:rPr>
          <w:rFonts w:ascii="Times New Roman" w:hAnsi="Times New Roman"/>
          <w:sz w:val="28"/>
          <w:szCs w:val="28"/>
        </w:rPr>
        <w:t>біль</w:t>
      </w:r>
    </w:p>
    <w:p w:rsidR="000D5DDC" w:rsidRPr="00883855" w:rsidRDefault="000D5DDC" w:rsidP="00700360">
      <w:pPr>
        <w:pStyle w:val="a4"/>
        <w:numPr>
          <w:ilvl w:val="0"/>
          <w:numId w:val="19"/>
        </w:numPr>
        <w:spacing w:after="0" w:line="240" w:lineRule="auto"/>
        <w:ind w:left="540"/>
        <w:rPr>
          <w:rFonts w:ascii="Times New Roman" w:hAnsi="Times New Roman"/>
          <w:sz w:val="28"/>
          <w:szCs w:val="28"/>
        </w:rPr>
      </w:pPr>
      <w:r w:rsidRPr="00883855">
        <w:rPr>
          <w:rFonts w:ascii="Times New Roman" w:hAnsi="Times New Roman"/>
          <w:sz w:val="28"/>
          <w:szCs w:val="28"/>
        </w:rPr>
        <w:t>набряки</w:t>
      </w:r>
    </w:p>
    <w:p w:rsidR="000D5DDC" w:rsidRPr="00883855" w:rsidRDefault="000D5DDC" w:rsidP="00700360">
      <w:pPr>
        <w:pStyle w:val="a4"/>
        <w:numPr>
          <w:ilvl w:val="0"/>
          <w:numId w:val="19"/>
        </w:numPr>
        <w:spacing w:after="0" w:line="240" w:lineRule="auto"/>
        <w:ind w:left="540"/>
        <w:rPr>
          <w:rFonts w:ascii="Times New Roman" w:hAnsi="Times New Roman"/>
          <w:sz w:val="28"/>
          <w:szCs w:val="28"/>
        </w:rPr>
      </w:pPr>
      <w:r w:rsidRPr="00883855">
        <w:rPr>
          <w:rFonts w:ascii="Times New Roman" w:hAnsi="Times New Roman"/>
          <w:sz w:val="28"/>
          <w:szCs w:val="28"/>
        </w:rPr>
        <w:t xml:space="preserve">парези та </w:t>
      </w:r>
      <w:proofErr w:type="spellStart"/>
      <w:r w:rsidRPr="00883855">
        <w:rPr>
          <w:rFonts w:ascii="Times New Roman" w:hAnsi="Times New Roman"/>
          <w:sz w:val="28"/>
          <w:szCs w:val="28"/>
        </w:rPr>
        <w:t>плегії</w:t>
      </w:r>
      <w:proofErr w:type="spellEnd"/>
    </w:p>
    <w:p w:rsidR="000D5DDC" w:rsidRPr="00883855" w:rsidRDefault="000D5DDC" w:rsidP="00700360">
      <w:pPr>
        <w:pStyle w:val="a4"/>
        <w:numPr>
          <w:ilvl w:val="0"/>
          <w:numId w:val="19"/>
        </w:numPr>
        <w:spacing w:after="0" w:line="240" w:lineRule="auto"/>
        <w:ind w:left="540"/>
        <w:rPr>
          <w:rFonts w:ascii="Times New Roman" w:hAnsi="Times New Roman"/>
          <w:sz w:val="28"/>
          <w:szCs w:val="28"/>
        </w:rPr>
      </w:pPr>
      <w:r w:rsidRPr="00883855">
        <w:rPr>
          <w:rFonts w:ascii="Times New Roman" w:hAnsi="Times New Roman"/>
          <w:sz w:val="28"/>
          <w:szCs w:val="28"/>
        </w:rPr>
        <w:t>м’язова атрофія</w:t>
      </w:r>
    </w:p>
    <w:p w:rsidR="000D5DDC" w:rsidRPr="00883855" w:rsidRDefault="000D5DDC" w:rsidP="00700360">
      <w:pPr>
        <w:pStyle w:val="a4"/>
        <w:numPr>
          <w:ilvl w:val="0"/>
          <w:numId w:val="19"/>
        </w:numPr>
        <w:spacing w:after="0" w:line="240" w:lineRule="auto"/>
        <w:ind w:left="540"/>
        <w:rPr>
          <w:rFonts w:ascii="Times New Roman" w:hAnsi="Times New Roman"/>
          <w:sz w:val="28"/>
          <w:szCs w:val="28"/>
        </w:rPr>
      </w:pPr>
      <w:r w:rsidRPr="00883855">
        <w:rPr>
          <w:rFonts w:ascii="Times New Roman" w:hAnsi="Times New Roman"/>
          <w:sz w:val="28"/>
          <w:szCs w:val="28"/>
        </w:rPr>
        <w:t>порушення м’язового тонусу</w:t>
      </w:r>
    </w:p>
    <w:p w:rsidR="000D5DDC" w:rsidRPr="00883855" w:rsidRDefault="000D5DDC" w:rsidP="00700360">
      <w:pPr>
        <w:pStyle w:val="a4"/>
        <w:numPr>
          <w:ilvl w:val="0"/>
          <w:numId w:val="19"/>
        </w:numPr>
        <w:spacing w:after="0" w:line="240" w:lineRule="auto"/>
        <w:ind w:left="540"/>
        <w:rPr>
          <w:rFonts w:ascii="Times New Roman" w:hAnsi="Times New Roman"/>
          <w:sz w:val="28"/>
          <w:szCs w:val="28"/>
        </w:rPr>
      </w:pPr>
      <w:r w:rsidRPr="00883855">
        <w:rPr>
          <w:rFonts w:ascii="Times New Roman" w:hAnsi="Times New Roman"/>
          <w:sz w:val="28"/>
          <w:szCs w:val="28"/>
        </w:rPr>
        <w:t>порушення амплітуди руху</w:t>
      </w:r>
    </w:p>
    <w:p w:rsidR="000D5DDC" w:rsidRPr="00883855" w:rsidRDefault="000D5DDC" w:rsidP="00700360">
      <w:pPr>
        <w:pStyle w:val="a4"/>
        <w:numPr>
          <w:ilvl w:val="0"/>
          <w:numId w:val="19"/>
        </w:numPr>
        <w:spacing w:after="0" w:line="240" w:lineRule="auto"/>
        <w:ind w:left="540"/>
        <w:rPr>
          <w:rFonts w:ascii="Times New Roman" w:hAnsi="Times New Roman"/>
          <w:sz w:val="28"/>
          <w:szCs w:val="28"/>
        </w:rPr>
      </w:pPr>
      <w:r w:rsidRPr="00883855">
        <w:rPr>
          <w:rFonts w:ascii="Times New Roman" w:hAnsi="Times New Roman"/>
          <w:sz w:val="28"/>
          <w:szCs w:val="28"/>
        </w:rPr>
        <w:t>порушення чутливості</w:t>
      </w:r>
    </w:p>
    <w:p w:rsidR="000D5DDC" w:rsidRPr="00883855" w:rsidRDefault="000D5DDC" w:rsidP="00700360">
      <w:pPr>
        <w:pStyle w:val="a4"/>
        <w:numPr>
          <w:ilvl w:val="0"/>
          <w:numId w:val="19"/>
        </w:numPr>
        <w:spacing w:after="0" w:line="240" w:lineRule="auto"/>
        <w:ind w:left="540"/>
        <w:rPr>
          <w:rFonts w:ascii="Times New Roman" w:hAnsi="Times New Roman"/>
          <w:sz w:val="28"/>
          <w:szCs w:val="28"/>
        </w:rPr>
      </w:pPr>
      <w:r w:rsidRPr="00883855">
        <w:rPr>
          <w:rFonts w:ascii="Times New Roman" w:hAnsi="Times New Roman"/>
          <w:sz w:val="28"/>
          <w:szCs w:val="28"/>
        </w:rPr>
        <w:t>порушення стану свідомості</w:t>
      </w:r>
    </w:p>
    <w:p w:rsidR="000D5DDC" w:rsidRPr="00883855" w:rsidRDefault="000D5DDC" w:rsidP="00700360">
      <w:pPr>
        <w:pStyle w:val="a4"/>
        <w:numPr>
          <w:ilvl w:val="0"/>
          <w:numId w:val="19"/>
        </w:numPr>
        <w:spacing w:after="0" w:line="240" w:lineRule="auto"/>
        <w:ind w:left="540"/>
        <w:rPr>
          <w:rFonts w:ascii="Times New Roman" w:hAnsi="Times New Roman"/>
          <w:sz w:val="28"/>
          <w:szCs w:val="28"/>
        </w:rPr>
      </w:pPr>
      <w:r w:rsidRPr="00883855">
        <w:rPr>
          <w:rFonts w:ascii="Times New Roman" w:hAnsi="Times New Roman"/>
          <w:sz w:val="28"/>
          <w:szCs w:val="28"/>
        </w:rPr>
        <w:t>порушення когнітивних функцій</w:t>
      </w:r>
    </w:p>
    <w:p w:rsidR="000D5DDC" w:rsidRPr="00883855" w:rsidRDefault="000D5DDC" w:rsidP="00700360">
      <w:pPr>
        <w:pStyle w:val="a4"/>
        <w:numPr>
          <w:ilvl w:val="0"/>
          <w:numId w:val="19"/>
        </w:numPr>
        <w:spacing w:after="0" w:line="240" w:lineRule="auto"/>
        <w:ind w:left="540"/>
        <w:rPr>
          <w:rFonts w:ascii="Times New Roman" w:hAnsi="Times New Roman"/>
          <w:sz w:val="28"/>
          <w:szCs w:val="28"/>
        </w:rPr>
      </w:pPr>
      <w:r w:rsidRPr="00883855">
        <w:rPr>
          <w:rFonts w:ascii="Times New Roman" w:hAnsi="Times New Roman"/>
          <w:sz w:val="28"/>
          <w:szCs w:val="28"/>
        </w:rPr>
        <w:t>порушення зорових функцій та сприйняття</w:t>
      </w:r>
    </w:p>
    <w:p w:rsidR="000D5DDC" w:rsidRPr="00883855" w:rsidRDefault="000D5DDC" w:rsidP="00700360">
      <w:pPr>
        <w:pStyle w:val="a4"/>
        <w:numPr>
          <w:ilvl w:val="0"/>
          <w:numId w:val="19"/>
        </w:numPr>
        <w:spacing w:after="0" w:line="240" w:lineRule="auto"/>
        <w:ind w:left="540"/>
        <w:rPr>
          <w:rFonts w:ascii="Times New Roman" w:hAnsi="Times New Roman"/>
          <w:sz w:val="28"/>
          <w:szCs w:val="28"/>
        </w:rPr>
      </w:pPr>
      <w:r w:rsidRPr="00883855">
        <w:rPr>
          <w:rFonts w:ascii="Times New Roman" w:hAnsi="Times New Roman"/>
          <w:sz w:val="28"/>
          <w:szCs w:val="28"/>
        </w:rPr>
        <w:t>просторово-зорові порушення</w:t>
      </w:r>
    </w:p>
    <w:p w:rsidR="000D5DDC" w:rsidRPr="00883855" w:rsidRDefault="000D5DDC" w:rsidP="00700360">
      <w:pPr>
        <w:pStyle w:val="a4"/>
        <w:numPr>
          <w:ilvl w:val="0"/>
          <w:numId w:val="19"/>
        </w:numPr>
        <w:spacing w:after="0" w:line="240" w:lineRule="auto"/>
        <w:ind w:left="540"/>
        <w:rPr>
          <w:rFonts w:ascii="Times New Roman" w:hAnsi="Times New Roman"/>
          <w:sz w:val="28"/>
          <w:szCs w:val="28"/>
        </w:rPr>
      </w:pPr>
      <w:r w:rsidRPr="00883855">
        <w:rPr>
          <w:rFonts w:ascii="Times New Roman" w:hAnsi="Times New Roman"/>
          <w:sz w:val="28"/>
          <w:szCs w:val="28"/>
        </w:rPr>
        <w:t>зменшення м’язової витривалості</w:t>
      </w:r>
    </w:p>
    <w:p w:rsidR="000D5DDC" w:rsidRPr="00883855" w:rsidRDefault="000D5DDC" w:rsidP="00700360">
      <w:pPr>
        <w:pStyle w:val="a4"/>
        <w:numPr>
          <w:ilvl w:val="0"/>
          <w:numId w:val="19"/>
        </w:numPr>
        <w:spacing w:after="0" w:line="240" w:lineRule="auto"/>
        <w:ind w:left="540"/>
        <w:rPr>
          <w:rFonts w:ascii="Times New Roman" w:hAnsi="Times New Roman"/>
          <w:sz w:val="28"/>
          <w:szCs w:val="28"/>
        </w:rPr>
      </w:pPr>
      <w:r w:rsidRPr="00883855">
        <w:rPr>
          <w:rFonts w:ascii="Times New Roman" w:hAnsi="Times New Roman"/>
          <w:sz w:val="28"/>
          <w:szCs w:val="28"/>
        </w:rPr>
        <w:t>порушення рівноваги та координації</w:t>
      </w:r>
    </w:p>
    <w:p w:rsidR="000D5DDC" w:rsidRPr="00883855" w:rsidRDefault="000D5DDC" w:rsidP="00700360">
      <w:pPr>
        <w:pStyle w:val="a4"/>
        <w:numPr>
          <w:ilvl w:val="0"/>
          <w:numId w:val="19"/>
        </w:numPr>
        <w:spacing w:after="0" w:line="240" w:lineRule="auto"/>
        <w:ind w:left="540"/>
        <w:rPr>
          <w:rFonts w:ascii="Times New Roman" w:hAnsi="Times New Roman"/>
          <w:sz w:val="28"/>
          <w:szCs w:val="28"/>
        </w:rPr>
      </w:pPr>
      <w:r w:rsidRPr="00883855">
        <w:rPr>
          <w:rFonts w:ascii="Times New Roman" w:hAnsi="Times New Roman"/>
          <w:sz w:val="28"/>
          <w:szCs w:val="28"/>
        </w:rPr>
        <w:t xml:space="preserve">порушення рухових функцій (присідання, хода, хода сходами, нахил тулуба, ротація тулуба, хапання, відштовхування та </w:t>
      </w:r>
      <w:proofErr w:type="spellStart"/>
      <w:r w:rsidRPr="00883855">
        <w:rPr>
          <w:rFonts w:ascii="Times New Roman" w:hAnsi="Times New Roman"/>
          <w:sz w:val="28"/>
          <w:szCs w:val="28"/>
        </w:rPr>
        <w:t>притягування</w:t>
      </w:r>
      <w:proofErr w:type="spellEnd"/>
      <w:r w:rsidRPr="00883855">
        <w:rPr>
          <w:rFonts w:ascii="Times New Roman" w:hAnsi="Times New Roman"/>
          <w:sz w:val="28"/>
          <w:szCs w:val="28"/>
        </w:rPr>
        <w:t>, піднімання та перенесення та інші)</w:t>
      </w:r>
    </w:p>
    <w:p w:rsidR="000D5DDC" w:rsidRPr="00883855" w:rsidRDefault="000D5DDC" w:rsidP="00700360">
      <w:pPr>
        <w:pStyle w:val="a4"/>
        <w:spacing w:after="0" w:line="240" w:lineRule="auto"/>
        <w:ind w:left="0"/>
        <w:rPr>
          <w:rFonts w:ascii="Times New Roman" w:hAnsi="Times New Roman"/>
          <w:sz w:val="28"/>
          <w:szCs w:val="28"/>
        </w:rPr>
      </w:pPr>
    </w:p>
    <w:p w:rsidR="000D5DDC" w:rsidRPr="00883855" w:rsidRDefault="000D5DDC" w:rsidP="00700360">
      <w:pPr>
        <w:pStyle w:val="a4"/>
        <w:spacing w:after="0" w:line="240" w:lineRule="auto"/>
        <w:ind w:left="0"/>
        <w:rPr>
          <w:rFonts w:ascii="Times New Roman" w:hAnsi="Times New Roman"/>
          <w:b/>
          <w:sz w:val="28"/>
          <w:szCs w:val="28"/>
        </w:rPr>
      </w:pPr>
      <w:r w:rsidRPr="00883855">
        <w:rPr>
          <w:rFonts w:ascii="Times New Roman" w:hAnsi="Times New Roman"/>
          <w:b/>
          <w:sz w:val="28"/>
          <w:szCs w:val="28"/>
        </w:rPr>
        <w:t>Засоби та методи реабілітаційного обстеження:</w:t>
      </w:r>
    </w:p>
    <w:p w:rsidR="000D5DDC" w:rsidRPr="00883855" w:rsidRDefault="000D5DDC" w:rsidP="00700360">
      <w:pPr>
        <w:pStyle w:val="a4"/>
        <w:numPr>
          <w:ilvl w:val="0"/>
          <w:numId w:val="24"/>
        </w:numPr>
        <w:spacing w:after="0" w:line="240" w:lineRule="auto"/>
        <w:ind w:left="540"/>
        <w:rPr>
          <w:rFonts w:ascii="Times New Roman" w:hAnsi="Times New Roman"/>
          <w:sz w:val="28"/>
          <w:szCs w:val="28"/>
        </w:rPr>
      </w:pPr>
      <w:r w:rsidRPr="00883855">
        <w:rPr>
          <w:rFonts w:ascii="Times New Roman" w:hAnsi="Times New Roman"/>
          <w:sz w:val="28"/>
          <w:szCs w:val="28"/>
        </w:rPr>
        <w:t>опитування</w:t>
      </w:r>
    </w:p>
    <w:p w:rsidR="000D5DDC" w:rsidRPr="00883855" w:rsidRDefault="000D5DDC" w:rsidP="00700360">
      <w:pPr>
        <w:pStyle w:val="a4"/>
        <w:numPr>
          <w:ilvl w:val="0"/>
          <w:numId w:val="24"/>
        </w:numPr>
        <w:spacing w:after="0" w:line="240" w:lineRule="auto"/>
        <w:ind w:left="540"/>
        <w:rPr>
          <w:rFonts w:ascii="Times New Roman" w:hAnsi="Times New Roman"/>
          <w:sz w:val="28"/>
          <w:szCs w:val="28"/>
        </w:rPr>
      </w:pPr>
      <w:r w:rsidRPr="00883855">
        <w:rPr>
          <w:rFonts w:ascii="Times New Roman" w:hAnsi="Times New Roman"/>
          <w:sz w:val="28"/>
          <w:szCs w:val="28"/>
        </w:rPr>
        <w:t>спостереження</w:t>
      </w:r>
    </w:p>
    <w:p w:rsidR="000D5DDC" w:rsidRPr="00883855" w:rsidRDefault="000D5DDC" w:rsidP="00700360">
      <w:pPr>
        <w:pStyle w:val="a4"/>
        <w:numPr>
          <w:ilvl w:val="0"/>
          <w:numId w:val="24"/>
        </w:numPr>
        <w:spacing w:after="0" w:line="240" w:lineRule="auto"/>
        <w:ind w:left="540"/>
        <w:rPr>
          <w:rFonts w:ascii="Times New Roman" w:hAnsi="Times New Roman"/>
          <w:sz w:val="28"/>
          <w:szCs w:val="28"/>
        </w:rPr>
      </w:pPr>
      <w:r w:rsidRPr="00883855">
        <w:rPr>
          <w:rFonts w:ascii="Times New Roman" w:hAnsi="Times New Roman"/>
          <w:sz w:val="28"/>
          <w:szCs w:val="28"/>
        </w:rPr>
        <w:t>пальпація</w:t>
      </w:r>
    </w:p>
    <w:p w:rsidR="000D5DDC" w:rsidRPr="00883855" w:rsidRDefault="000D5DDC" w:rsidP="00700360">
      <w:pPr>
        <w:pStyle w:val="a4"/>
        <w:numPr>
          <w:ilvl w:val="0"/>
          <w:numId w:val="24"/>
        </w:numPr>
        <w:spacing w:after="0" w:line="240" w:lineRule="auto"/>
        <w:ind w:left="540"/>
        <w:rPr>
          <w:rFonts w:ascii="Times New Roman" w:hAnsi="Times New Roman"/>
          <w:sz w:val="28"/>
          <w:szCs w:val="28"/>
        </w:rPr>
      </w:pPr>
      <w:r w:rsidRPr="00883855">
        <w:rPr>
          <w:rFonts w:ascii="Times New Roman" w:hAnsi="Times New Roman"/>
          <w:sz w:val="28"/>
          <w:szCs w:val="28"/>
        </w:rPr>
        <w:t>оцінювання рухливості суглобів</w:t>
      </w:r>
    </w:p>
    <w:p w:rsidR="000D5DDC" w:rsidRPr="00883855" w:rsidRDefault="000D5DDC" w:rsidP="00700360">
      <w:pPr>
        <w:pStyle w:val="a4"/>
        <w:numPr>
          <w:ilvl w:val="0"/>
          <w:numId w:val="24"/>
        </w:numPr>
        <w:spacing w:after="0" w:line="240" w:lineRule="auto"/>
        <w:ind w:left="540"/>
        <w:rPr>
          <w:rFonts w:ascii="Times New Roman" w:hAnsi="Times New Roman"/>
          <w:sz w:val="28"/>
          <w:szCs w:val="28"/>
        </w:rPr>
      </w:pPr>
      <w:r w:rsidRPr="00883855">
        <w:rPr>
          <w:rFonts w:ascii="Times New Roman" w:hAnsi="Times New Roman"/>
          <w:sz w:val="28"/>
          <w:szCs w:val="28"/>
        </w:rPr>
        <w:t xml:space="preserve">визначення м’язової сили </w:t>
      </w:r>
    </w:p>
    <w:p w:rsidR="000D5DDC" w:rsidRPr="00883855" w:rsidRDefault="000D5DDC" w:rsidP="00700360">
      <w:pPr>
        <w:pStyle w:val="a4"/>
        <w:numPr>
          <w:ilvl w:val="0"/>
          <w:numId w:val="24"/>
        </w:numPr>
        <w:spacing w:after="0" w:line="240" w:lineRule="auto"/>
        <w:ind w:left="540"/>
        <w:rPr>
          <w:rFonts w:ascii="Times New Roman" w:hAnsi="Times New Roman"/>
          <w:sz w:val="28"/>
          <w:szCs w:val="28"/>
        </w:rPr>
      </w:pPr>
      <w:r w:rsidRPr="00883855">
        <w:rPr>
          <w:rFonts w:ascii="Times New Roman" w:hAnsi="Times New Roman"/>
          <w:sz w:val="28"/>
          <w:szCs w:val="28"/>
        </w:rPr>
        <w:t>визначення рівня і локалізації чутливості</w:t>
      </w:r>
    </w:p>
    <w:p w:rsidR="000D5DDC" w:rsidRPr="00883855" w:rsidRDefault="000D5DDC" w:rsidP="00700360">
      <w:pPr>
        <w:pStyle w:val="a4"/>
        <w:numPr>
          <w:ilvl w:val="0"/>
          <w:numId w:val="24"/>
        </w:numPr>
        <w:spacing w:after="0" w:line="240" w:lineRule="auto"/>
        <w:ind w:left="540"/>
        <w:rPr>
          <w:rFonts w:ascii="Times New Roman" w:hAnsi="Times New Roman"/>
          <w:sz w:val="28"/>
          <w:szCs w:val="28"/>
        </w:rPr>
      </w:pPr>
      <w:r w:rsidRPr="00883855">
        <w:rPr>
          <w:rFonts w:ascii="Times New Roman" w:hAnsi="Times New Roman"/>
          <w:sz w:val="28"/>
          <w:szCs w:val="28"/>
        </w:rPr>
        <w:t>тестування рефлексів</w:t>
      </w:r>
    </w:p>
    <w:p w:rsidR="000D5DDC" w:rsidRPr="00883855" w:rsidRDefault="000D5DDC" w:rsidP="00700360">
      <w:pPr>
        <w:pStyle w:val="a4"/>
        <w:numPr>
          <w:ilvl w:val="0"/>
          <w:numId w:val="24"/>
        </w:numPr>
        <w:spacing w:after="0" w:line="240" w:lineRule="auto"/>
        <w:ind w:left="540"/>
        <w:rPr>
          <w:rFonts w:ascii="Times New Roman" w:hAnsi="Times New Roman"/>
          <w:sz w:val="28"/>
          <w:szCs w:val="28"/>
        </w:rPr>
      </w:pPr>
      <w:r w:rsidRPr="00883855">
        <w:rPr>
          <w:rFonts w:ascii="Times New Roman" w:hAnsi="Times New Roman"/>
          <w:sz w:val="28"/>
          <w:szCs w:val="28"/>
        </w:rPr>
        <w:t>визначення м’язового тонусу</w:t>
      </w:r>
    </w:p>
    <w:p w:rsidR="000D5DDC" w:rsidRPr="00883855" w:rsidRDefault="000D5DDC" w:rsidP="00700360">
      <w:pPr>
        <w:pStyle w:val="a4"/>
        <w:numPr>
          <w:ilvl w:val="0"/>
          <w:numId w:val="24"/>
        </w:numPr>
        <w:spacing w:after="0" w:line="240" w:lineRule="auto"/>
        <w:ind w:left="540"/>
        <w:rPr>
          <w:rFonts w:ascii="Times New Roman" w:hAnsi="Times New Roman"/>
          <w:sz w:val="28"/>
          <w:szCs w:val="28"/>
        </w:rPr>
      </w:pPr>
      <w:r w:rsidRPr="00883855">
        <w:rPr>
          <w:rFonts w:ascii="Times New Roman" w:hAnsi="Times New Roman"/>
          <w:sz w:val="28"/>
          <w:szCs w:val="28"/>
        </w:rPr>
        <w:t>визначення м’язової витривалості</w:t>
      </w:r>
    </w:p>
    <w:p w:rsidR="000D5DDC" w:rsidRPr="00883855" w:rsidRDefault="000D5DDC" w:rsidP="00700360">
      <w:pPr>
        <w:pStyle w:val="a4"/>
        <w:numPr>
          <w:ilvl w:val="0"/>
          <w:numId w:val="24"/>
        </w:numPr>
        <w:spacing w:after="0" w:line="240" w:lineRule="auto"/>
        <w:ind w:left="540"/>
        <w:rPr>
          <w:rFonts w:ascii="Times New Roman" w:hAnsi="Times New Roman"/>
          <w:sz w:val="28"/>
          <w:szCs w:val="28"/>
        </w:rPr>
      </w:pPr>
      <w:r w:rsidRPr="00883855">
        <w:rPr>
          <w:rFonts w:ascii="Times New Roman" w:hAnsi="Times New Roman"/>
          <w:sz w:val="28"/>
          <w:szCs w:val="28"/>
        </w:rPr>
        <w:t>оцінювання рівноваги та координації</w:t>
      </w:r>
    </w:p>
    <w:p w:rsidR="000D5DDC" w:rsidRPr="00883855" w:rsidRDefault="000D5DDC" w:rsidP="00700360">
      <w:pPr>
        <w:pStyle w:val="a4"/>
        <w:numPr>
          <w:ilvl w:val="0"/>
          <w:numId w:val="24"/>
        </w:numPr>
        <w:spacing w:after="0" w:line="240" w:lineRule="auto"/>
        <w:ind w:left="540"/>
        <w:rPr>
          <w:rFonts w:ascii="Times New Roman" w:hAnsi="Times New Roman"/>
          <w:sz w:val="28"/>
          <w:szCs w:val="28"/>
        </w:rPr>
      </w:pPr>
      <w:r w:rsidRPr="00883855">
        <w:rPr>
          <w:rFonts w:ascii="Times New Roman" w:hAnsi="Times New Roman"/>
          <w:sz w:val="28"/>
          <w:szCs w:val="28"/>
        </w:rPr>
        <w:t>оцінювання довільних рухових функцій</w:t>
      </w:r>
    </w:p>
    <w:p w:rsidR="000D5DDC" w:rsidRPr="00883855" w:rsidRDefault="000D5DDC" w:rsidP="00700360">
      <w:pPr>
        <w:pStyle w:val="a4"/>
        <w:numPr>
          <w:ilvl w:val="0"/>
          <w:numId w:val="24"/>
        </w:numPr>
        <w:spacing w:after="0" w:line="240" w:lineRule="auto"/>
        <w:ind w:left="540"/>
        <w:rPr>
          <w:rFonts w:ascii="Times New Roman" w:hAnsi="Times New Roman"/>
          <w:sz w:val="28"/>
          <w:szCs w:val="28"/>
        </w:rPr>
      </w:pPr>
      <w:r w:rsidRPr="00883855">
        <w:rPr>
          <w:rFonts w:ascii="Times New Roman" w:hAnsi="Times New Roman"/>
          <w:sz w:val="28"/>
          <w:szCs w:val="28"/>
        </w:rPr>
        <w:t>тести, шкали для оцінки болю, рухових функцій та мобільності</w:t>
      </w:r>
    </w:p>
    <w:p w:rsidR="000D5DDC" w:rsidRPr="00883855" w:rsidRDefault="000D5DDC" w:rsidP="00700360">
      <w:pPr>
        <w:spacing w:after="0"/>
        <w:jc w:val="right"/>
        <w:rPr>
          <w:rFonts w:ascii="Times New Roman" w:hAnsi="Times New Roman"/>
          <w:i/>
          <w:sz w:val="28"/>
          <w:szCs w:val="28"/>
        </w:rPr>
      </w:pPr>
    </w:p>
    <w:p w:rsidR="000D5DDC" w:rsidRPr="00883855" w:rsidRDefault="000D5DDC" w:rsidP="00700360">
      <w:pPr>
        <w:spacing w:after="0"/>
        <w:rPr>
          <w:rFonts w:ascii="Times New Roman" w:hAnsi="Times New Roman"/>
          <w:sz w:val="28"/>
          <w:szCs w:val="28"/>
        </w:rPr>
      </w:pPr>
    </w:p>
    <w:p w:rsidR="000D5DDC" w:rsidRPr="00883855" w:rsidRDefault="000D5DDC" w:rsidP="00700360">
      <w:pPr>
        <w:pageBreakBefore/>
        <w:spacing w:after="0"/>
        <w:jc w:val="right"/>
        <w:rPr>
          <w:rFonts w:ascii="Times New Roman" w:hAnsi="Times New Roman"/>
          <w:i/>
          <w:sz w:val="28"/>
          <w:szCs w:val="28"/>
        </w:rPr>
      </w:pPr>
      <w:r w:rsidRPr="00883855">
        <w:rPr>
          <w:rFonts w:ascii="Times New Roman" w:hAnsi="Times New Roman"/>
          <w:i/>
          <w:sz w:val="28"/>
          <w:szCs w:val="28"/>
        </w:rPr>
        <w:lastRenderedPageBreak/>
        <w:t>Додаток 2</w:t>
      </w:r>
    </w:p>
    <w:p w:rsidR="000D5DDC" w:rsidRPr="00883855" w:rsidRDefault="000D5DDC" w:rsidP="00700360">
      <w:pPr>
        <w:spacing w:after="0"/>
        <w:jc w:val="center"/>
        <w:rPr>
          <w:rFonts w:ascii="Times New Roman" w:hAnsi="Times New Roman"/>
          <w:sz w:val="28"/>
          <w:szCs w:val="28"/>
        </w:rPr>
      </w:pPr>
    </w:p>
    <w:p w:rsidR="000D5DDC" w:rsidRPr="00883855" w:rsidRDefault="000D5DDC" w:rsidP="00700360">
      <w:pPr>
        <w:spacing w:after="0"/>
        <w:jc w:val="center"/>
        <w:rPr>
          <w:rFonts w:ascii="Times New Roman" w:hAnsi="Times New Roman"/>
          <w:b/>
          <w:sz w:val="28"/>
          <w:szCs w:val="28"/>
        </w:rPr>
      </w:pPr>
      <w:r w:rsidRPr="00883855">
        <w:rPr>
          <w:rFonts w:ascii="Times New Roman" w:hAnsi="Times New Roman"/>
          <w:b/>
          <w:sz w:val="28"/>
          <w:szCs w:val="28"/>
        </w:rPr>
        <w:t xml:space="preserve">Засоби та методи втручання фізичної терапії </w:t>
      </w:r>
    </w:p>
    <w:p w:rsidR="000D5DDC" w:rsidRPr="00883855" w:rsidRDefault="000D5DDC" w:rsidP="00700360">
      <w:pPr>
        <w:spacing w:after="0"/>
        <w:jc w:val="center"/>
        <w:rPr>
          <w:rFonts w:ascii="Times New Roman" w:hAnsi="Times New Roman"/>
          <w:sz w:val="28"/>
          <w:szCs w:val="28"/>
        </w:rPr>
      </w:pPr>
    </w:p>
    <w:p w:rsidR="000D5DDC" w:rsidRPr="00883855" w:rsidRDefault="000D5DDC" w:rsidP="00700360">
      <w:pPr>
        <w:spacing w:after="0"/>
        <w:jc w:val="center"/>
        <w:rPr>
          <w:rFonts w:ascii="Times New Roman" w:hAnsi="Times New Roman"/>
          <w:b/>
          <w:sz w:val="28"/>
          <w:szCs w:val="28"/>
        </w:rPr>
      </w:pPr>
      <w:r w:rsidRPr="00883855">
        <w:rPr>
          <w:rFonts w:ascii="Times New Roman" w:hAnsi="Times New Roman"/>
          <w:b/>
          <w:sz w:val="28"/>
          <w:szCs w:val="28"/>
        </w:rPr>
        <w:t xml:space="preserve">Порушення діяльності </w:t>
      </w:r>
    </w:p>
    <w:p w:rsidR="000D5DDC" w:rsidRPr="00883855" w:rsidRDefault="000D5DDC" w:rsidP="00700360">
      <w:pPr>
        <w:spacing w:after="0"/>
        <w:jc w:val="center"/>
        <w:rPr>
          <w:rFonts w:ascii="Times New Roman" w:hAnsi="Times New Roman"/>
          <w:b/>
          <w:sz w:val="28"/>
          <w:szCs w:val="28"/>
        </w:rPr>
      </w:pPr>
      <w:r w:rsidRPr="00883855">
        <w:rPr>
          <w:rFonts w:ascii="Times New Roman" w:hAnsi="Times New Roman"/>
          <w:b/>
          <w:sz w:val="28"/>
          <w:szCs w:val="28"/>
        </w:rPr>
        <w:t>серцево-судинної та дихальної систем</w:t>
      </w:r>
    </w:p>
    <w:p w:rsidR="000D5DDC" w:rsidRPr="00883855" w:rsidRDefault="000D5DDC" w:rsidP="00700360">
      <w:pPr>
        <w:spacing w:after="0"/>
        <w:rPr>
          <w:rFonts w:ascii="Times New Roman" w:hAnsi="Times New Roman"/>
          <w:b/>
          <w:sz w:val="28"/>
          <w:szCs w:val="28"/>
        </w:rPr>
      </w:pPr>
      <w:r w:rsidRPr="00883855">
        <w:rPr>
          <w:rFonts w:ascii="Times New Roman" w:hAnsi="Times New Roman"/>
          <w:b/>
          <w:sz w:val="28"/>
          <w:szCs w:val="28"/>
        </w:rPr>
        <w:t>Засоби та методи:</w:t>
      </w:r>
    </w:p>
    <w:p w:rsidR="000D5DDC" w:rsidRPr="00883855" w:rsidRDefault="000D5DDC" w:rsidP="00700360">
      <w:pPr>
        <w:pStyle w:val="a4"/>
        <w:numPr>
          <w:ilvl w:val="0"/>
          <w:numId w:val="23"/>
        </w:numPr>
        <w:spacing w:after="0" w:line="240" w:lineRule="auto"/>
        <w:ind w:left="540"/>
        <w:rPr>
          <w:rFonts w:ascii="Times New Roman" w:hAnsi="Times New Roman"/>
          <w:sz w:val="28"/>
          <w:szCs w:val="28"/>
        </w:rPr>
      </w:pPr>
      <w:r w:rsidRPr="00883855">
        <w:rPr>
          <w:rFonts w:ascii="Times New Roman" w:hAnsi="Times New Roman"/>
          <w:sz w:val="28"/>
          <w:szCs w:val="28"/>
        </w:rPr>
        <w:t>терапевтичні вправи</w:t>
      </w:r>
    </w:p>
    <w:p w:rsidR="000D5DDC" w:rsidRPr="00883855" w:rsidRDefault="000D5DDC" w:rsidP="00700360">
      <w:pPr>
        <w:pStyle w:val="a4"/>
        <w:numPr>
          <w:ilvl w:val="1"/>
          <w:numId w:val="25"/>
        </w:numPr>
        <w:spacing w:after="0" w:line="240" w:lineRule="auto"/>
        <w:ind w:left="540"/>
        <w:rPr>
          <w:rFonts w:ascii="Times New Roman" w:hAnsi="Times New Roman"/>
          <w:sz w:val="28"/>
          <w:szCs w:val="28"/>
        </w:rPr>
      </w:pPr>
      <w:r w:rsidRPr="00883855">
        <w:rPr>
          <w:rFonts w:ascii="Times New Roman" w:hAnsi="Times New Roman"/>
          <w:sz w:val="28"/>
          <w:szCs w:val="28"/>
        </w:rPr>
        <w:t>дихальні</w:t>
      </w:r>
    </w:p>
    <w:p w:rsidR="000D5DDC" w:rsidRPr="00883855" w:rsidRDefault="000D5DDC" w:rsidP="00700360">
      <w:pPr>
        <w:pStyle w:val="a4"/>
        <w:numPr>
          <w:ilvl w:val="1"/>
          <w:numId w:val="25"/>
        </w:numPr>
        <w:spacing w:after="0" w:line="240" w:lineRule="auto"/>
        <w:ind w:left="540"/>
        <w:rPr>
          <w:rFonts w:ascii="Times New Roman" w:hAnsi="Times New Roman"/>
          <w:sz w:val="28"/>
          <w:szCs w:val="28"/>
        </w:rPr>
      </w:pPr>
      <w:proofErr w:type="spellStart"/>
      <w:r w:rsidRPr="00883855">
        <w:rPr>
          <w:rFonts w:ascii="Times New Roman" w:hAnsi="Times New Roman"/>
          <w:sz w:val="28"/>
          <w:szCs w:val="28"/>
        </w:rPr>
        <w:t>загальнорозвиваючі</w:t>
      </w:r>
      <w:proofErr w:type="spellEnd"/>
    </w:p>
    <w:p w:rsidR="000D5DDC" w:rsidRPr="00883855" w:rsidRDefault="000D5DDC" w:rsidP="00700360">
      <w:pPr>
        <w:pStyle w:val="a4"/>
        <w:numPr>
          <w:ilvl w:val="1"/>
          <w:numId w:val="25"/>
        </w:numPr>
        <w:spacing w:after="0" w:line="240" w:lineRule="auto"/>
        <w:ind w:left="540"/>
        <w:rPr>
          <w:rFonts w:ascii="Times New Roman" w:hAnsi="Times New Roman"/>
          <w:sz w:val="28"/>
          <w:szCs w:val="28"/>
        </w:rPr>
      </w:pPr>
      <w:r w:rsidRPr="00883855">
        <w:rPr>
          <w:rFonts w:ascii="Times New Roman" w:hAnsi="Times New Roman"/>
          <w:sz w:val="28"/>
          <w:szCs w:val="28"/>
        </w:rPr>
        <w:t>аеробного характеру</w:t>
      </w:r>
    </w:p>
    <w:p w:rsidR="000D5DDC" w:rsidRPr="00883855" w:rsidRDefault="000D5DDC" w:rsidP="00700360">
      <w:pPr>
        <w:pStyle w:val="a4"/>
        <w:numPr>
          <w:ilvl w:val="1"/>
          <w:numId w:val="25"/>
        </w:numPr>
        <w:spacing w:after="0" w:line="240" w:lineRule="auto"/>
        <w:ind w:left="540"/>
        <w:rPr>
          <w:rFonts w:ascii="Times New Roman" w:hAnsi="Times New Roman"/>
          <w:sz w:val="28"/>
          <w:szCs w:val="28"/>
        </w:rPr>
      </w:pPr>
      <w:r w:rsidRPr="00883855">
        <w:rPr>
          <w:rFonts w:ascii="Times New Roman" w:hAnsi="Times New Roman"/>
          <w:sz w:val="28"/>
          <w:szCs w:val="28"/>
        </w:rPr>
        <w:t>на розтяг та розслаблення м’язів</w:t>
      </w:r>
    </w:p>
    <w:p w:rsidR="000D5DDC" w:rsidRPr="00883855" w:rsidRDefault="000D5DDC" w:rsidP="00700360">
      <w:pPr>
        <w:pStyle w:val="a4"/>
        <w:numPr>
          <w:ilvl w:val="0"/>
          <w:numId w:val="23"/>
        </w:numPr>
        <w:spacing w:after="0" w:line="240" w:lineRule="auto"/>
        <w:ind w:left="540"/>
        <w:rPr>
          <w:rFonts w:ascii="Times New Roman" w:hAnsi="Times New Roman"/>
          <w:sz w:val="28"/>
          <w:szCs w:val="28"/>
        </w:rPr>
      </w:pPr>
      <w:r w:rsidRPr="00883855">
        <w:rPr>
          <w:rFonts w:ascii="Times New Roman" w:hAnsi="Times New Roman"/>
          <w:sz w:val="28"/>
          <w:szCs w:val="28"/>
        </w:rPr>
        <w:t>позиціонування</w:t>
      </w:r>
    </w:p>
    <w:p w:rsidR="000D5DDC" w:rsidRPr="00883855" w:rsidRDefault="000D5DDC" w:rsidP="00700360">
      <w:pPr>
        <w:pStyle w:val="a4"/>
        <w:numPr>
          <w:ilvl w:val="0"/>
          <w:numId w:val="23"/>
        </w:numPr>
        <w:spacing w:after="0" w:line="240" w:lineRule="auto"/>
        <w:ind w:left="540"/>
        <w:rPr>
          <w:rFonts w:ascii="Times New Roman" w:hAnsi="Times New Roman"/>
          <w:sz w:val="28"/>
          <w:szCs w:val="28"/>
        </w:rPr>
      </w:pPr>
      <w:r w:rsidRPr="00883855">
        <w:rPr>
          <w:rFonts w:ascii="Times New Roman" w:hAnsi="Times New Roman"/>
          <w:sz w:val="28"/>
          <w:szCs w:val="28"/>
        </w:rPr>
        <w:t xml:space="preserve">дихальної гімнастики </w:t>
      </w:r>
    </w:p>
    <w:p w:rsidR="000D5DDC" w:rsidRPr="00883855" w:rsidRDefault="000D5DDC" w:rsidP="00700360">
      <w:pPr>
        <w:pStyle w:val="a4"/>
        <w:numPr>
          <w:ilvl w:val="0"/>
          <w:numId w:val="23"/>
        </w:numPr>
        <w:spacing w:after="0" w:line="240" w:lineRule="auto"/>
        <w:ind w:left="540"/>
        <w:rPr>
          <w:rFonts w:ascii="Times New Roman" w:hAnsi="Times New Roman"/>
          <w:sz w:val="28"/>
          <w:szCs w:val="28"/>
        </w:rPr>
      </w:pPr>
      <w:r w:rsidRPr="00883855">
        <w:rPr>
          <w:rStyle w:val="spelle"/>
          <w:rFonts w:ascii="Times New Roman" w:hAnsi="Times New Roman"/>
          <w:sz w:val="28"/>
          <w:szCs w:val="28"/>
        </w:rPr>
        <w:t xml:space="preserve">звукової гімнастики </w:t>
      </w:r>
    </w:p>
    <w:p w:rsidR="000D5DDC" w:rsidRPr="00883855" w:rsidRDefault="000D5DDC" w:rsidP="00700360">
      <w:pPr>
        <w:pStyle w:val="a4"/>
        <w:numPr>
          <w:ilvl w:val="0"/>
          <w:numId w:val="23"/>
        </w:numPr>
        <w:spacing w:after="0" w:line="240" w:lineRule="auto"/>
        <w:ind w:left="540"/>
        <w:rPr>
          <w:rFonts w:ascii="Times New Roman" w:hAnsi="Times New Roman"/>
          <w:sz w:val="28"/>
          <w:szCs w:val="28"/>
        </w:rPr>
      </w:pPr>
      <w:r w:rsidRPr="00883855">
        <w:rPr>
          <w:rFonts w:ascii="Times New Roman" w:hAnsi="Times New Roman"/>
          <w:sz w:val="28"/>
          <w:szCs w:val="28"/>
        </w:rPr>
        <w:t xml:space="preserve">мануальні </w:t>
      </w:r>
      <w:proofErr w:type="spellStart"/>
      <w:r w:rsidRPr="00883855">
        <w:rPr>
          <w:rFonts w:ascii="Times New Roman" w:hAnsi="Times New Roman"/>
          <w:sz w:val="28"/>
          <w:szCs w:val="28"/>
        </w:rPr>
        <w:t>маніпуляційні</w:t>
      </w:r>
      <w:proofErr w:type="spellEnd"/>
      <w:r w:rsidRPr="00883855">
        <w:rPr>
          <w:rFonts w:ascii="Times New Roman" w:hAnsi="Times New Roman"/>
          <w:sz w:val="28"/>
          <w:szCs w:val="28"/>
        </w:rPr>
        <w:t xml:space="preserve"> втручання на грудній клітці</w:t>
      </w:r>
    </w:p>
    <w:p w:rsidR="000D5DDC" w:rsidRPr="00883855" w:rsidRDefault="000D5DDC" w:rsidP="00700360">
      <w:pPr>
        <w:pStyle w:val="a4"/>
        <w:numPr>
          <w:ilvl w:val="0"/>
          <w:numId w:val="23"/>
        </w:numPr>
        <w:spacing w:after="0" w:line="240" w:lineRule="auto"/>
        <w:ind w:left="540"/>
        <w:rPr>
          <w:rFonts w:ascii="Times New Roman" w:hAnsi="Times New Roman"/>
          <w:sz w:val="28"/>
          <w:szCs w:val="28"/>
        </w:rPr>
      </w:pPr>
      <w:r w:rsidRPr="00883855">
        <w:rPr>
          <w:rFonts w:ascii="Times New Roman" w:hAnsi="Times New Roman"/>
          <w:sz w:val="28"/>
          <w:szCs w:val="28"/>
        </w:rPr>
        <w:t xml:space="preserve">масаж </w:t>
      </w:r>
    </w:p>
    <w:p w:rsidR="000D5DDC" w:rsidRPr="00883855" w:rsidRDefault="000D5DDC" w:rsidP="00700360">
      <w:pPr>
        <w:pStyle w:val="a4"/>
        <w:numPr>
          <w:ilvl w:val="0"/>
          <w:numId w:val="23"/>
        </w:numPr>
        <w:spacing w:after="0" w:line="240" w:lineRule="auto"/>
        <w:ind w:left="540"/>
        <w:rPr>
          <w:rFonts w:ascii="Times New Roman" w:hAnsi="Times New Roman"/>
          <w:sz w:val="28"/>
          <w:szCs w:val="28"/>
        </w:rPr>
      </w:pPr>
      <w:r w:rsidRPr="00883855">
        <w:rPr>
          <w:rFonts w:ascii="Times New Roman" w:hAnsi="Times New Roman"/>
          <w:sz w:val="28"/>
          <w:szCs w:val="28"/>
        </w:rPr>
        <w:t>засоби загартування та водні процедури</w:t>
      </w:r>
    </w:p>
    <w:p w:rsidR="000D5DDC" w:rsidRPr="00883855" w:rsidRDefault="000D5DDC" w:rsidP="00700360">
      <w:pPr>
        <w:spacing w:after="0"/>
        <w:ind w:left="540"/>
        <w:rPr>
          <w:rFonts w:ascii="Times New Roman" w:hAnsi="Times New Roman"/>
          <w:sz w:val="28"/>
          <w:szCs w:val="28"/>
        </w:rPr>
      </w:pPr>
    </w:p>
    <w:p w:rsidR="000D5DDC" w:rsidRPr="00883855" w:rsidRDefault="000D5DDC" w:rsidP="00700360">
      <w:pPr>
        <w:spacing w:after="0"/>
        <w:jc w:val="center"/>
        <w:rPr>
          <w:rFonts w:ascii="Times New Roman" w:hAnsi="Times New Roman"/>
          <w:b/>
          <w:sz w:val="28"/>
          <w:szCs w:val="28"/>
        </w:rPr>
      </w:pPr>
      <w:r w:rsidRPr="00883855">
        <w:rPr>
          <w:rFonts w:ascii="Times New Roman" w:hAnsi="Times New Roman"/>
          <w:b/>
          <w:sz w:val="28"/>
          <w:szCs w:val="28"/>
        </w:rPr>
        <w:t>Порушення діяльності опорно-рухового апарату</w:t>
      </w:r>
    </w:p>
    <w:p w:rsidR="000D5DDC" w:rsidRPr="00883855" w:rsidRDefault="000D5DDC" w:rsidP="00700360">
      <w:pPr>
        <w:spacing w:after="0"/>
        <w:rPr>
          <w:rFonts w:ascii="Times New Roman" w:hAnsi="Times New Roman"/>
          <w:b/>
          <w:sz w:val="28"/>
          <w:szCs w:val="28"/>
        </w:rPr>
      </w:pPr>
      <w:r w:rsidRPr="00883855">
        <w:rPr>
          <w:rFonts w:ascii="Times New Roman" w:hAnsi="Times New Roman"/>
          <w:b/>
          <w:sz w:val="28"/>
          <w:szCs w:val="28"/>
        </w:rPr>
        <w:t>Засоби та методи:</w:t>
      </w:r>
    </w:p>
    <w:p w:rsidR="000D5DDC" w:rsidRPr="00883855" w:rsidRDefault="000D5DDC" w:rsidP="00700360">
      <w:pPr>
        <w:pStyle w:val="a4"/>
        <w:numPr>
          <w:ilvl w:val="0"/>
          <w:numId w:val="23"/>
        </w:numPr>
        <w:spacing w:after="0" w:line="240" w:lineRule="auto"/>
        <w:ind w:left="540"/>
        <w:rPr>
          <w:rFonts w:ascii="Times New Roman" w:hAnsi="Times New Roman"/>
          <w:sz w:val="28"/>
          <w:szCs w:val="28"/>
        </w:rPr>
      </w:pPr>
      <w:r w:rsidRPr="00883855">
        <w:rPr>
          <w:rFonts w:ascii="Times New Roman" w:hAnsi="Times New Roman"/>
          <w:sz w:val="28"/>
          <w:szCs w:val="28"/>
        </w:rPr>
        <w:t>терапевтичні вправи:</w:t>
      </w:r>
    </w:p>
    <w:p w:rsidR="000D5DDC" w:rsidRPr="00883855" w:rsidRDefault="000D5DDC" w:rsidP="00700360">
      <w:pPr>
        <w:pStyle w:val="a4"/>
        <w:numPr>
          <w:ilvl w:val="1"/>
          <w:numId w:val="23"/>
        </w:numPr>
        <w:spacing w:after="0" w:line="240" w:lineRule="auto"/>
        <w:ind w:left="540"/>
        <w:rPr>
          <w:rFonts w:ascii="Times New Roman" w:hAnsi="Times New Roman"/>
          <w:sz w:val="28"/>
          <w:szCs w:val="28"/>
        </w:rPr>
      </w:pPr>
      <w:r w:rsidRPr="00883855">
        <w:rPr>
          <w:rFonts w:ascii="Times New Roman" w:hAnsi="Times New Roman"/>
          <w:sz w:val="28"/>
          <w:szCs w:val="28"/>
        </w:rPr>
        <w:t>на зменшення болю та набряку</w:t>
      </w:r>
    </w:p>
    <w:p w:rsidR="000D5DDC" w:rsidRPr="00883855" w:rsidRDefault="000D5DDC" w:rsidP="00700360">
      <w:pPr>
        <w:pStyle w:val="a4"/>
        <w:numPr>
          <w:ilvl w:val="1"/>
          <w:numId w:val="26"/>
        </w:numPr>
        <w:spacing w:after="0" w:line="240" w:lineRule="auto"/>
        <w:ind w:left="540"/>
        <w:rPr>
          <w:rFonts w:ascii="Times New Roman" w:hAnsi="Times New Roman"/>
          <w:sz w:val="28"/>
          <w:szCs w:val="28"/>
        </w:rPr>
      </w:pPr>
      <w:r w:rsidRPr="00883855">
        <w:rPr>
          <w:rFonts w:ascii="Times New Roman" w:hAnsi="Times New Roman"/>
          <w:sz w:val="28"/>
          <w:szCs w:val="28"/>
        </w:rPr>
        <w:t>на розвиток сили</w:t>
      </w:r>
    </w:p>
    <w:p w:rsidR="000D5DDC" w:rsidRPr="00883855" w:rsidRDefault="000D5DDC" w:rsidP="00700360">
      <w:pPr>
        <w:pStyle w:val="a4"/>
        <w:numPr>
          <w:ilvl w:val="1"/>
          <w:numId w:val="26"/>
        </w:numPr>
        <w:spacing w:after="0" w:line="240" w:lineRule="auto"/>
        <w:ind w:left="540"/>
        <w:rPr>
          <w:rFonts w:ascii="Times New Roman" w:hAnsi="Times New Roman"/>
          <w:sz w:val="28"/>
          <w:szCs w:val="28"/>
        </w:rPr>
      </w:pPr>
      <w:r w:rsidRPr="00883855">
        <w:rPr>
          <w:rFonts w:ascii="Times New Roman" w:hAnsi="Times New Roman"/>
          <w:sz w:val="28"/>
          <w:szCs w:val="28"/>
        </w:rPr>
        <w:t>на розвиток витривалості</w:t>
      </w:r>
    </w:p>
    <w:p w:rsidR="000D5DDC" w:rsidRPr="00883855" w:rsidRDefault="000D5DDC" w:rsidP="00700360">
      <w:pPr>
        <w:pStyle w:val="a4"/>
        <w:numPr>
          <w:ilvl w:val="1"/>
          <w:numId w:val="26"/>
        </w:numPr>
        <w:spacing w:after="0" w:line="240" w:lineRule="auto"/>
        <w:ind w:left="540"/>
        <w:rPr>
          <w:rFonts w:ascii="Times New Roman" w:hAnsi="Times New Roman"/>
          <w:sz w:val="28"/>
          <w:szCs w:val="28"/>
        </w:rPr>
      </w:pPr>
      <w:r w:rsidRPr="00883855">
        <w:rPr>
          <w:rFonts w:ascii="Times New Roman" w:hAnsi="Times New Roman"/>
          <w:sz w:val="28"/>
          <w:szCs w:val="28"/>
        </w:rPr>
        <w:t>на підтримку амплітуди руху</w:t>
      </w:r>
    </w:p>
    <w:p w:rsidR="000D5DDC" w:rsidRPr="00883855" w:rsidRDefault="000D5DDC" w:rsidP="00700360">
      <w:pPr>
        <w:pStyle w:val="a4"/>
        <w:numPr>
          <w:ilvl w:val="1"/>
          <w:numId w:val="26"/>
        </w:numPr>
        <w:spacing w:after="0" w:line="240" w:lineRule="auto"/>
        <w:ind w:left="540"/>
        <w:rPr>
          <w:rFonts w:ascii="Times New Roman" w:hAnsi="Times New Roman"/>
          <w:sz w:val="28"/>
          <w:szCs w:val="28"/>
        </w:rPr>
      </w:pPr>
      <w:r w:rsidRPr="00883855">
        <w:rPr>
          <w:rFonts w:ascii="Times New Roman" w:hAnsi="Times New Roman"/>
          <w:sz w:val="28"/>
          <w:szCs w:val="28"/>
        </w:rPr>
        <w:t>на гнучкість</w:t>
      </w:r>
    </w:p>
    <w:p w:rsidR="000D5DDC" w:rsidRPr="00883855" w:rsidRDefault="000D5DDC" w:rsidP="00700360">
      <w:pPr>
        <w:pStyle w:val="a4"/>
        <w:numPr>
          <w:ilvl w:val="1"/>
          <w:numId w:val="26"/>
        </w:numPr>
        <w:spacing w:after="0" w:line="240" w:lineRule="auto"/>
        <w:ind w:left="540"/>
        <w:rPr>
          <w:rFonts w:ascii="Times New Roman" w:hAnsi="Times New Roman"/>
          <w:sz w:val="28"/>
          <w:szCs w:val="28"/>
        </w:rPr>
      </w:pPr>
      <w:r w:rsidRPr="00883855">
        <w:rPr>
          <w:rFonts w:ascii="Times New Roman" w:hAnsi="Times New Roman"/>
          <w:sz w:val="28"/>
          <w:szCs w:val="28"/>
        </w:rPr>
        <w:t>на мобілізацію суглобів (суглобова гра)</w:t>
      </w:r>
    </w:p>
    <w:p w:rsidR="000D5DDC" w:rsidRPr="00883855" w:rsidRDefault="000D5DDC" w:rsidP="00700360">
      <w:pPr>
        <w:pStyle w:val="a4"/>
        <w:numPr>
          <w:ilvl w:val="1"/>
          <w:numId w:val="26"/>
        </w:numPr>
        <w:spacing w:after="0" w:line="240" w:lineRule="auto"/>
        <w:ind w:left="540"/>
        <w:rPr>
          <w:rFonts w:ascii="Times New Roman" w:hAnsi="Times New Roman"/>
          <w:sz w:val="28"/>
          <w:szCs w:val="28"/>
        </w:rPr>
      </w:pPr>
      <w:r w:rsidRPr="00883855">
        <w:rPr>
          <w:rFonts w:ascii="Times New Roman" w:hAnsi="Times New Roman"/>
          <w:sz w:val="28"/>
          <w:szCs w:val="28"/>
        </w:rPr>
        <w:t>на рівновагу</w:t>
      </w:r>
    </w:p>
    <w:p w:rsidR="000D5DDC" w:rsidRPr="00883855" w:rsidRDefault="000D5DDC" w:rsidP="00700360">
      <w:pPr>
        <w:pStyle w:val="a4"/>
        <w:numPr>
          <w:ilvl w:val="1"/>
          <w:numId w:val="26"/>
        </w:numPr>
        <w:spacing w:after="0" w:line="240" w:lineRule="auto"/>
        <w:ind w:left="540"/>
        <w:rPr>
          <w:rFonts w:ascii="Times New Roman" w:hAnsi="Times New Roman"/>
          <w:sz w:val="28"/>
          <w:szCs w:val="28"/>
        </w:rPr>
      </w:pPr>
      <w:r w:rsidRPr="00883855">
        <w:rPr>
          <w:rFonts w:ascii="Times New Roman" w:hAnsi="Times New Roman"/>
          <w:sz w:val="28"/>
          <w:szCs w:val="28"/>
        </w:rPr>
        <w:t>на координацію</w:t>
      </w:r>
    </w:p>
    <w:p w:rsidR="000D5DDC" w:rsidRPr="00883855" w:rsidRDefault="000D5DDC" w:rsidP="00700360">
      <w:pPr>
        <w:pStyle w:val="a4"/>
        <w:numPr>
          <w:ilvl w:val="0"/>
          <w:numId w:val="26"/>
        </w:numPr>
        <w:spacing w:after="0" w:line="240" w:lineRule="auto"/>
        <w:ind w:left="540"/>
        <w:jc w:val="both"/>
        <w:rPr>
          <w:rFonts w:ascii="Times New Roman" w:hAnsi="Times New Roman"/>
          <w:sz w:val="28"/>
          <w:szCs w:val="28"/>
        </w:rPr>
      </w:pPr>
      <w:r w:rsidRPr="00883855">
        <w:rPr>
          <w:rFonts w:ascii="Times New Roman" w:hAnsi="Times New Roman"/>
          <w:sz w:val="28"/>
          <w:szCs w:val="28"/>
        </w:rPr>
        <w:t xml:space="preserve">тренування рухових навичок та умінь (функціональне тренування: переміщення у ліжку, навички сидіння, переміщення поза межі ліжка, вставання, стояння, хода, користування допоміжними засобами для ходи та візком, користування протезами, самообслуговування та </w:t>
      </w:r>
      <w:proofErr w:type="spellStart"/>
      <w:r w:rsidRPr="00883855">
        <w:rPr>
          <w:rFonts w:ascii="Times New Roman" w:hAnsi="Times New Roman"/>
          <w:sz w:val="28"/>
          <w:szCs w:val="28"/>
        </w:rPr>
        <w:t>самодогляд</w:t>
      </w:r>
      <w:proofErr w:type="spellEnd"/>
      <w:r w:rsidRPr="00883855">
        <w:rPr>
          <w:rFonts w:ascii="Times New Roman" w:hAnsi="Times New Roman"/>
          <w:sz w:val="28"/>
          <w:szCs w:val="28"/>
        </w:rPr>
        <w:t>)</w:t>
      </w:r>
    </w:p>
    <w:p w:rsidR="000D5DDC" w:rsidRPr="00883855" w:rsidRDefault="000D5DDC" w:rsidP="00700360">
      <w:pPr>
        <w:pStyle w:val="a4"/>
        <w:numPr>
          <w:ilvl w:val="0"/>
          <w:numId w:val="23"/>
        </w:numPr>
        <w:spacing w:after="0" w:line="240" w:lineRule="auto"/>
        <w:ind w:left="540"/>
        <w:rPr>
          <w:rFonts w:ascii="Times New Roman" w:hAnsi="Times New Roman"/>
          <w:sz w:val="28"/>
          <w:szCs w:val="28"/>
        </w:rPr>
      </w:pPr>
      <w:r w:rsidRPr="00883855">
        <w:rPr>
          <w:rFonts w:ascii="Times New Roman" w:hAnsi="Times New Roman"/>
          <w:sz w:val="28"/>
          <w:szCs w:val="28"/>
        </w:rPr>
        <w:t>позиціонування</w:t>
      </w:r>
    </w:p>
    <w:p w:rsidR="000D5DDC" w:rsidRPr="00883855" w:rsidRDefault="000D5DDC" w:rsidP="00700360">
      <w:pPr>
        <w:pStyle w:val="a4"/>
        <w:numPr>
          <w:ilvl w:val="0"/>
          <w:numId w:val="23"/>
        </w:numPr>
        <w:spacing w:after="0" w:line="240" w:lineRule="auto"/>
        <w:ind w:left="540"/>
        <w:rPr>
          <w:rFonts w:ascii="Times New Roman" w:hAnsi="Times New Roman"/>
          <w:sz w:val="28"/>
          <w:szCs w:val="28"/>
        </w:rPr>
      </w:pPr>
      <w:r w:rsidRPr="00883855">
        <w:rPr>
          <w:rFonts w:ascii="Times New Roman" w:hAnsi="Times New Roman"/>
          <w:sz w:val="28"/>
          <w:szCs w:val="28"/>
        </w:rPr>
        <w:t>масаж</w:t>
      </w:r>
    </w:p>
    <w:p w:rsidR="000D5DDC" w:rsidRPr="00883855" w:rsidRDefault="000D5DDC" w:rsidP="00700360">
      <w:pPr>
        <w:pStyle w:val="a4"/>
        <w:numPr>
          <w:ilvl w:val="0"/>
          <w:numId w:val="23"/>
        </w:numPr>
        <w:spacing w:after="0" w:line="240" w:lineRule="auto"/>
        <w:ind w:left="540"/>
        <w:rPr>
          <w:rFonts w:ascii="Times New Roman" w:hAnsi="Times New Roman"/>
          <w:sz w:val="28"/>
          <w:szCs w:val="28"/>
        </w:rPr>
      </w:pPr>
      <w:proofErr w:type="spellStart"/>
      <w:r w:rsidRPr="00883855">
        <w:rPr>
          <w:rFonts w:ascii="Times New Roman" w:hAnsi="Times New Roman"/>
          <w:sz w:val="28"/>
          <w:szCs w:val="28"/>
        </w:rPr>
        <w:t>постізометрична</w:t>
      </w:r>
      <w:proofErr w:type="spellEnd"/>
      <w:r w:rsidRPr="00883855">
        <w:rPr>
          <w:rFonts w:ascii="Times New Roman" w:hAnsi="Times New Roman"/>
          <w:sz w:val="28"/>
          <w:szCs w:val="28"/>
        </w:rPr>
        <w:t xml:space="preserve"> релаксація</w:t>
      </w:r>
    </w:p>
    <w:p w:rsidR="000D5DDC" w:rsidRPr="00883855" w:rsidRDefault="000D5DDC" w:rsidP="00700360">
      <w:pPr>
        <w:pStyle w:val="a4"/>
        <w:numPr>
          <w:ilvl w:val="0"/>
          <w:numId w:val="23"/>
        </w:numPr>
        <w:spacing w:after="0" w:line="240" w:lineRule="auto"/>
        <w:ind w:left="540"/>
        <w:rPr>
          <w:rFonts w:ascii="Times New Roman" w:hAnsi="Times New Roman"/>
          <w:sz w:val="28"/>
          <w:szCs w:val="28"/>
        </w:rPr>
      </w:pPr>
      <w:proofErr w:type="spellStart"/>
      <w:r w:rsidRPr="00883855">
        <w:rPr>
          <w:rFonts w:ascii="Times New Roman" w:hAnsi="Times New Roman"/>
          <w:sz w:val="28"/>
          <w:szCs w:val="28"/>
        </w:rPr>
        <w:t>преформовані</w:t>
      </w:r>
      <w:proofErr w:type="spellEnd"/>
      <w:r w:rsidRPr="00883855">
        <w:rPr>
          <w:rFonts w:ascii="Times New Roman" w:hAnsi="Times New Roman"/>
          <w:sz w:val="28"/>
          <w:szCs w:val="28"/>
        </w:rPr>
        <w:t xml:space="preserve"> фізичні чинники:</w:t>
      </w:r>
    </w:p>
    <w:p w:rsidR="000D5DDC" w:rsidRPr="00883855" w:rsidRDefault="000D5DDC" w:rsidP="00700360">
      <w:pPr>
        <w:pStyle w:val="a4"/>
        <w:numPr>
          <w:ilvl w:val="1"/>
          <w:numId w:val="23"/>
        </w:numPr>
        <w:spacing w:after="0" w:line="240" w:lineRule="auto"/>
        <w:ind w:left="540"/>
        <w:rPr>
          <w:rFonts w:ascii="Times New Roman" w:hAnsi="Times New Roman"/>
          <w:sz w:val="28"/>
          <w:szCs w:val="28"/>
        </w:rPr>
      </w:pPr>
      <w:r w:rsidRPr="00883855">
        <w:rPr>
          <w:rFonts w:ascii="Times New Roman" w:hAnsi="Times New Roman"/>
          <w:sz w:val="28"/>
          <w:szCs w:val="28"/>
        </w:rPr>
        <w:t>тепло</w:t>
      </w:r>
    </w:p>
    <w:p w:rsidR="000D5DDC" w:rsidRPr="00883855" w:rsidRDefault="000D5DDC" w:rsidP="00700360">
      <w:pPr>
        <w:pStyle w:val="a4"/>
        <w:numPr>
          <w:ilvl w:val="1"/>
          <w:numId w:val="23"/>
        </w:numPr>
        <w:spacing w:after="0" w:line="240" w:lineRule="auto"/>
        <w:ind w:left="540"/>
        <w:rPr>
          <w:rFonts w:ascii="Times New Roman" w:hAnsi="Times New Roman"/>
          <w:sz w:val="28"/>
          <w:szCs w:val="28"/>
        </w:rPr>
      </w:pPr>
      <w:r w:rsidRPr="00883855">
        <w:rPr>
          <w:rFonts w:ascii="Times New Roman" w:hAnsi="Times New Roman"/>
          <w:sz w:val="28"/>
          <w:szCs w:val="28"/>
        </w:rPr>
        <w:t>холод</w:t>
      </w:r>
    </w:p>
    <w:p w:rsidR="000D5DDC" w:rsidRPr="00883855" w:rsidRDefault="000D5DDC" w:rsidP="00700360">
      <w:pPr>
        <w:pStyle w:val="a4"/>
        <w:numPr>
          <w:ilvl w:val="1"/>
          <w:numId w:val="23"/>
        </w:numPr>
        <w:spacing w:after="0" w:line="240" w:lineRule="auto"/>
        <w:ind w:left="540"/>
        <w:rPr>
          <w:rFonts w:ascii="Times New Roman" w:hAnsi="Times New Roman"/>
          <w:sz w:val="28"/>
          <w:szCs w:val="28"/>
        </w:rPr>
      </w:pPr>
      <w:r w:rsidRPr="00883855">
        <w:rPr>
          <w:rFonts w:ascii="Times New Roman" w:hAnsi="Times New Roman"/>
          <w:sz w:val="28"/>
          <w:szCs w:val="28"/>
        </w:rPr>
        <w:t>водні процедури</w:t>
      </w:r>
    </w:p>
    <w:p w:rsidR="000D5DDC" w:rsidRPr="00883855" w:rsidRDefault="000D5DDC" w:rsidP="00700360">
      <w:pPr>
        <w:pStyle w:val="a4"/>
        <w:numPr>
          <w:ilvl w:val="1"/>
          <w:numId w:val="23"/>
        </w:numPr>
        <w:spacing w:after="0" w:line="240" w:lineRule="auto"/>
        <w:ind w:left="540"/>
        <w:rPr>
          <w:rFonts w:ascii="Times New Roman" w:hAnsi="Times New Roman"/>
          <w:sz w:val="28"/>
          <w:szCs w:val="28"/>
        </w:rPr>
      </w:pPr>
      <w:proofErr w:type="spellStart"/>
      <w:r w:rsidRPr="00883855">
        <w:rPr>
          <w:rFonts w:ascii="Times New Roman" w:hAnsi="Times New Roman"/>
          <w:sz w:val="28"/>
          <w:szCs w:val="28"/>
        </w:rPr>
        <w:t>преформована</w:t>
      </w:r>
      <w:proofErr w:type="spellEnd"/>
      <w:r w:rsidRPr="00883855">
        <w:rPr>
          <w:rFonts w:ascii="Times New Roman" w:hAnsi="Times New Roman"/>
          <w:sz w:val="28"/>
          <w:szCs w:val="28"/>
        </w:rPr>
        <w:t xml:space="preserve"> електрична енергія</w:t>
      </w:r>
    </w:p>
    <w:p w:rsidR="000D5DDC" w:rsidRPr="00883855" w:rsidRDefault="000D5DDC" w:rsidP="00700360">
      <w:pPr>
        <w:spacing w:after="0"/>
        <w:ind w:left="540"/>
        <w:rPr>
          <w:rFonts w:ascii="Times New Roman" w:hAnsi="Times New Roman"/>
          <w:b/>
          <w:sz w:val="28"/>
          <w:szCs w:val="28"/>
        </w:rPr>
      </w:pPr>
    </w:p>
    <w:p w:rsidR="000D5DDC" w:rsidRPr="00883855" w:rsidRDefault="000D5DDC" w:rsidP="00700360">
      <w:pPr>
        <w:spacing w:after="0"/>
        <w:jc w:val="center"/>
        <w:rPr>
          <w:rFonts w:ascii="Times New Roman" w:hAnsi="Times New Roman"/>
          <w:b/>
          <w:sz w:val="28"/>
          <w:szCs w:val="28"/>
        </w:rPr>
      </w:pPr>
    </w:p>
    <w:p w:rsidR="000D5DDC" w:rsidRPr="00883855" w:rsidRDefault="000D5DDC" w:rsidP="00700360">
      <w:pPr>
        <w:spacing w:after="0"/>
        <w:jc w:val="center"/>
        <w:rPr>
          <w:rFonts w:ascii="Times New Roman" w:hAnsi="Times New Roman"/>
          <w:b/>
          <w:sz w:val="28"/>
          <w:szCs w:val="28"/>
        </w:rPr>
      </w:pPr>
      <w:r w:rsidRPr="00883855">
        <w:rPr>
          <w:rFonts w:ascii="Times New Roman" w:hAnsi="Times New Roman"/>
          <w:b/>
          <w:sz w:val="28"/>
          <w:szCs w:val="28"/>
        </w:rPr>
        <w:t xml:space="preserve">Порушення діяльності </w:t>
      </w:r>
    </w:p>
    <w:p w:rsidR="000D5DDC" w:rsidRPr="00883855" w:rsidRDefault="000D5DDC" w:rsidP="00700360">
      <w:pPr>
        <w:spacing w:after="0"/>
        <w:jc w:val="center"/>
        <w:rPr>
          <w:rFonts w:ascii="Times New Roman" w:hAnsi="Times New Roman"/>
          <w:b/>
          <w:sz w:val="28"/>
          <w:szCs w:val="28"/>
        </w:rPr>
      </w:pPr>
      <w:r w:rsidRPr="00883855">
        <w:rPr>
          <w:rFonts w:ascii="Times New Roman" w:hAnsi="Times New Roman"/>
          <w:b/>
          <w:sz w:val="28"/>
          <w:szCs w:val="28"/>
        </w:rPr>
        <w:t>нервової системи</w:t>
      </w:r>
    </w:p>
    <w:p w:rsidR="000D5DDC" w:rsidRPr="00883855" w:rsidRDefault="000D5DDC" w:rsidP="00700360">
      <w:pPr>
        <w:spacing w:after="0"/>
        <w:rPr>
          <w:rFonts w:ascii="Times New Roman" w:hAnsi="Times New Roman"/>
          <w:b/>
          <w:sz w:val="28"/>
          <w:szCs w:val="28"/>
        </w:rPr>
      </w:pPr>
      <w:r w:rsidRPr="00883855">
        <w:rPr>
          <w:rFonts w:ascii="Times New Roman" w:hAnsi="Times New Roman"/>
          <w:b/>
          <w:sz w:val="28"/>
          <w:szCs w:val="28"/>
        </w:rPr>
        <w:t>Засоби та методи:</w:t>
      </w:r>
    </w:p>
    <w:p w:rsidR="000D5DDC" w:rsidRPr="00883855" w:rsidRDefault="000D5DDC" w:rsidP="00700360">
      <w:pPr>
        <w:pStyle w:val="a4"/>
        <w:numPr>
          <w:ilvl w:val="0"/>
          <w:numId w:val="23"/>
        </w:numPr>
        <w:spacing w:after="0" w:line="240" w:lineRule="auto"/>
        <w:ind w:left="540"/>
        <w:rPr>
          <w:rFonts w:ascii="Times New Roman" w:hAnsi="Times New Roman"/>
          <w:sz w:val="28"/>
          <w:szCs w:val="28"/>
        </w:rPr>
      </w:pPr>
      <w:r w:rsidRPr="00883855">
        <w:rPr>
          <w:rFonts w:ascii="Times New Roman" w:hAnsi="Times New Roman"/>
          <w:sz w:val="28"/>
          <w:szCs w:val="28"/>
        </w:rPr>
        <w:t>терапевтичні вправи</w:t>
      </w:r>
    </w:p>
    <w:p w:rsidR="000D5DDC" w:rsidRPr="00883855" w:rsidRDefault="000D5DDC" w:rsidP="00700360">
      <w:pPr>
        <w:pStyle w:val="a4"/>
        <w:numPr>
          <w:ilvl w:val="1"/>
          <w:numId w:val="26"/>
        </w:numPr>
        <w:spacing w:after="0" w:line="240" w:lineRule="auto"/>
        <w:ind w:left="540"/>
        <w:rPr>
          <w:rFonts w:ascii="Times New Roman" w:hAnsi="Times New Roman"/>
          <w:sz w:val="28"/>
          <w:szCs w:val="28"/>
        </w:rPr>
      </w:pPr>
      <w:r w:rsidRPr="00883855">
        <w:rPr>
          <w:rFonts w:ascii="Times New Roman" w:hAnsi="Times New Roman"/>
          <w:sz w:val="28"/>
          <w:szCs w:val="28"/>
        </w:rPr>
        <w:t>з опором (сила та витривалість)</w:t>
      </w:r>
    </w:p>
    <w:p w:rsidR="000D5DDC" w:rsidRPr="00883855" w:rsidRDefault="000D5DDC" w:rsidP="00700360">
      <w:pPr>
        <w:pStyle w:val="a4"/>
        <w:numPr>
          <w:ilvl w:val="1"/>
          <w:numId w:val="26"/>
        </w:numPr>
        <w:spacing w:after="0" w:line="240" w:lineRule="auto"/>
        <w:ind w:left="540"/>
        <w:rPr>
          <w:rFonts w:ascii="Times New Roman" w:hAnsi="Times New Roman"/>
          <w:sz w:val="28"/>
          <w:szCs w:val="28"/>
        </w:rPr>
      </w:pPr>
      <w:r w:rsidRPr="00883855">
        <w:rPr>
          <w:rFonts w:ascii="Times New Roman" w:hAnsi="Times New Roman"/>
          <w:sz w:val="28"/>
          <w:szCs w:val="28"/>
        </w:rPr>
        <w:t>на підтримку амплітуди руху</w:t>
      </w:r>
    </w:p>
    <w:p w:rsidR="000D5DDC" w:rsidRPr="00883855" w:rsidRDefault="000D5DDC" w:rsidP="00700360">
      <w:pPr>
        <w:pStyle w:val="a4"/>
        <w:numPr>
          <w:ilvl w:val="1"/>
          <w:numId w:val="26"/>
        </w:numPr>
        <w:spacing w:after="0" w:line="240" w:lineRule="auto"/>
        <w:ind w:left="540"/>
        <w:rPr>
          <w:rFonts w:ascii="Times New Roman" w:hAnsi="Times New Roman"/>
          <w:sz w:val="28"/>
          <w:szCs w:val="28"/>
        </w:rPr>
      </w:pPr>
      <w:r w:rsidRPr="00883855">
        <w:rPr>
          <w:rFonts w:ascii="Times New Roman" w:hAnsi="Times New Roman"/>
          <w:sz w:val="28"/>
          <w:szCs w:val="28"/>
        </w:rPr>
        <w:t>на розвиток/відновлення гнучкості (розтяг/</w:t>
      </w:r>
      <w:proofErr w:type="spellStart"/>
      <w:r w:rsidRPr="00883855">
        <w:rPr>
          <w:rFonts w:ascii="Times New Roman" w:hAnsi="Times New Roman"/>
          <w:sz w:val="28"/>
          <w:szCs w:val="28"/>
        </w:rPr>
        <w:t>стретчинг</w:t>
      </w:r>
      <w:proofErr w:type="spellEnd"/>
      <w:r w:rsidRPr="00883855">
        <w:rPr>
          <w:rFonts w:ascii="Times New Roman" w:hAnsi="Times New Roman"/>
          <w:sz w:val="28"/>
          <w:szCs w:val="28"/>
        </w:rPr>
        <w:t>)</w:t>
      </w:r>
    </w:p>
    <w:p w:rsidR="000D5DDC" w:rsidRPr="00883855" w:rsidRDefault="000D5DDC" w:rsidP="00700360">
      <w:pPr>
        <w:pStyle w:val="a4"/>
        <w:numPr>
          <w:ilvl w:val="1"/>
          <w:numId w:val="26"/>
        </w:numPr>
        <w:spacing w:after="0" w:line="240" w:lineRule="auto"/>
        <w:ind w:left="540"/>
        <w:rPr>
          <w:rFonts w:ascii="Times New Roman" w:hAnsi="Times New Roman"/>
          <w:sz w:val="28"/>
          <w:szCs w:val="28"/>
        </w:rPr>
      </w:pPr>
      <w:r w:rsidRPr="00883855">
        <w:rPr>
          <w:rFonts w:ascii="Times New Roman" w:hAnsi="Times New Roman"/>
          <w:sz w:val="28"/>
          <w:szCs w:val="28"/>
        </w:rPr>
        <w:t>на розвиток/відновлення рівноваги</w:t>
      </w:r>
    </w:p>
    <w:p w:rsidR="000D5DDC" w:rsidRPr="00883855" w:rsidRDefault="000D5DDC" w:rsidP="00700360">
      <w:pPr>
        <w:pStyle w:val="a4"/>
        <w:numPr>
          <w:ilvl w:val="1"/>
          <w:numId w:val="26"/>
        </w:numPr>
        <w:spacing w:after="0" w:line="240" w:lineRule="auto"/>
        <w:ind w:left="540"/>
        <w:rPr>
          <w:rFonts w:ascii="Times New Roman" w:hAnsi="Times New Roman"/>
          <w:sz w:val="28"/>
          <w:szCs w:val="28"/>
        </w:rPr>
      </w:pPr>
      <w:r w:rsidRPr="00883855">
        <w:rPr>
          <w:rFonts w:ascii="Times New Roman" w:hAnsi="Times New Roman"/>
          <w:sz w:val="28"/>
          <w:szCs w:val="28"/>
        </w:rPr>
        <w:t>на розвиток/відновлення координації</w:t>
      </w:r>
    </w:p>
    <w:p w:rsidR="000D5DDC" w:rsidRPr="00883855" w:rsidRDefault="000D5DDC" w:rsidP="00700360">
      <w:pPr>
        <w:pStyle w:val="a4"/>
        <w:numPr>
          <w:ilvl w:val="1"/>
          <w:numId w:val="26"/>
        </w:numPr>
        <w:spacing w:after="0" w:line="240" w:lineRule="auto"/>
        <w:ind w:left="540"/>
        <w:rPr>
          <w:rFonts w:ascii="Times New Roman" w:hAnsi="Times New Roman"/>
          <w:sz w:val="28"/>
          <w:szCs w:val="28"/>
        </w:rPr>
      </w:pPr>
      <w:r w:rsidRPr="00883855">
        <w:rPr>
          <w:rFonts w:ascii="Times New Roman" w:hAnsi="Times New Roman"/>
          <w:sz w:val="28"/>
          <w:szCs w:val="28"/>
        </w:rPr>
        <w:t>на розвиток/відновлення дрібної моторики</w:t>
      </w:r>
    </w:p>
    <w:p w:rsidR="000D5DDC" w:rsidRPr="00883855" w:rsidRDefault="000D5DDC" w:rsidP="00700360">
      <w:pPr>
        <w:pStyle w:val="a4"/>
        <w:numPr>
          <w:ilvl w:val="0"/>
          <w:numId w:val="26"/>
        </w:numPr>
        <w:spacing w:after="0" w:line="240" w:lineRule="auto"/>
        <w:ind w:left="540"/>
        <w:rPr>
          <w:rFonts w:ascii="Times New Roman" w:hAnsi="Times New Roman"/>
          <w:sz w:val="28"/>
          <w:szCs w:val="28"/>
        </w:rPr>
      </w:pPr>
      <w:r w:rsidRPr="00883855">
        <w:rPr>
          <w:rFonts w:ascii="Times New Roman" w:hAnsi="Times New Roman"/>
          <w:sz w:val="28"/>
          <w:szCs w:val="28"/>
        </w:rPr>
        <w:t xml:space="preserve">тренування рухових навичок та умінь (функціональне тренування: переміщення у ліжку, навички сидіння, переміщення поза межі ліжка, вставання, стояння, хода, користування допоміжними засобами для ходи та візком, користування </w:t>
      </w:r>
      <w:proofErr w:type="spellStart"/>
      <w:r w:rsidRPr="00883855">
        <w:rPr>
          <w:rFonts w:ascii="Times New Roman" w:hAnsi="Times New Roman"/>
          <w:sz w:val="28"/>
          <w:szCs w:val="28"/>
        </w:rPr>
        <w:t>ортезами</w:t>
      </w:r>
      <w:proofErr w:type="spellEnd"/>
      <w:r w:rsidRPr="00883855">
        <w:rPr>
          <w:rFonts w:ascii="Times New Roman" w:hAnsi="Times New Roman"/>
          <w:sz w:val="28"/>
          <w:szCs w:val="28"/>
        </w:rPr>
        <w:t xml:space="preserve">, самообслуговування та </w:t>
      </w:r>
      <w:proofErr w:type="spellStart"/>
      <w:r w:rsidRPr="00883855">
        <w:rPr>
          <w:rFonts w:ascii="Times New Roman" w:hAnsi="Times New Roman"/>
          <w:sz w:val="28"/>
          <w:szCs w:val="28"/>
        </w:rPr>
        <w:t>самодогляд</w:t>
      </w:r>
      <w:proofErr w:type="spellEnd"/>
      <w:r w:rsidRPr="00883855">
        <w:rPr>
          <w:rFonts w:ascii="Times New Roman" w:hAnsi="Times New Roman"/>
          <w:sz w:val="28"/>
          <w:szCs w:val="28"/>
        </w:rPr>
        <w:t>)</w:t>
      </w:r>
    </w:p>
    <w:p w:rsidR="000D5DDC" w:rsidRPr="00883855" w:rsidRDefault="000D5DDC" w:rsidP="00700360">
      <w:pPr>
        <w:pStyle w:val="a4"/>
        <w:numPr>
          <w:ilvl w:val="0"/>
          <w:numId w:val="23"/>
        </w:numPr>
        <w:spacing w:after="0" w:line="240" w:lineRule="auto"/>
        <w:ind w:left="540"/>
        <w:rPr>
          <w:rFonts w:ascii="Times New Roman" w:hAnsi="Times New Roman"/>
          <w:sz w:val="28"/>
          <w:szCs w:val="28"/>
        </w:rPr>
      </w:pPr>
      <w:r w:rsidRPr="00883855">
        <w:rPr>
          <w:rFonts w:ascii="Times New Roman" w:hAnsi="Times New Roman"/>
          <w:sz w:val="28"/>
          <w:szCs w:val="28"/>
        </w:rPr>
        <w:t>позиціонування</w:t>
      </w:r>
    </w:p>
    <w:p w:rsidR="000D5DDC" w:rsidRPr="00883855" w:rsidRDefault="000D5DDC" w:rsidP="00700360">
      <w:pPr>
        <w:pStyle w:val="a4"/>
        <w:numPr>
          <w:ilvl w:val="0"/>
          <w:numId w:val="23"/>
        </w:numPr>
        <w:spacing w:after="0" w:line="240" w:lineRule="auto"/>
        <w:ind w:left="540"/>
        <w:rPr>
          <w:rFonts w:ascii="Times New Roman" w:hAnsi="Times New Roman"/>
          <w:sz w:val="28"/>
          <w:szCs w:val="28"/>
        </w:rPr>
      </w:pPr>
      <w:r w:rsidRPr="00883855">
        <w:rPr>
          <w:rFonts w:ascii="Times New Roman" w:hAnsi="Times New Roman"/>
          <w:sz w:val="28"/>
          <w:szCs w:val="28"/>
        </w:rPr>
        <w:t>дихальні вправи</w:t>
      </w:r>
    </w:p>
    <w:p w:rsidR="000D5DDC" w:rsidRPr="00883855" w:rsidRDefault="000D5DDC" w:rsidP="00700360">
      <w:pPr>
        <w:pStyle w:val="a4"/>
        <w:numPr>
          <w:ilvl w:val="0"/>
          <w:numId w:val="23"/>
        </w:numPr>
        <w:spacing w:after="0" w:line="240" w:lineRule="auto"/>
        <w:ind w:left="540"/>
        <w:rPr>
          <w:rFonts w:ascii="Times New Roman" w:hAnsi="Times New Roman"/>
          <w:sz w:val="28"/>
          <w:szCs w:val="28"/>
        </w:rPr>
      </w:pPr>
      <w:r w:rsidRPr="00883855">
        <w:rPr>
          <w:rFonts w:ascii="Times New Roman" w:hAnsi="Times New Roman"/>
          <w:sz w:val="28"/>
          <w:szCs w:val="28"/>
        </w:rPr>
        <w:t>мануальні маніпуляції на грудній клітці</w:t>
      </w:r>
    </w:p>
    <w:p w:rsidR="000D5DDC" w:rsidRPr="00883855" w:rsidRDefault="000D5DDC" w:rsidP="00700360">
      <w:pPr>
        <w:pStyle w:val="a4"/>
        <w:numPr>
          <w:ilvl w:val="0"/>
          <w:numId w:val="23"/>
        </w:numPr>
        <w:spacing w:after="0" w:line="240" w:lineRule="auto"/>
        <w:ind w:left="540"/>
        <w:rPr>
          <w:rFonts w:ascii="Times New Roman" w:hAnsi="Times New Roman"/>
          <w:sz w:val="28"/>
          <w:szCs w:val="28"/>
        </w:rPr>
      </w:pPr>
      <w:r w:rsidRPr="00883855">
        <w:rPr>
          <w:rFonts w:ascii="Times New Roman" w:hAnsi="Times New Roman"/>
          <w:sz w:val="28"/>
          <w:szCs w:val="28"/>
        </w:rPr>
        <w:t>масаж</w:t>
      </w:r>
    </w:p>
    <w:sectPr w:rsidR="000D5DDC" w:rsidRPr="00883855" w:rsidSect="00E65316">
      <w:pgSz w:w="11906" w:h="16838"/>
      <w:pgMar w:top="1134" w:right="567" w:bottom="1276" w:left="1701" w:header="709" w:footer="4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A3A" w:rsidRDefault="00A52A3A">
      <w:pPr>
        <w:spacing w:after="0" w:line="240" w:lineRule="auto"/>
      </w:pPr>
      <w:r>
        <w:separator/>
      </w:r>
    </w:p>
  </w:endnote>
  <w:endnote w:type="continuationSeparator" w:id="0">
    <w:p w:rsidR="00A52A3A" w:rsidRDefault="00A52A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A3A" w:rsidRDefault="00A52A3A">
    <w:pPr>
      <w:pStyle w:val="a8"/>
      <w:jc w:val="center"/>
    </w:pPr>
    <w:fldSimple w:instr=" PAGE   \* MERGEFORMAT ">
      <w:r w:rsidR="00642311">
        <w:rPr>
          <w:noProof/>
        </w:rPr>
        <w:t>38</w:t>
      </w:r>
    </w:fldSimple>
  </w:p>
  <w:p w:rsidR="00A52A3A" w:rsidRDefault="00A52A3A">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A3A" w:rsidRDefault="00A52A3A" w:rsidP="00BC3A3C">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A52A3A" w:rsidRDefault="00A52A3A" w:rsidP="00BC3A3C">
    <w:pPr>
      <w:pStyle w:val="a8"/>
      <w:ind w:right="360"/>
    </w:pPr>
  </w:p>
  <w:p w:rsidR="00A52A3A" w:rsidRDefault="00A52A3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A3A" w:rsidRDefault="00A52A3A">
      <w:pPr>
        <w:spacing w:after="0" w:line="240" w:lineRule="auto"/>
      </w:pPr>
      <w:r>
        <w:separator/>
      </w:r>
    </w:p>
  </w:footnote>
  <w:footnote w:type="continuationSeparator" w:id="0">
    <w:p w:rsidR="00A52A3A" w:rsidRDefault="00A52A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A3A" w:rsidRDefault="00A52A3A">
    <w:pPr>
      <w:pStyle w:val="ab"/>
      <w:jc w:val="right"/>
    </w:pPr>
  </w:p>
  <w:p w:rsidR="00A52A3A" w:rsidRDefault="00A52A3A">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B748C"/>
    <w:multiLevelType w:val="hybridMultilevel"/>
    <w:tmpl w:val="FBB86B2E"/>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76E43BB"/>
    <w:multiLevelType w:val="hybridMultilevel"/>
    <w:tmpl w:val="76228C3E"/>
    <w:lvl w:ilvl="0" w:tplc="0422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4651792"/>
    <w:multiLevelType w:val="hybridMultilevel"/>
    <w:tmpl w:val="E29289D8"/>
    <w:lvl w:ilvl="0" w:tplc="431E4BF2">
      <w:start w:val="1"/>
      <w:numFmt w:val="decimal"/>
      <w:lvlText w:val="%1."/>
      <w:lvlJc w:val="left"/>
      <w:pPr>
        <w:ind w:left="435" w:hanging="360"/>
      </w:pPr>
      <w:rPr>
        <w:rFonts w:cs="Times New Roman" w:hint="default"/>
      </w:rPr>
    </w:lvl>
    <w:lvl w:ilvl="1" w:tplc="04190019" w:tentative="1">
      <w:start w:val="1"/>
      <w:numFmt w:val="lowerLetter"/>
      <w:lvlText w:val="%2."/>
      <w:lvlJc w:val="left"/>
      <w:pPr>
        <w:ind w:left="1155" w:hanging="360"/>
      </w:pPr>
      <w:rPr>
        <w:rFonts w:cs="Times New Roman"/>
      </w:rPr>
    </w:lvl>
    <w:lvl w:ilvl="2" w:tplc="0419001B" w:tentative="1">
      <w:start w:val="1"/>
      <w:numFmt w:val="lowerRoman"/>
      <w:lvlText w:val="%3."/>
      <w:lvlJc w:val="right"/>
      <w:pPr>
        <w:ind w:left="1875" w:hanging="180"/>
      </w:pPr>
      <w:rPr>
        <w:rFonts w:cs="Times New Roman"/>
      </w:rPr>
    </w:lvl>
    <w:lvl w:ilvl="3" w:tplc="0419000F" w:tentative="1">
      <w:start w:val="1"/>
      <w:numFmt w:val="decimal"/>
      <w:lvlText w:val="%4."/>
      <w:lvlJc w:val="left"/>
      <w:pPr>
        <w:ind w:left="2595" w:hanging="360"/>
      </w:pPr>
      <w:rPr>
        <w:rFonts w:cs="Times New Roman"/>
      </w:rPr>
    </w:lvl>
    <w:lvl w:ilvl="4" w:tplc="04190019" w:tentative="1">
      <w:start w:val="1"/>
      <w:numFmt w:val="lowerLetter"/>
      <w:lvlText w:val="%5."/>
      <w:lvlJc w:val="left"/>
      <w:pPr>
        <w:ind w:left="3315" w:hanging="360"/>
      </w:pPr>
      <w:rPr>
        <w:rFonts w:cs="Times New Roman"/>
      </w:rPr>
    </w:lvl>
    <w:lvl w:ilvl="5" w:tplc="0419001B" w:tentative="1">
      <w:start w:val="1"/>
      <w:numFmt w:val="lowerRoman"/>
      <w:lvlText w:val="%6."/>
      <w:lvlJc w:val="right"/>
      <w:pPr>
        <w:ind w:left="4035" w:hanging="180"/>
      </w:pPr>
      <w:rPr>
        <w:rFonts w:cs="Times New Roman"/>
      </w:rPr>
    </w:lvl>
    <w:lvl w:ilvl="6" w:tplc="0419000F" w:tentative="1">
      <w:start w:val="1"/>
      <w:numFmt w:val="decimal"/>
      <w:lvlText w:val="%7."/>
      <w:lvlJc w:val="left"/>
      <w:pPr>
        <w:ind w:left="4755" w:hanging="360"/>
      </w:pPr>
      <w:rPr>
        <w:rFonts w:cs="Times New Roman"/>
      </w:rPr>
    </w:lvl>
    <w:lvl w:ilvl="7" w:tplc="04190019" w:tentative="1">
      <w:start w:val="1"/>
      <w:numFmt w:val="lowerLetter"/>
      <w:lvlText w:val="%8."/>
      <w:lvlJc w:val="left"/>
      <w:pPr>
        <w:ind w:left="5475" w:hanging="360"/>
      </w:pPr>
      <w:rPr>
        <w:rFonts w:cs="Times New Roman"/>
      </w:rPr>
    </w:lvl>
    <w:lvl w:ilvl="8" w:tplc="0419001B" w:tentative="1">
      <w:start w:val="1"/>
      <w:numFmt w:val="lowerRoman"/>
      <w:lvlText w:val="%9."/>
      <w:lvlJc w:val="right"/>
      <w:pPr>
        <w:ind w:left="6195" w:hanging="180"/>
      </w:pPr>
      <w:rPr>
        <w:rFonts w:cs="Times New Roman"/>
      </w:rPr>
    </w:lvl>
  </w:abstractNum>
  <w:abstractNum w:abstractNumId="3">
    <w:nsid w:val="14D1551D"/>
    <w:multiLevelType w:val="hybridMultilevel"/>
    <w:tmpl w:val="46DCB62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
    <w:nsid w:val="1CD54F09"/>
    <w:multiLevelType w:val="hybridMultilevel"/>
    <w:tmpl w:val="AFC47BDC"/>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20AE595C"/>
    <w:multiLevelType w:val="hybridMultilevel"/>
    <w:tmpl w:val="BF5CB63A"/>
    <w:lvl w:ilvl="0" w:tplc="04220001">
      <w:start w:val="1"/>
      <w:numFmt w:val="bullet"/>
      <w:lvlText w:val=""/>
      <w:lvlJc w:val="left"/>
      <w:pPr>
        <w:ind w:left="1080" w:hanging="360"/>
      </w:pPr>
      <w:rPr>
        <w:rFonts w:ascii="Symbol" w:hAnsi="Symbol" w:hint="default"/>
      </w:rPr>
    </w:lvl>
    <w:lvl w:ilvl="1" w:tplc="04220003">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nsid w:val="30F44EE6"/>
    <w:multiLevelType w:val="hybridMultilevel"/>
    <w:tmpl w:val="2BAE0F10"/>
    <w:lvl w:ilvl="0" w:tplc="290641A0">
      <w:start w:val="1"/>
      <w:numFmt w:val="decimal"/>
      <w:lvlText w:val="%1."/>
      <w:lvlJc w:val="left"/>
      <w:pPr>
        <w:ind w:left="361" w:hanging="361"/>
      </w:pPr>
      <w:rPr>
        <w:rFonts w:ascii="Times New Roman" w:eastAsia="Times New Roman" w:hAnsi="Times New Roman" w:cs="Times New Roman" w:hint="default"/>
        <w:spacing w:val="0"/>
        <w:w w:val="100"/>
        <w:sz w:val="28"/>
        <w:szCs w:val="28"/>
      </w:rPr>
    </w:lvl>
    <w:lvl w:ilvl="1" w:tplc="E17AA3BC">
      <w:numFmt w:val="bullet"/>
      <w:lvlText w:val=""/>
      <w:lvlJc w:val="left"/>
      <w:pPr>
        <w:ind w:left="-182" w:hanging="142"/>
      </w:pPr>
      <w:rPr>
        <w:rFonts w:ascii="Symbol" w:eastAsia="Times New Roman" w:hAnsi="Symbol" w:hint="default"/>
        <w:spacing w:val="12"/>
        <w:w w:val="100"/>
        <w:sz w:val="26"/>
      </w:rPr>
    </w:lvl>
    <w:lvl w:ilvl="2" w:tplc="15049E08">
      <w:numFmt w:val="bullet"/>
      <w:lvlText w:val="•"/>
      <w:lvlJc w:val="left"/>
      <w:pPr>
        <w:ind w:left="1199" w:hanging="142"/>
      </w:pPr>
    </w:lvl>
    <w:lvl w:ilvl="3" w:tplc="15467254">
      <w:numFmt w:val="bullet"/>
      <w:lvlText w:val="•"/>
      <w:lvlJc w:val="left"/>
      <w:pPr>
        <w:ind w:left="2313" w:hanging="142"/>
      </w:pPr>
    </w:lvl>
    <w:lvl w:ilvl="4" w:tplc="771ABD6C">
      <w:numFmt w:val="bullet"/>
      <w:lvlText w:val="•"/>
      <w:lvlJc w:val="left"/>
      <w:pPr>
        <w:ind w:left="3427" w:hanging="142"/>
      </w:pPr>
    </w:lvl>
    <w:lvl w:ilvl="5" w:tplc="691CB6A8">
      <w:numFmt w:val="bullet"/>
      <w:lvlText w:val="•"/>
      <w:lvlJc w:val="left"/>
      <w:pPr>
        <w:ind w:left="4541" w:hanging="142"/>
      </w:pPr>
    </w:lvl>
    <w:lvl w:ilvl="6" w:tplc="E81AC922">
      <w:numFmt w:val="bullet"/>
      <w:lvlText w:val="•"/>
      <w:lvlJc w:val="left"/>
      <w:pPr>
        <w:ind w:left="5655" w:hanging="142"/>
      </w:pPr>
    </w:lvl>
    <w:lvl w:ilvl="7" w:tplc="C366BDE8">
      <w:numFmt w:val="bullet"/>
      <w:lvlText w:val="•"/>
      <w:lvlJc w:val="left"/>
      <w:pPr>
        <w:ind w:left="6769" w:hanging="142"/>
      </w:pPr>
    </w:lvl>
    <w:lvl w:ilvl="8" w:tplc="EF7ADC22">
      <w:numFmt w:val="bullet"/>
      <w:lvlText w:val="•"/>
      <w:lvlJc w:val="left"/>
      <w:pPr>
        <w:ind w:left="7883" w:hanging="142"/>
      </w:pPr>
    </w:lvl>
  </w:abstractNum>
  <w:abstractNum w:abstractNumId="7">
    <w:nsid w:val="33F74C2A"/>
    <w:multiLevelType w:val="hybridMultilevel"/>
    <w:tmpl w:val="C4349A4C"/>
    <w:lvl w:ilvl="0" w:tplc="04220001">
      <w:start w:val="1"/>
      <w:numFmt w:val="bullet"/>
      <w:lvlText w:val=""/>
      <w:lvlJc w:val="left"/>
      <w:pPr>
        <w:ind w:left="1428" w:hanging="360"/>
      </w:pPr>
      <w:rPr>
        <w:rFonts w:ascii="Symbol" w:hAnsi="Symbol" w:hint="default"/>
      </w:rPr>
    </w:lvl>
    <w:lvl w:ilvl="1" w:tplc="44FCF986">
      <w:start w:val="5"/>
      <w:numFmt w:val="bullet"/>
      <w:lvlText w:val="-"/>
      <w:lvlJc w:val="left"/>
      <w:pPr>
        <w:ind w:left="2148" w:hanging="360"/>
      </w:pPr>
      <w:rPr>
        <w:rFonts w:ascii="Calibri Light" w:eastAsia="Times New Roman" w:hAnsi="Calibri Light"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8">
    <w:nsid w:val="35070C4B"/>
    <w:multiLevelType w:val="hybridMultilevel"/>
    <w:tmpl w:val="B3C05D10"/>
    <w:lvl w:ilvl="0" w:tplc="04220001">
      <w:start w:val="1"/>
      <w:numFmt w:val="bullet"/>
      <w:lvlText w:val=""/>
      <w:lvlJc w:val="left"/>
      <w:pPr>
        <w:ind w:left="833" w:hanging="360"/>
      </w:pPr>
      <w:rPr>
        <w:rFonts w:ascii="Symbol" w:hAnsi="Symbol" w:hint="default"/>
      </w:rPr>
    </w:lvl>
    <w:lvl w:ilvl="1" w:tplc="04220003" w:tentative="1">
      <w:start w:val="1"/>
      <w:numFmt w:val="bullet"/>
      <w:lvlText w:val="o"/>
      <w:lvlJc w:val="left"/>
      <w:pPr>
        <w:ind w:left="1553" w:hanging="360"/>
      </w:pPr>
      <w:rPr>
        <w:rFonts w:ascii="Courier New" w:hAnsi="Courier New" w:hint="default"/>
      </w:rPr>
    </w:lvl>
    <w:lvl w:ilvl="2" w:tplc="04220005" w:tentative="1">
      <w:start w:val="1"/>
      <w:numFmt w:val="bullet"/>
      <w:lvlText w:val=""/>
      <w:lvlJc w:val="left"/>
      <w:pPr>
        <w:ind w:left="2273" w:hanging="360"/>
      </w:pPr>
      <w:rPr>
        <w:rFonts w:ascii="Wingdings" w:hAnsi="Wingdings" w:hint="default"/>
      </w:rPr>
    </w:lvl>
    <w:lvl w:ilvl="3" w:tplc="04220001" w:tentative="1">
      <w:start w:val="1"/>
      <w:numFmt w:val="bullet"/>
      <w:lvlText w:val=""/>
      <w:lvlJc w:val="left"/>
      <w:pPr>
        <w:ind w:left="2993" w:hanging="360"/>
      </w:pPr>
      <w:rPr>
        <w:rFonts w:ascii="Symbol" w:hAnsi="Symbol" w:hint="default"/>
      </w:rPr>
    </w:lvl>
    <w:lvl w:ilvl="4" w:tplc="04220003" w:tentative="1">
      <w:start w:val="1"/>
      <w:numFmt w:val="bullet"/>
      <w:lvlText w:val="o"/>
      <w:lvlJc w:val="left"/>
      <w:pPr>
        <w:ind w:left="3713" w:hanging="360"/>
      </w:pPr>
      <w:rPr>
        <w:rFonts w:ascii="Courier New" w:hAnsi="Courier New" w:hint="default"/>
      </w:rPr>
    </w:lvl>
    <w:lvl w:ilvl="5" w:tplc="04220005" w:tentative="1">
      <w:start w:val="1"/>
      <w:numFmt w:val="bullet"/>
      <w:lvlText w:val=""/>
      <w:lvlJc w:val="left"/>
      <w:pPr>
        <w:ind w:left="4433" w:hanging="360"/>
      </w:pPr>
      <w:rPr>
        <w:rFonts w:ascii="Wingdings" w:hAnsi="Wingdings" w:hint="default"/>
      </w:rPr>
    </w:lvl>
    <w:lvl w:ilvl="6" w:tplc="04220001" w:tentative="1">
      <w:start w:val="1"/>
      <w:numFmt w:val="bullet"/>
      <w:lvlText w:val=""/>
      <w:lvlJc w:val="left"/>
      <w:pPr>
        <w:ind w:left="5153" w:hanging="360"/>
      </w:pPr>
      <w:rPr>
        <w:rFonts w:ascii="Symbol" w:hAnsi="Symbol" w:hint="default"/>
      </w:rPr>
    </w:lvl>
    <w:lvl w:ilvl="7" w:tplc="04220003" w:tentative="1">
      <w:start w:val="1"/>
      <w:numFmt w:val="bullet"/>
      <w:lvlText w:val="o"/>
      <w:lvlJc w:val="left"/>
      <w:pPr>
        <w:ind w:left="5873" w:hanging="360"/>
      </w:pPr>
      <w:rPr>
        <w:rFonts w:ascii="Courier New" w:hAnsi="Courier New" w:hint="default"/>
      </w:rPr>
    </w:lvl>
    <w:lvl w:ilvl="8" w:tplc="04220005" w:tentative="1">
      <w:start w:val="1"/>
      <w:numFmt w:val="bullet"/>
      <w:lvlText w:val=""/>
      <w:lvlJc w:val="left"/>
      <w:pPr>
        <w:ind w:left="6593" w:hanging="360"/>
      </w:pPr>
      <w:rPr>
        <w:rFonts w:ascii="Wingdings" w:hAnsi="Wingdings" w:hint="default"/>
      </w:rPr>
    </w:lvl>
  </w:abstractNum>
  <w:abstractNum w:abstractNumId="9">
    <w:nsid w:val="391348A8"/>
    <w:multiLevelType w:val="hybridMultilevel"/>
    <w:tmpl w:val="331E8DFC"/>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0">
    <w:nsid w:val="39E41996"/>
    <w:multiLevelType w:val="multilevel"/>
    <w:tmpl w:val="D0EC7D50"/>
    <w:lvl w:ilvl="0">
      <w:start w:val="2"/>
      <w:numFmt w:val="decimal"/>
      <w:lvlText w:val="%1."/>
      <w:lvlJc w:val="left"/>
      <w:pPr>
        <w:ind w:left="1080" w:hanging="360"/>
      </w:pPr>
      <w:rPr>
        <w:rFonts w:cs="Times New Roman" w:hint="default"/>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680" w:hanging="1800"/>
      </w:pPr>
      <w:rPr>
        <w:rFonts w:cs="Times New Roman" w:hint="default"/>
      </w:rPr>
    </w:lvl>
    <w:lvl w:ilvl="7">
      <w:start w:val="1"/>
      <w:numFmt w:val="decimal"/>
      <w:isLgl/>
      <w:lvlText w:val="%1.%2.%3.%4.%5.%6.%7.%8."/>
      <w:lvlJc w:val="left"/>
      <w:pPr>
        <w:ind w:left="5040" w:hanging="180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11">
    <w:nsid w:val="42527459"/>
    <w:multiLevelType w:val="hybridMultilevel"/>
    <w:tmpl w:val="2840A37C"/>
    <w:lvl w:ilvl="0" w:tplc="04220001">
      <w:start w:val="1"/>
      <w:numFmt w:val="bullet"/>
      <w:lvlText w:val=""/>
      <w:lvlJc w:val="left"/>
      <w:pPr>
        <w:ind w:left="1788" w:hanging="360"/>
      </w:pPr>
      <w:rPr>
        <w:rFonts w:ascii="Symbol" w:hAnsi="Symbol" w:hint="default"/>
      </w:rPr>
    </w:lvl>
    <w:lvl w:ilvl="1" w:tplc="04220003">
      <w:start w:val="1"/>
      <w:numFmt w:val="bullet"/>
      <w:lvlText w:val="o"/>
      <w:lvlJc w:val="left"/>
      <w:pPr>
        <w:ind w:left="2508" w:hanging="360"/>
      </w:pPr>
      <w:rPr>
        <w:rFonts w:ascii="Courier New" w:hAnsi="Courier New" w:hint="default"/>
      </w:rPr>
    </w:lvl>
    <w:lvl w:ilvl="2" w:tplc="04220005" w:tentative="1">
      <w:start w:val="1"/>
      <w:numFmt w:val="bullet"/>
      <w:lvlText w:val=""/>
      <w:lvlJc w:val="left"/>
      <w:pPr>
        <w:ind w:left="3228" w:hanging="360"/>
      </w:pPr>
      <w:rPr>
        <w:rFonts w:ascii="Wingdings" w:hAnsi="Wingdings" w:hint="default"/>
      </w:rPr>
    </w:lvl>
    <w:lvl w:ilvl="3" w:tplc="04220001" w:tentative="1">
      <w:start w:val="1"/>
      <w:numFmt w:val="bullet"/>
      <w:lvlText w:val=""/>
      <w:lvlJc w:val="left"/>
      <w:pPr>
        <w:ind w:left="3948" w:hanging="360"/>
      </w:pPr>
      <w:rPr>
        <w:rFonts w:ascii="Symbol" w:hAnsi="Symbol" w:hint="default"/>
      </w:rPr>
    </w:lvl>
    <w:lvl w:ilvl="4" w:tplc="04220003" w:tentative="1">
      <w:start w:val="1"/>
      <w:numFmt w:val="bullet"/>
      <w:lvlText w:val="o"/>
      <w:lvlJc w:val="left"/>
      <w:pPr>
        <w:ind w:left="4668" w:hanging="360"/>
      </w:pPr>
      <w:rPr>
        <w:rFonts w:ascii="Courier New" w:hAnsi="Courier New" w:hint="default"/>
      </w:rPr>
    </w:lvl>
    <w:lvl w:ilvl="5" w:tplc="04220005" w:tentative="1">
      <w:start w:val="1"/>
      <w:numFmt w:val="bullet"/>
      <w:lvlText w:val=""/>
      <w:lvlJc w:val="left"/>
      <w:pPr>
        <w:ind w:left="5388" w:hanging="360"/>
      </w:pPr>
      <w:rPr>
        <w:rFonts w:ascii="Wingdings" w:hAnsi="Wingdings" w:hint="default"/>
      </w:rPr>
    </w:lvl>
    <w:lvl w:ilvl="6" w:tplc="04220001" w:tentative="1">
      <w:start w:val="1"/>
      <w:numFmt w:val="bullet"/>
      <w:lvlText w:val=""/>
      <w:lvlJc w:val="left"/>
      <w:pPr>
        <w:ind w:left="6108" w:hanging="360"/>
      </w:pPr>
      <w:rPr>
        <w:rFonts w:ascii="Symbol" w:hAnsi="Symbol" w:hint="default"/>
      </w:rPr>
    </w:lvl>
    <w:lvl w:ilvl="7" w:tplc="04220003" w:tentative="1">
      <w:start w:val="1"/>
      <w:numFmt w:val="bullet"/>
      <w:lvlText w:val="o"/>
      <w:lvlJc w:val="left"/>
      <w:pPr>
        <w:ind w:left="6828" w:hanging="360"/>
      </w:pPr>
      <w:rPr>
        <w:rFonts w:ascii="Courier New" w:hAnsi="Courier New" w:hint="default"/>
      </w:rPr>
    </w:lvl>
    <w:lvl w:ilvl="8" w:tplc="04220005" w:tentative="1">
      <w:start w:val="1"/>
      <w:numFmt w:val="bullet"/>
      <w:lvlText w:val=""/>
      <w:lvlJc w:val="left"/>
      <w:pPr>
        <w:ind w:left="7548" w:hanging="360"/>
      </w:pPr>
      <w:rPr>
        <w:rFonts w:ascii="Wingdings" w:hAnsi="Wingdings" w:hint="default"/>
      </w:rPr>
    </w:lvl>
  </w:abstractNum>
  <w:abstractNum w:abstractNumId="12">
    <w:nsid w:val="4F8D19E3"/>
    <w:multiLevelType w:val="hybridMultilevel"/>
    <w:tmpl w:val="8E0AC084"/>
    <w:lvl w:ilvl="0" w:tplc="0422000F">
      <w:start w:val="1"/>
      <w:numFmt w:val="decimal"/>
      <w:lvlText w:val="%1."/>
      <w:lvlJc w:val="left"/>
      <w:pPr>
        <w:ind w:left="833" w:hanging="360"/>
      </w:pPr>
      <w:rPr>
        <w:rFonts w:cs="Times New Roman"/>
      </w:rPr>
    </w:lvl>
    <w:lvl w:ilvl="1" w:tplc="04220019" w:tentative="1">
      <w:start w:val="1"/>
      <w:numFmt w:val="lowerLetter"/>
      <w:lvlText w:val="%2."/>
      <w:lvlJc w:val="left"/>
      <w:pPr>
        <w:ind w:left="1553" w:hanging="360"/>
      </w:pPr>
      <w:rPr>
        <w:rFonts w:cs="Times New Roman"/>
      </w:rPr>
    </w:lvl>
    <w:lvl w:ilvl="2" w:tplc="0422001B" w:tentative="1">
      <w:start w:val="1"/>
      <w:numFmt w:val="lowerRoman"/>
      <w:lvlText w:val="%3."/>
      <w:lvlJc w:val="right"/>
      <w:pPr>
        <w:ind w:left="2273" w:hanging="180"/>
      </w:pPr>
      <w:rPr>
        <w:rFonts w:cs="Times New Roman"/>
      </w:rPr>
    </w:lvl>
    <w:lvl w:ilvl="3" w:tplc="0422000F" w:tentative="1">
      <w:start w:val="1"/>
      <w:numFmt w:val="decimal"/>
      <w:lvlText w:val="%4."/>
      <w:lvlJc w:val="left"/>
      <w:pPr>
        <w:ind w:left="2993" w:hanging="360"/>
      </w:pPr>
      <w:rPr>
        <w:rFonts w:cs="Times New Roman"/>
      </w:rPr>
    </w:lvl>
    <w:lvl w:ilvl="4" w:tplc="04220019" w:tentative="1">
      <w:start w:val="1"/>
      <w:numFmt w:val="lowerLetter"/>
      <w:lvlText w:val="%5."/>
      <w:lvlJc w:val="left"/>
      <w:pPr>
        <w:ind w:left="3713" w:hanging="360"/>
      </w:pPr>
      <w:rPr>
        <w:rFonts w:cs="Times New Roman"/>
      </w:rPr>
    </w:lvl>
    <w:lvl w:ilvl="5" w:tplc="0422001B" w:tentative="1">
      <w:start w:val="1"/>
      <w:numFmt w:val="lowerRoman"/>
      <w:lvlText w:val="%6."/>
      <w:lvlJc w:val="right"/>
      <w:pPr>
        <w:ind w:left="4433" w:hanging="180"/>
      </w:pPr>
      <w:rPr>
        <w:rFonts w:cs="Times New Roman"/>
      </w:rPr>
    </w:lvl>
    <w:lvl w:ilvl="6" w:tplc="0422000F" w:tentative="1">
      <w:start w:val="1"/>
      <w:numFmt w:val="decimal"/>
      <w:lvlText w:val="%7."/>
      <w:lvlJc w:val="left"/>
      <w:pPr>
        <w:ind w:left="5153" w:hanging="360"/>
      </w:pPr>
      <w:rPr>
        <w:rFonts w:cs="Times New Roman"/>
      </w:rPr>
    </w:lvl>
    <w:lvl w:ilvl="7" w:tplc="04220019" w:tentative="1">
      <w:start w:val="1"/>
      <w:numFmt w:val="lowerLetter"/>
      <w:lvlText w:val="%8."/>
      <w:lvlJc w:val="left"/>
      <w:pPr>
        <w:ind w:left="5873" w:hanging="360"/>
      </w:pPr>
      <w:rPr>
        <w:rFonts w:cs="Times New Roman"/>
      </w:rPr>
    </w:lvl>
    <w:lvl w:ilvl="8" w:tplc="0422001B" w:tentative="1">
      <w:start w:val="1"/>
      <w:numFmt w:val="lowerRoman"/>
      <w:lvlText w:val="%9."/>
      <w:lvlJc w:val="right"/>
      <w:pPr>
        <w:ind w:left="6593" w:hanging="180"/>
      </w:pPr>
      <w:rPr>
        <w:rFonts w:cs="Times New Roman"/>
      </w:rPr>
    </w:lvl>
  </w:abstractNum>
  <w:abstractNum w:abstractNumId="13">
    <w:nsid w:val="52F36D32"/>
    <w:multiLevelType w:val="hybridMultilevel"/>
    <w:tmpl w:val="46DCB62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4">
    <w:nsid w:val="564966E4"/>
    <w:multiLevelType w:val="hybridMultilevel"/>
    <w:tmpl w:val="09C4075C"/>
    <w:lvl w:ilvl="0" w:tplc="04220001">
      <w:start w:val="1"/>
      <w:numFmt w:val="bullet"/>
      <w:lvlText w:val=""/>
      <w:lvlJc w:val="left"/>
      <w:pPr>
        <w:ind w:left="1428" w:hanging="360"/>
      </w:pPr>
      <w:rPr>
        <w:rFonts w:ascii="Symbol" w:hAnsi="Symbol" w:hint="default"/>
      </w:rPr>
    </w:lvl>
    <w:lvl w:ilvl="1" w:tplc="44FCF986">
      <w:start w:val="5"/>
      <w:numFmt w:val="bullet"/>
      <w:lvlText w:val="-"/>
      <w:lvlJc w:val="left"/>
      <w:pPr>
        <w:ind w:left="2148" w:hanging="360"/>
      </w:pPr>
      <w:rPr>
        <w:rFonts w:ascii="Calibri Light" w:eastAsia="Times New Roman" w:hAnsi="Calibri Light"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5">
    <w:nsid w:val="575A687D"/>
    <w:multiLevelType w:val="hybridMultilevel"/>
    <w:tmpl w:val="C7D6D588"/>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nsid w:val="5B285854"/>
    <w:multiLevelType w:val="multilevel"/>
    <w:tmpl w:val="D0EC7D50"/>
    <w:lvl w:ilvl="0">
      <w:start w:val="2"/>
      <w:numFmt w:val="decimal"/>
      <w:lvlText w:val="%1."/>
      <w:lvlJc w:val="left"/>
      <w:pPr>
        <w:ind w:left="1080" w:hanging="360"/>
      </w:pPr>
      <w:rPr>
        <w:rFonts w:cs="Times New Roman" w:hint="default"/>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680" w:hanging="1800"/>
      </w:pPr>
      <w:rPr>
        <w:rFonts w:cs="Times New Roman" w:hint="default"/>
      </w:rPr>
    </w:lvl>
    <w:lvl w:ilvl="7">
      <w:start w:val="1"/>
      <w:numFmt w:val="decimal"/>
      <w:isLgl/>
      <w:lvlText w:val="%1.%2.%3.%4.%5.%6.%7.%8."/>
      <w:lvlJc w:val="left"/>
      <w:pPr>
        <w:ind w:left="5040" w:hanging="180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17">
    <w:nsid w:val="5DAB2CB9"/>
    <w:multiLevelType w:val="hybridMultilevel"/>
    <w:tmpl w:val="E758C13C"/>
    <w:lvl w:ilvl="0" w:tplc="04220001">
      <w:start w:val="1"/>
      <w:numFmt w:val="bullet"/>
      <w:lvlText w:val=""/>
      <w:lvlJc w:val="left"/>
      <w:pPr>
        <w:ind w:left="1440" w:hanging="360"/>
      </w:pPr>
      <w:rPr>
        <w:rFonts w:ascii="Symbol" w:hAnsi="Symbol" w:hint="default"/>
      </w:rPr>
    </w:lvl>
    <w:lvl w:ilvl="1" w:tplc="04220001">
      <w:start w:val="1"/>
      <w:numFmt w:val="bullet"/>
      <w:lvlText w:val=""/>
      <w:lvlJc w:val="left"/>
      <w:pPr>
        <w:ind w:left="2160" w:hanging="360"/>
      </w:pPr>
      <w:rPr>
        <w:rFonts w:ascii="Symbol" w:hAnsi="Symbol"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8">
    <w:nsid w:val="66423741"/>
    <w:multiLevelType w:val="hybridMultilevel"/>
    <w:tmpl w:val="9A1CBEF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69577213"/>
    <w:multiLevelType w:val="hybridMultilevel"/>
    <w:tmpl w:val="2B54AD6C"/>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0">
    <w:nsid w:val="6ED543C3"/>
    <w:multiLevelType w:val="hybridMultilevel"/>
    <w:tmpl w:val="AFC47BDC"/>
    <w:lvl w:ilvl="0" w:tplc="0422000F">
      <w:start w:val="1"/>
      <w:numFmt w:val="decimal"/>
      <w:lvlText w:val="%1."/>
      <w:lvlJc w:val="left"/>
      <w:pPr>
        <w:ind w:left="360" w:hanging="360"/>
      </w:pPr>
      <w:rPr>
        <w:rFont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1">
    <w:nsid w:val="70082BF8"/>
    <w:multiLevelType w:val="hybridMultilevel"/>
    <w:tmpl w:val="A7F27D1A"/>
    <w:lvl w:ilvl="0" w:tplc="4F70CC92">
      <w:start w:val="7"/>
      <w:numFmt w:val="decimal"/>
      <w:lvlText w:val="%1."/>
      <w:lvlJc w:val="left"/>
      <w:pPr>
        <w:ind w:left="833" w:hanging="360"/>
      </w:pPr>
      <w:rPr>
        <w:rFonts w:cs="Times New Roman" w:hint="default"/>
      </w:rPr>
    </w:lvl>
    <w:lvl w:ilvl="1" w:tplc="04190019" w:tentative="1">
      <w:start w:val="1"/>
      <w:numFmt w:val="lowerLetter"/>
      <w:lvlText w:val="%2."/>
      <w:lvlJc w:val="left"/>
      <w:pPr>
        <w:ind w:left="1553" w:hanging="360"/>
      </w:pPr>
      <w:rPr>
        <w:rFonts w:cs="Times New Roman"/>
      </w:rPr>
    </w:lvl>
    <w:lvl w:ilvl="2" w:tplc="0419001B" w:tentative="1">
      <w:start w:val="1"/>
      <w:numFmt w:val="lowerRoman"/>
      <w:lvlText w:val="%3."/>
      <w:lvlJc w:val="right"/>
      <w:pPr>
        <w:ind w:left="2273" w:hanging="180"/>
      </w:pPr>
      <w:rPr>
        <w:rFonts w:cs="Times New Roman"/>
      </w:rPr>
    </w:lvl>
    <w:lvl w:ilvl="3" w:tplc="0419000F" w:tentative="1">
      <w:start w:val="1"/>
      <w:numFmt w:val="decimal"/>
      <w:lvlText w:val="%4."/>
      <w:lvlJc w:val="left"/>
      <w:pPr>
        <w:ind w:left="2993" w:hanging="360"/>
      </w:pPr>
      <w:rPr>
        <w:rFonts w:cs="Times New Roman"/>
      </w:rPr>
    </w:lvl>
    <w:lvl w:ilvl="4" w:tplc="04190019" w:tentative="1">
      <w:start w:val="1"/>
      <w:numFmt w:val="lowerLetter"/>
      <w:lvlText w:val="%5."/>
      <w:lvlJc w:val="left"/>
      <w:pPr>
        <w:ind w:left="3713" w:hanging="360"/>
      </w:pPr>
      <w:rPr>
        <w:rFonts w:cs="Times New Roman"/>
      </w:rPr>
    </w:lvl>
    <w:lvl w:ilvl="5" w:tplc="0419001B" w:tentative="1">
      <w:start w:val="1"/>
      <w:numFmt w:val="lowerRoman"/>
      <w:lvlText w:val="%6."/>
      <w:lvlJc w:val="right"/>
      <w:pPr>
        <w:ind w:left="4433" w:hanging="180"/>
      </w:pPr>
      <w:rPr>
        <w:rFonts w:cs="Times New Roman"/>
      </w:rPr>
    </w:lvl>
    <w:lvl w:ilvl="6" w:tplc="0419000F" w:tentative="1">
      <w:start w:val="1"/>
      <w:numFmt w:val="decimal"/>
      <w:lvlText w:val="%7."/>
      <w:lvlJc w:val="left"/>
      <w:pPr>
        <w:ind w:left="5153" w:hanging="360"/>
      </w:pPr>
      <w:rPr>
        <w:rFonts w:cs="Times New Roman"/>
      </w:rPr>
    </w:lvl>
    <w:lvl w:ilvl="7" w:tplc="04190019" w:tentative="1">
      <w:start w:val="1"/>
      <w:numFmt w:val="lowerLetter"/>
      <w:lvlText w:val="%8."/>
      <w:lvlJc w:val="left"/>
      <w:pPr>
        <w:ind w:left="5873" w:hanging="360"/>
      </w:pPr>
      <w:rPr>
        <w:rFonts w:cs="Times New Roman"/>
      </w:rPr>
    </w:lvl>
    <w:lvl w:ilvl="8" w:tplc="0419001B" w:tentative="1">
      <w:start w:val="1"/>
      <w:numFmt w:val="lowerRoman"/>
      <w:lvlText w:val="%9."/>
      <w:lvlJc w:val="right"/>
      <w:pPr>
        <w:ind w:left="6593" w:hanging="180"/>
      </w:pPr>
      <w:rPr>
        <w:rFonts w:cs="Times New Roman"/>
      </w:rPr>
    </w:lvl>
  </w:abstractNum>
  <w:abstractNum w:abstractNumId="22">
    <w:nsid w:val="707A49B7"/>
    <w:multiLevelType w:val="hybridMultilevel"/>
    <w:tmpl w:val="E18A0B4C"/>
    <w:lvl w:ilvl="0" w:tplc="3F727C4C">
      <w:start w:val="7"/>
      <w:numFmt w:val="decimal"/>
      <w:lvlText w:val="%1."/>
      <w:lvlJc w:val="left"/>
      <w:pPr>
        <w:ind w:left="833" w:hanging="360"/>
      </w:pPr>
      <w:rPr>
        <w:rFonts w:cs="Times New Roman" w:hint="default"/>
      </w:rPr>
    </w:lvl>
    <w:lvl w:ilvl="1" w:tplc="04190019" w:tentative="1">
      <w:start w:val="1"/>
      <w:numFmt w:val="lowerLetter"/>
      <w:lvlText w:val="%2."/>
      <w:lvlJc w:val="left"/>
      <w:pPr>
        <w:ind w:left="1553" w:hanging="360"/>
      </w:pPr>
      <w:rPr>
        <w:rFonts w:cs="Times New Roman"/>
      </w:rPr>
    </w:lvl>
    <w:lvl w:ilvl="2" w:tplc="0419001B" w:tentative="1">
      <w:start w:val="1"/>
      <w:numFmt w:val="lowerRoman"/>
      <w:lvlText w:val="%3."/>
      <w:lvlJc w:val="right"/>
      <w:pPr>
        <w:ind w:left="2273" w:hanging="180"/>
      </w:pPr>
      <w:rPr>
        <w:rFonts w:cs="Times New Roman"/>
      </w:rPr>
    </w:lvl>
    <w:lvl w:ilvl="3" w:tplc="0419000F" w:tentative="1">
      <w:start w:val="1"/>
      <w:numFmt w:val="decimal"/>
      <w:lvlText w:val="%4."/>
      <w:lvlJc w:val="left"/>
      <w:pPr>
        <w:ind w:left="2993" w:hanging="360"/>
      </w:pPr>
      <w:rPr>
        <w:rFonts w:cs="Times New Roman"/>
      </w:rPr>
    </w:lvl>
    <w:lvl w:ilvl="4" w:tplc="04190019" w:tentative="1">
      <w:start w:val="1"/>
      <w:numFmt w:val="lowerLetter"/>
      <w:lvlText w:val="%5."/>
      <w:lvlJc w:val="left"/>
      <w:pPr>
        <w:ind w:left="3713" w:hanging="360"/>
      </w:pPr>
      <w:rPr>
        <w:rFonts w:cs="Times New Roman"/>
      </w:rPr>
    </w:lvl>
    <w:lvl w:ilvl="5" w:tplc="0419001B" w:tentative="1">
      <w:start w:val="1"/>
      <w:numFmt w:val="lowerRoman"/>
      <w:lvlText w:val="%6."/>
      <w:lvlJc w:val="right"/>
      <w:pPr>
        <w:ind w:left="4433" w:hanging="180"/>
      </w:pPr>
      <w:rPr>
        <w:rFonts w:cs="Times New Roman"/>
      </w:rPr>
    </w:lvl>
    <w:lvl w:ilvl="6" w:tplc="0419000F" w:tentative="1">
      <w:start w:val="1"/>
      <w:numFmt w:val="decimal"/>
      <w:lvlText w:val="%7."/>
      <w:lvlJc w:val="left"/>
      <w:pPr>
        <w:ind w:left="5153" w:hanging="360"/>
      </w:pPr>
      <w:rPr>
        <w:rFonts w:cs="Times New Roman"/>
      </w:rPr>
    </w:lvl>
    <w:lvl w:ilvl="7" w:tplc="04190019" w:tentative="1">
      <w:start w:val="1"/>
      <w:numFmt w:val="lowerLetter"/>
      <w:lvlText w:val="%8."/>
      <w:lvlJc w:val="left"/>
      <w:pPr>
        <w:ind w:left="5873" w:hanging="360"/>
      </w:pPr>
      <w:rPr>
        <w:rFonts w:cs="Times New Roman"/>
      </w:rPr>
    </w:lvl>
    <w:lvl w:ilvl="8" w:tplc="0419001B" w:tentative="1">
      <w:start w:val="1"/>
      <w:numFmt w:val="lowerRoman"/>
      <w:lvlText w:val="%9."/>
      <w:lvlJc w:val="right"/>
      <w:pPr>
        <w:ind w:left="6593" w:hanging="180"/>
      </w:pPr>
      <w:rPr>
        <w:rFonts w:cs="Times New Roman"/>
      </w:rPr>
    </w:lvl>
  </w:abstractNum>
  <w:abstractNum w:abstractNumId="23">
    <w:nsid w:val="71C67D37"/>
    <w:multiLevelType w:val="hybridMultilevel"/>
    <w:tmpl w:val="B1E4122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783B4D80"/>
    <w:multiLevelType w:val="hybridMultilevel"/>
    <w:tmpl w:val="C8F02E64"/>
    <w:lvl w:ilvl="0" w:tplc="0409000F">
      <w:start w:val="1"/>
      <w:numFmt w:val="decimal"/>
      <w:lvlText w:val="%1."/>
      <w:lvlJc w:val="left"/>
      <w:pPr>
        <w:ind w:left="785"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BC33B99"/>
    <w:multiLevelType w:val="hybridMultilevel"/>
    <w:tmpl w:val="599AEB26"/>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6">
    <w:nsid w:val="7CDF390E"/>
    <w:multiLevelType w:val="hybridMultilevel"/>
    <w:tmpl w:val="6DA4A58C"/>
    <w:lvl w:ilvl="0" w:tplc="04220001">
      <w:start w:val="1"/>
      <w:numFmt w:val="bullet"/>
      <w:lvlText w:val=""/>
      <w:lvlJc w:val="left"/>
      <w:pPr>
        <w:ind w:left="1428" w:hanging="360"/>
      </w:pPr>
      <w:rPr>
        <w:rFonts w:ascii="Symbol" w:hAnsi="Symbol" w:hint="default"/>
      </w:rPr>
    </w:lvl>
    <w:lvl w:ilvl="1" w:tplc="44FCF986">
      <w:start w:val="5"/>
      <w:numFmt w:val="bullet"/>
      <w:lvlText w:val="-"/>
      <w:lvlJc w:val="left"/>
      <w:pPr>
        <w:ind w:left="2148" w:hanging="360"/>
      </w:pPr>
      <w:rPr>
        <w:rFonts w:ascii="Calibri Light" w:eastAsia="Times New Roman" w:hAnsi="Calibri Light" w:hint="default"/>
      </w:rPr>
    </w:lvl>
    <w:lvl w:ilvl="2" w:tplc="04220005">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7">
    <w:nsid w:val="7D422162"/>
    <w:multiLevelType w:val="hybridMultilevel"/>
    <w:tmpl w:val="EE9A37D4"/>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3"/>
  </w:num>
  <w:num w:numId="2">
    <w:abstractNumId w:val="24"/>
  </w:num>
  <w:num w:numId="3">
    <w:abstractNumId w:val="16"/>
  </w:num>
  <w:num w:numId="4">
    <w:abstractNumId w:val="13"/>
  </w:num>
  <w:num w:numId="5">
    <w:abstractNumId w:val="27"/>
  </w:num>
  <w:num w:numId="6">
    <w:abstractNumId w:val="3"/>
  </w:num>
  <w:num w:numId="7">
    <w:abstractNumId w:val="25"/>
  </w:num>
  <w:num w:numId="8">
    <w:abstractNumId w:val="10"/>
  </w:num>
  <w:num w:numId="9">
    <w:abstractNumId w:val="15"/>
  </w:num>
  <w:num w:numId="10">
    <w:abstractNumId w:val="8"/>
  </w:num>
  <w:num w:numId="11">
    <w:abstractNumId w:val="12"/>
  </w:num>
  <w:num w:numId="12">
    <w:abstractNumId w:val="2"/>
  </w:num>
  <w:num w:numId="13">
    <w:abstractNumId w:val="6"/>
    <w:lvlOverride w:ilvl="0">
      <w:startOverride w:val="1"/>
    </w:lvlOverride>
    <w:lvlOverride w:ilvl="1"/>
    <w:lvlOverride w:ilvl="2"/>
    <w:lvlOverride w:ilvl="3"/>
    <w:lvlOverride w:ilvl="4"/>
    <w:lvlOverride w:ilvl="5"/>
    <w:lvlOverride w:ilvl="6"/>
    <w:lvlOverride w:ilvl="7"/>
    <w:lvlOverride w:ilvl="8"/>
  </w:num>
  <w:num w:numId="14">
    <w:abstractNumId w:val="22"/>
  </w:num>
  <w:num w:numId="15">
    <w:abstractNumId w:val="21"/>
  </w:num>
  <w:num w:numId="16">
    <w:abstractNumId w:val="6"/>
  </w:num>
  <w:num w:numId="17">
    <w:abstractNumId w:val="18"/>
  </w:num>
  <w:num w:numId="18">
    <w:abstractNumId w:val="1"/>
  </w:num>
  <w:num w:numId="19">
    <w:abstractNumId w:val="19"/>
  </w:num>
  <w:num w:numId="20">
    <w:abstractNumId w:val="5"/>
  </w:num>
  <w:num w:numId="21">
    <w:abstractNumId w:val="9"/>
  </w:num>
  <w:num w:numId="22">
    <w:abstractNumId w:val="11"/>
  </w:num>
  <w:num w:numId="23">
    <w:abstractNumId w:val="7"/>
  </w:num>
  <w:num w:numId="24">
    <w:abstractNumId w:val="17"/>
  </w:num>
  <w:num w:numId="25">
    <w:abstractNumId w:val="14"/>
  </w:num>
  <w:num w:numId="26">
    <w:abstractNumId w:val="26"/>
  </w:num>
  <w:num w:numId="27">
    <w:abstractNumId w:val="0"/>
  </w:num>
  <w:num w:numId="28">
    <w:abstractNumId w:val="4"/>
  </w:num>
  <w:num w:numId="2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2DB1"/>
    <w:rsid w:val="00002AEB"/>
    <w:rsid w:val="0000509B"/>
    <w:rsid w:val="00006B4E"/>
    <w:rsid w:val="00010623"/>
    <w:rsid w:val="00014291"/>
    <w:rsid w:val="00014895"/>
    <w:rsid w:val="00022E61"/>
    <w:rsid w:val="00030630"/>
    <w:rsid w:val="00035D0E"/>
    <w:rsid w:val="00046787"/>
    <w:rsid w:val="00050A2A"/>
    <w:rsid w:val="00056EDA"/>
    <w:rsid w:val="000571EF"/>
    <w:rsid w:val="000612FE"/>
    <w:rsid w:val="0006712D"/>
    <w:rsid w:val="000710BF"/>
    <w:rsid w:val="00072CAA"/>
    <w:rsid w:val="000765A4"/>
    <w:rsid w:val="00082B50"/>
    <w:rsid w:val="00087811"/>
    <w:rsid w:val="0009301B"/>
    <w:rsid w:val="0009606C"/>
    <w:rsid w:val="00096530"/>
    <w:rsid w:val="000965A6"/>
    <w:rsid w:val="000A3D11"/>
    <w:rsid w:val="000A487B"/>
    <w:rsid w:val="000A5EEA"/>
    <w:rsid w:val="000B1158"/>
    <w:rsid w:val="000B6EA6"/>
    <w:rsid w:val="000C0FAF"/>
    <w:rsid w:val="000C3946"/>
    <w:rsid w:val="000C3DA6"/>
    <w:rsid w:val="000C58AC"/>
    <w:rsid w:val="000C5F73"/>
    <w:rsid w:val="000C7014"/>
    <w:rsid w:val="000C7FD4"/>
    <w:rsid w:val="000D5DDC"/>
    <w:rsid w:val="000D6F5D"/>
    <w:rsid w:val="000E0A83"/>
    <w:rsid w:val="000E4861"/>
    <w:rsid w:val="000E4B18"/>
    <w:rsid w:val="000E5B47"/>
    <w:rsid w:val="000E7164"/>
    <w:rsid w:val="000F1E2D"/>
    <w:rsid w:val="000F730B"/>
    <w:rsid w:val="0010231B"/>
    <w:rsid w:val="00111790"/>
    <w:rsid w:val="00120AD2"/>
    <w:rsid w:val="00124E8E"/>
    <w:rsid w:val="0012608C"/>
    <w:rsid w:val="001310F8"/>
    <w:rsid w:val="001322DD"/>
    <w:rsid w:val="001407E1"/>
    <w:rsid w:val="00142B3E"/>
    <w:rsid w:val="00143AF5"/>
    <w:rsid w:val="00150957"/>
    <w:rsid w:val="001557C1"/>
    <w:rsid w:val="00155C65"/>
    <w:rsid w:val="00165B52"/>
    <w:rsid w:val="00167ED3"/>
    <w:rsid w:val="0017128C"/>
    <w:rsid w:val="00172BD1"/>
    <w:rsid w:val="00184363"/>
    <w:rsid w:val="001862E0"/>
    <w:rsid w:val="001A0010"/>
    <w:rsid w:val="001A012F"/>
    <w:rsid w:val="001A050E"/>
    <w:rsid w:val="001A44BB"/>
    <w:rsid w:val="001A6AA0"/>
    <w:rsid w:val="001A6ADA"/>
    <w:rsid w:val="001B2369"/>
    <w:rsid w:val="001B3FEF"/>
    <w:rsid w:val="001B57A1"/>
    <w:rsid w:val="001B7813"/>
    <w:rsid w:val="001C062E"/>
    <w:rsid w:val="001C15CE"/>
    <w:rsid w:val="001C6237"/>
    <w:rsid w:val="001D1EC3"/>
    <w:rsid w:val="001D3F15"/>
    <w:rsid w:val="001D5045"/>
    <w:rsid w:val="001D5579"/>
    <w:rsid w:val="001D5D06"/>
    <w:rsid w:val="001E0F5F"/>
    <w:rsid w:val="001E3EB5"/>
    <w:rsid w:val="001E6449"/>
    <w:rsid w:val="001F0594"/>
    <w:rsid w:val="001F4D16"/>
    <w:rsid w:val="00204164"/>
    <w:rsid w:val="0020462B"/>
    <w:rsid w:val="00213033"/>
    <w:rsid w:val="0021651C"/>
    <w:rsid w:val="002176A9"/>
    <w:rsid w:val="0022191E"/>
    <w:rsid w:val="00227181"/>
    <w:rsid w:val="00241F1A"/>
    <w:rsid w:val="00242C60"/>
    <w:rsid w:val="00243E74"/>
    <w:rsid w:val="0024453E"/>
    <w:rsid w:val="00245AF7"/>
    <w:rsid w:val="002479C4"/>
    <w:rsid w:val="002551E7"/>
    <w:rsid w:val="002735AF"/>
    <w:rsid w:val="00275B65"/>
    <w:rsid w:val="002762AF"/>
    <w:rsid w:val="002817C7"/>
    <w:rsid w:val="00282F33"/>
    <w:rsid w:val="00287878"/>
    <w:rsid w:val="00292D19"/>
    <w:rsid w:val="002955B5"/>
    <w:rsid w:val="00295802"/>
    <w:rsid w:val="002976D2"/>
    <w:rsid w:val="002B1812"/>
    <w:rsid w:val="002B3EAB"/>
    <w:rsid w:val="002B5FC2"/>
    <w:rsid w:val="002B6700"/>
    <w:rsid w:val="002C0599"/>
    <w:rsid w:val="002C1945"/>
    <w:rsid w:val="002C3EF1"/>
    <w:rsid w:val="002D59EF"/>
    <w:rsid w:val="002D62A5"/>
    <w:rsid w:val="002E1B03"/>
    <w:rsid w:val="002E4FE4"/>
    <w:rsid w:val="002F456B"/>
    <w:rsid w:val="002F45DD"/>
    <w:rsid w:val="00304FF3"/>
    <w:rsid w:val="003107A0"/>
    <w:rsid w:val="00316A83"/>
    <w:rsid w:val="00316BF4"/>
    <w:rsid w:val="00322265"/>
    <w:rsid w:val="00327367"/>
    <w:rsid w:val="00330CFA"/>
    <w:rsid w:val="003365C2"/>
    <w:rsid w:val="0035374E"/>
    <w:rsid w:val="003603DE"/>
    <w:rsid w:val="00361FB5"/>
    <w:rsid w:val="003634C1"/>
    <w:rsid w:val="003667BF"/>
    <w:rsid w:val="003715D7"/>
    <w:rsid w:val="00380417"/>
    <w:rsid w:val="003805AD"/>
    <w:rsid w:val="00382EE9"/>
    <w:rsid w:val="00385340"/>
    <w:rsid w:val="003875CF"/>
    <w:rsid w:val="0039396E"/>
    <w:rsid w:val="003A0A71"/>
    <w:rsid w:val="003A67B6"/>
    <w:rsid w:val="003B36F1"/>
    <w:rsid w:val="003B429E"/>
    <w:rsid w:val="003C1DE0"/>
    <w:rsid w:val="003C219B"/>
    <w:rsid w:val="003C3E19"/>
    <w:rsid w:val="003C4C84"/>
    <w:rsid w:val="003D0BB8"/>
    <w:rsid w:val="003D5699"/>
    <w:rsid w:val="003E7141"/>
    <w:rsid w:val="003F0B15"/>
    <w:rsid w:val="003F667D"/>
    <w:rsid w:val="00404144"/>
    <w:rsid w:val="0040779E"/>
    <w:rsid w:val="00407BCE"/>
    <w:rsid w:val="00411714"/>
    <w:rsid w:val="00413917"/>
    <w:rsid w:val="00413DA8"/>
    <w:rsid w:val="00421A91"/>
    <w:rsid w:val="004268B5"/>
    <w:rsid w:val="004272FD"/>
    <w:rsid w:val="00427AFC"/>
    <w:rsid w:val="004360DB"/>
    <w:rsid w:val="00444738"/>
    <w:rsid w:val="00445AEB"/>
    <w:rsid w:val="00446297"/>
    <w:rsid w:val="00447D31"/>
    <w:rsid w:val="00450276"/>
    <w:rsid w:val="004604B3"/>
    <w:rsid w:val="00460E44"/>
    <w:rsid w:val="004616FE"/>
    <w:rsid w:val="004677ED"/>
    <w:rsid w:val="004725F4"/>
    <w:rsid w:val="00473732"/>
    <w:rsid w:val="004743DB"/>
    <w:rsid w:val="00474563"/>
    <w:rsid w:val="00476A6A"/>
    <w:rsid w:val="00485905"/>
    <w:rsid w:val="004864FD"/>
    <w:rsid w:val="004901CA"/>
    <w:rsid w:val="00492D1B"/>
    <w:rsid w:val="00493C0A"/>
    <w:rsid w:val="004C6F03"/>
    <w:rsid w:val="004D7364"/>
    <w:rsid w:val="004E5BDE"/>
    <w:rsid w:val="004F017D"/>
    <w:rsid w:val="004F2019"/>
    <w:rsid w:val="005020A3"/>
    <w:rsid w:val="00502328"/>
    <w:rsid w:val="00504807"/>
    <w:rsid w:val="00511598"/>
    <w:rsid w:val="00512645"/>
    <w:rsid w:val="00513480"/>
    <w:rsid w:val="00513753"/>
    <w:rsid w:val="00514F06"/>
    <w:rsid w:val="005168F7"/>
    <w:rsid w:val="005215AF"/>
    <w:rsid w:val="00524404"/>
    <w:rsid w:val="00524B03"/>
    <w:rsid w:val="00534B98"/>
    <w:rsid w:val="00536135"/>
    <w:rsid w:val="0053661D"/>
    <w:rsid w:val="00546A09"/>
    <w:rsid w:val="00553ED4"/>
    <w:rsid w:val="00554D5E"/>
    <w:rsid w:val="0056520B"/>
    <w:rsid w:val="00570DDD"/>
    <w:rsid w:val="00583417"/>
    <w:rsid w:val="00583CCD"/>
    <w:rsid w:val="005918CF"/>
    <w:rsid w:val="00595063"/>
    <w:rsid w:val="005A7592"/>
    <w:rsid w:val="005A7E8F"/>
    <w:rsid w:val="005B1AFA"/>
    <w:rsid w:val="005B4C15"/>
    <w:rsid w:val="005C244A"/>
    <w:rsid w:val="005D04BB"/>
    <w:rsid w:val="005D42C8"/>
    <w:rsid w:val="005E24BF"/>
    <w:rsid w:val="005E25AE"/>
    <w:rsid w:val="005E3698"/>
    <w:rsid w:val="005E5568"/>
    <w:rsid w:val="005F05B8"/>
    <w:rsid w:val="005F440D"/>
    <w:rsid w:val="005F48CB"/>
    <w:rsid w:val="0060321C"/>
    <w:rsid w:val="00611EBD"/>
    <w:rsid w:val="00613F03"/>
    <w:rsid w:val="00617E22"/>
    <w:rsid w:val="006248B7"/>
    <w:rsid w:val="0063496F"/>
    <w:rsid w:val="006373DC"/>
    <w:rsid w:val="00642311"/>
    <w:rsid w:val="0064460F"/>
    <w:rsid w:val="00647AE8"/>
    <w:rsid w:val="006501D1"/>
    <w:rsid w:val="00651323"/>
    <w:rsid w:val="00651959"/>
    <w:rsid w:val="006551E0"/>
    <w:rsid w:val="00662140"/>
    <w:rsid w:val="006643A1"/>
    <w:rsid w:val="0067494D"/>
    <w:rsid w:val="00676C4B"/>
    <w:rsid w:val="0068147C"/>
    <w:rsid w:val="00682510"/>
    <w:rsid w:val="006930C1"/>
    <w:rsid w:val="006962F5"/>
    <w:rsid w:val="006A35D9"/>
    <w:rsid w:val="006B0016"/>
    <w:rsid w:val="006B321D"/>
    <w:rsid w:val="006B5736"/>
    <w:rsid w:val="006B63CF"/>
    <w:rsid w:val="006C1447"/>
    <w:rsid w:val="006C26BD"/>
    <w:rsid w:val="006D17EF"/>
    <w:rsid w:val="006E0C18"/>
    <w:rsid w:val="006F1FBB"/>
    <w:rsid w:val="00700360"/>
    <w:rsid w:val="007056B3"/>
    <w:rsid w:val="0071427A"/>
    <w:rsid w:val="007152EC"/>
    <w:rsid w:val="00722DD3"/>
    <w:rsid w:val="00723E44"/>
    <w:rsid w:val="00726FE0"/>
    <w:rsid w:val="0073361B"/>
    <w:rsid w:val="0073541B"/>
    <w:rsid w:val="0073731E"/>
    <w:rsid w:val="0073753D"/>
    <w:rsid w:val="00742CC9"/>
    <w:rsid w:val="00744B62"/>
    <w:rsid w:val="007500A0"/>
    <w:rsid w:val="00756D2B"/>
    <w:rsid w:val="0076001D"/>
    <w:rsid w:val="0076163A"/>
    <w:rsid w:val="007701BD"/>
    <w:rsid w:val="00783D1D"/>
    <w:rsid w:val="00784654"/>
    <w:rsid w:val="00792CA2"/>
    <w:rsid w:val="00794B4F"/>
    <w:rsid w:val="007A28AD"/>
    <w:rsid w:val="007A291D"/>
    <w:rsid w:val="007A61DC"/>
    <w:rsid w:val="007A697D"/>
    <w:rsid w:val="007B5943"/>
    <w:rsid w:val="007B6A56"/>
    <w:rsid w:val="007C1295"/>
    <w:rsid w:val="007C5656"/>
    <w:rsid w:val="007D4A37"/>
    <w:rsid w:val="007D749E"/>
    <w:rsid w:val="007D79CB"/>
    <w:rsid w:val="007E3346"/>
    <w:rsid w:val="007E35D7"/>
    <w:rsid w:val="007E78A6"/>
    <w:rsid w:val="007F27FE"/>
    <w:rsid w:val="008064A4"/>
    <w:rsid w:val="00812314"/>
    <w:rsid w:val="008128FF"/>
    <w:rsid w:val="00814503"/>
    <w:rsid w:val="0081477A"/>
    <w:rsid w:val="00814B66"/>
    <w:rsid w:val="008200FE"/>
    <w:rsid w:val="008243DA"/>
    <w:rsid w:val="00825F92"/>
    <w:rsid w:val="00826D2B"/>
    <w:rsid w:val="00827B46"/>
    <w:rsid w:val="00831477"/>
    <w:rsid w:val="00833E19"/>
    <w:rsid w:val="00840FEA"/>
    <w:rsid w:val="008545F1"/>
    <w:rsid w:val="008640EC"/>
    <w:rsid w:val="00872563"/>
    <w:rsid w:val="00876592"/>
    <w:rsid w:val="00883348"/>
    <w:rsid w:val="00883855"/>
    <w:rsid w:val="008A1CEF"/>
    <w:rsid w:val="008A5D3E"/>
    <w:rsid w:val="008B2E0E"/>
    <w:rsid w:val="008C1D47"/>
    <w:rsid w:val="008C69B2"/>
    <w:rsid w:val="008D1C11"/>
    <w:rsid w:val="008D5AE2"/>
    <w:rsid w:val="008D6187"/>
    <w:rsid w:val="008D6395"/>
    <w:rsid w:val="008F5B68"/>
    <w:rsid w:val="00900D83"/>
    <w:rsid w:val="00901675"/>
    <w:rsid w:val="00903492"/>
    <w:rsid w:val="009143F5"/>
    <w:rsid w:val="009144E8"/>
    <w:rsid w:val="00914FC6"/>
    <w:rsid w:val="00917603"/>
    <w:rsid w:val="00922DB1"/>
    <w:rsid w:val="0093533B"/>
    <w:rsid w:val="00935860"/>
    <w:rsid w:val="00937C14"/>
    <w:rsid w:val="0095018E"/>
    <w:rsid w:val="009506EB"/>
    <w:rsid w:val="00962D4A"/>
    <w:rsid w:val="00966283"/>
    <w:rsid w:val="00972AAA"/>
    <w:rsid w:val="009737CE"/>
    <w:rsid w:val="009829D8"/>
    <w:rsid w:val="009836D2"/>
    <w:rsid w:val="009847ED"/>
    <w:rsid w:val="009927DC"/>
    <w:rsid w:val="009A55AB"/>
    <w:rsid w:val="009A608D"/>
    <w:rsid w:val="009A6B30"/>
    <w:rsid w:val="009B1FCB"/>
    <w:rsid w:val="009B7656"/>
    <w:rsid w:val="009C1036"/>
    <w:rsid w:val="009C27D6"/>
    <w:rsid w:val="009C3093"/>
    <w:rsid w:val="009C514A"/>
    <w:rsid w:val="009D0B09"/>
    <w:rsid w:val="009D5118"/>
    <w:rsid w:val="009D5C6B"/>
    <w:rsid w:val="009D76FF"/>
    <w:rsid w:val="009E1773"/>
    <w:rsid w:val="009E5540"/>
    <w:rsid w:val="009F1B8E"/>
    <w:rsid w:val="009F30AE"/>
    <w:rsid w:val="009F43E1"/>
    <w:rsid w:val="00A01418"/>
    <w:rsid w:val="00A037F6"/>
    <w:rsid w:val="00A05E63"/>
    <w:rsid w:val="00A124F4"/>
    <w:rsid w:val="00A24B61"/>
    <w:rsid w:val="00A31688"/>
    <w:rsid w:val="00A3199C"/>
    <w:rsid w:val="00A40F1A"/>
    <w:rsid w:val="00A46B8D"/>
    <w:rsid w:val="00A4710D"/>
    <w:rsid w:val="00A52A3A"/>
    <w:rsid w:val="00A60B5B"/>
    <w:rsid w:val="00A634CD"/>
    <w:rsid w:val="00A64A7D"/>
    <w:rsid w:val="00A64C1E"/>
    <w:rsid w:val="00A70540"/>
    <w:rsid w:val="00A72123"/>
    <w:rsid w:val="00A76FE9"/>
    <w:rsid w:val="00A77687"/>
    <w:rsid w:val="00A779C7"/>
    <w:rsid w:val="00A77BDE"/>
    <w:rsid w:val="00A77D4E"/>
    <w:rsid w:val="00A851AB"/>
    <w:rsid w:val="00A857FE"/>
    <w:rsid w:val="00A86E7C"/>
    <w:rsid w:val="00A932E7"/>
    <w:rsid w:val="00AB31EE"/>
    <w:rsid w:val="00AB4E18"/>
    <w:rsid w:val="00AB623B"/>
    <w:rsid w:val="00AB6631"/>
    <w:rsid w:val="00AB6A57"/>
    <w:rsid w:val="00AC1C76"/>
    <w:rsid w:val="00AC23C9"/>
    <w:rsid w:val="00AD2D32"/>
    <w:rsid w:val="00AD56B6"/>
    <w:rsid w:val="00AD6F77"/>
    <w:rsid w:val="00AF1E73"/>
    <w:rsid w:val="00AF1F63"/>
    <w:rsid w:val="00B001A7"/>
    <w:rsid w:val="00B00EE8"/>
    <w:rsid w:val="00B0367E"/>
    <w:rsid w:val="00B0712D"/>
    <w:rsid w:val="00B172D1"/>
    <w:rsid w:val="00B20D20"/>
    <w:rsid w:val="00B2336F"/>
    <w:rsid w:val="00B24FF6"/>
    <w:rsid w:val="00B369C4"/>
    <w:rsid w:val="00B3710C"/>
    <w:rsid w:val="00B463CD"/>
    <w:rsid w:val="00B62659"/>
    <w:rsid w:val="00B71442"/>
    <w:rsid w:val="00B71822"/>
    <w:rsid w:val="00B73F4C"/>
    <w:rsid w:val="00B747BA"/>
    <w:rsid w:val="00B91047"/>
    <w:rsid w:val="00B93DAC"/>
    <w:rsid w:val="00BA0F26"/>
    <w:rsid w:val="00BB32AF"/>
    <w:rsid w:val="00BC3A3C"/>
    <w:rsid w:val="00BC4E59"/>
    <w:rsid w:val="00BC63DF"/>
    <w:rsid w:val="00BC69FA"/>
    <w:rsid w:val="00BE3661"/>
    <w:rsid w:val="00BE3A84"/>
    <w:rsid w:val="00BE7A2D"/>
    <w:rsid w:val="00BF3A4E"/>
    <w:rsid w:val="00C00C93"/>
    <w:rsid w:val="00C04EC6"/>
    <w:rsid w:val="00C27001"/>
    <w:rsid w:val="00C27E9D"/>
    <w:rsid w:val="00C31E20"/>
    <w:rsid w:val="00C43500"/>
    <w:rsid w:val="00C43F25"/>
    <w:rsid w:val="00C45018"/>
    <w:rsid w:val="00C526EE"/>
    <w:rsid w:val="00C5562D"/>
    <w:rsid w:val="00C628A9"/>
    <w:rsid w:val="00C64098"/>
    <w:rsid w:val="00C6614A"/>
    <w:rsid w:val="00C740BB"/>
    <w:rsid w:val="00C7551A"/>
    <w:rsid w:val="00C7557C"/>
    <w:rsid w:val="00C76488"/>
    <w:rsid w:val="00C90D58"/>
    <w:rsid w:val="00C97137"/>
    <w:rsid w:val="00CA1B0A"/>
    <w:rsid w:val="00CB1C0B"/>
    <w:rsid w:val="00CB6DEC"/>
    <w:rsid w:val="00CB7813"/>
    <w:rsid w:val="00CC0190"/>
    <w:rsid w:val="00CD59E0"/>
    <w:rsid w:val="00CD63A7"/>
    <w:rsid w:val="00CD66B1"/>
    <w:rsid w:val="00CD778C"/>
    <w:rsid w:val="00CE4AB1"/>
    <w:rsid w:val="00CF1120"/>
    <w:rsid w:val="00D0311B"/>
    <w:rsid w:val="00D03D60"/>
    <w:rsid w:val="00D07DD9"/>
    <w:rsid w:val="00D13E45"/>
    <w:rsid w:val="00D15CCC"/>
    <w:rsid w:val="00D21E3F"/>
    <w:rsid w:val="00D22CC8"/>
    <w:rsid w:val="00D23CEB"/>
    <w:rsid w:val="00D25326"/>
    <w:rsid w:val="00D269B3"/>
    <w:rsid w:val="00D279F5"/>
    <w:rsid w:val="00D3758D"/>
    <w:rsid w:val="00D454FF"/>
    <w:rsid w:val="00D50A9D"/>
    <w:rsid w:val="00D55FB6"/>
    <w:rsid w:val="00D578D0"/>
    <w:rsid w:val="00D6095E"/>
    <w:rsid w:val="00D63467"/>
    <w:rsid w:val="00D64ADC"/>
    <w:rsid w:val="00D6674D"/>
    <w:rsid w:val="00D738F8"/>
    <w:rsid w:val="00D7459C"/>
    <w:rsid w:val="00D76A08"/>
    <w:rsid w:val="00D804EF"/>
    <w:rsid w:val="00D80532"/>
    <w:rsid w:val="00D82115"/>
    <w:rsid w:val="00D85FC1"/>
    <w:rsid w:val="00D9032E"/>
    <w:rsid w:val="00D95B90"/>
    <w:rsid w:val="00D97D9C"/>
    <w:rsid w:val="00DA5DAB"/>
    <w:rsid w:val="00DA6551"/>
    <w:rsid w:val="00DB1E55"/>
    <w:rsid w:val="00DB38FB"/>
    <w:rsid w:val="00DB7C15"/>
    <w:rsid w:val="00DC13FC"/>
    <w:rsid w:val="00DC2FF6"/>
    <w:rsid w:val="00DC4505"/>
    <w:rsid w:val="00DD6263"/>
    <w:rsid w:val="00DD751D"/>
    <w:rsid w:val="00DE3E41"/>
    <w:rsid w:val="00DF0C1E"/>
    <w:rsid w:val="00DF26D2"/>
    <w:rsid w:val="00DF5E8D"/>
    <w:rsid w:val="00DF6B23"/>
    <w:rsid w:val="00E01DDE"/>
    <w:rsid w:val="00E12C65"/>
    <w:rsid w:val="00E16629"/>
    <w:rsid w:val="00E2186F"/>
    <w:rsid w:val="00E21B65"/>
    <w:rsid w:val="00E24BEA"/>
    <w:rsid w:val="00E25CA7"/>
    <w:rsid w:val="00E32D97"/>
    <w:rsid w:val="00E33A71"/>
    <w:rsid w:val="00E3660E"/>
    <w:rsid w:val="00E37028"/>
    <w:rsid w:val="00E43B9E"/>
    <w:rsid w:val="00E45188"/>
    <w:rsid w:val="00E46D90"/>
    <w:rsid w:val="00E47201"/>
    <w:rsid w:val="00E50ECD"/>
    <w:rsid w:val="00E52993"/>
    <w:rsid w:val="00E65316"/>
    <w:rsid w:val="00E76C6D"/>
    <w:rsid w:val="00E84DBC"/>
    <w:rsid w:val="00E8541F"/>
    <w:rsid w:val="00E85C7A"/>
    <w:rsid w:val="00E85FE0"/>
    <w:rsid w:val="00E87313"/>
    <w:rsid w:val="00E913FD"/>
    <w:rsid w:val="00E93491"/>
    <w:rsid w:val="00E96D26"/>
    <w:rsid w:val="00E97843"/>
    <w:rsid w:val="00EA0AA4"/>
    <w:rsid w:val="00EA180F"/>
    <w:rsid w:val="00EA35A1"/>
    <w:rsid w:val="00EB186F"/>
    <w:rsid w:val="00EB3FDB"/>
    <w:rsid w:val="00EC1D88"/>
    <w:rsid w:val="00EC67CC"/>
    <w:rsid w:val="00ED17CD"/>
    <w:rsid w:val="00ED68BA"/>
    <w:rsid w:val="00EE35D1"/>
    <w:rsid w:val="00EE6E5C"/>
    <w:rsid w:val="00EF3BF5"/>
    <w:rsid w:val="00F02B63"/>
    <w:rsid w:val="00F11735"/>
    <w:rsid w:val="00F266A9"/>
    <w:rsid w:val="00F3696F"/>
    <w:rsid w:val="00F437C3"/>
    <w:rsid w:val="00F474D2"/>
    <w:rsid w:val="00F5274C"/>
    <w:rsid w:val="00F550D6"/>
    <w:rsid w:val="00F56E6B"/>
    <w:rsid w:val="00F60964"/>
    <w:rsid w:val="00F6204C"/>
    <w:rsid w:val="00F64789"/>
    <w:rsid w:val="00F64A08"/>
    <w:rsid w:val="00F71DFA"/>
    <w:rsid w:val="00F7525C"/>
    <w:rsid w:val="00F75863"/>
    <w:rsid w:val="00F75BA4"/>
    <w:rsid w:val="00F760DF"/>
    <w:rsid w:val="00F80BB6"/>
    <w:rsid w:val="00F81BE4"/>
    <w:rsid w:val="00F83781"/>
    <w:rsid w:val="00F92FEB"/>
    <w:rsid w:val="00F94F5B"/>
    <w:rsid w:val="00FA2C94"/>
    <w:rsid w:val="00FB2CD8"/>
    <w:rsid w:val="00FB351A"/>
    <w:rsid w:val="00FC0FCE"/>
    <w:rsid w:val="00FD0EF7"/>
    <w:rsid w:val="00FD4B94"/>
    <w:rsid w:val="00FD561F"/>
    <w:rsid w:val="00FD6739"/>
    <w:rsid w:val="00FD6B36"/>
    <w:rsid w:val="00FD6D72"/>
    <w:rsid w:val="00FE6497"/>
    <w:rsid w:val="00FF322D"/>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4FD"/>
    <w:pPr>
      <w:spacing w:after="160" w:line="259" w:lineRule="auto"/>
    </w:pPr>
    <w:rPr>
      <w:lang w:eastAsia="en-US"/>
    </w:rPr>
  </w:style>
  <w:style w:type="paragraph" w:styleId="1">
    <w:name w:val="heading 1"/>
    <w:basedOn w:val="a"/>
    <w:next w:val="a"/>
    <w:link w:val="10"/>
    <w:uiPriority w:val="99"/>
    <w:qFormat/>
    <w:rsid w:val="003107A0"/>
    <w:pPr>
      <w:keepNext/>
      <w:spacing w:before="240" w:after="60" w:line="240" w:lineRule="auto"/>
      <w:outlineLvl w:val="0"/>
    </w:pPr>
    <w:rPr>
      <w:rFonts w:ascii="Arial" w:hAnsi="Arial"/>
      <w:b/>
      <w:bCs/>
      <w:kern w:val="32"/>
      <w:sz w:val="32"/>
      <w:szCs w:val="32"/>
      <w:lang w:eastAsia="uk-UA"/>
    </w:rPr>
  </w:style>
  <w:style w:type="paragraph" w:styleId="2">
    <w:name w:val="heading 2"/>
    <w:basedOn w:val="a"/>
    <w:next w:val="a"/>
    <w:link w:val="20"/>
    <w:uiPriority w:val="99"/>
    <w:qFormat/>
    <w:rsid w:val="003107A0"/>
    <w:pPr>
      <w:keepNext/>
      <w:spacing w:before="240" w:after="60" w:line="240" w:lineRule="auto"/>
      <w:outlineLvl w:val="1"/>
    </w:pPr>
    <w:rPr>
      <w:rFonts w:ascii="Arial" w:hAnsi="Arial"/>
      <w:b/>
      <w:bCs/>
      <w:i/>
      <w:iCs/>
      <w:sz w:val="28"/>
      <w:szCs w:val="28"/>
      <w:lang w:eastAsia="uk-UA"/>
    </w:rPr>
  </w:style>
  <w:style w:type="paragraph" w:styleId="3">
    <w:name w:val="heading 3"/>
    <w:basedOn w:val="a"/>
    <w:link w:val="30"/>
    <w:uiPriority w:val="99"/>
    <w:qFormat/>
    <w:rsid w:val="003107A0"/>
    <w:pPr>
      <w:spacing w:before="100" w:beforeAutospacing="1" w:after="100" w:afterAutospacing="1" w:line="240" w:lineRule="auto"/>
      <w:outlineLvl w:val="2"/>
    </w:pPr>
    <w:rPr>
      <w:rFonts w:ascii="Times New Roman" w:hAnsi="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107A0"/>
    <w:rPr>
      <w:rFonts w:ascii="Arial" w:hAnsi="Arial" w:cs="Times New Roman"/>
      <w:b/>
      <w:kern w:val="32"/>
      <w:sz w:val="32"/>
      <w:lang w:eastAsia="uk-UA"/>
    </w:rPr>
  </w:style>
  <w:style w:type="character" w:customStyle="1" w:styleId="20">
    <w:name w:val="Заголовок 2 Знак"/>
    <w:basedOn w:val="a0"/>
    <w:link w:val="2"/>
    <w:uiPriority w:val="99"/>
    <w:locked/>
    <w:rsid w:val="003107A0"/>
    <w:rPr>
      <w:rFonts w:ascii="Arial" w:hAnsi="Arial" w:cs="Times New Roman"/>
      <w:b/>
      <w:i/>
      <w:sz w:val="28"/>
      <w:lang w:eastAsia="uk-UA"/>
    </w:rPr>
  </w:style>
  <w:style w:type="character" w:customStyle="1" w:styleId="30">
    <w:name w:val="Заголовок 3 Знак"/>
    <w:basedOn w:val="a0"/>
    <w:link w:val="3"/>
    <w:uiPriority w:val="99"/>
    <w:locked/>
    <w:rsid w:val="003107A0"/>
    <w:rPr>
      <w:rFonts w:ascii="Times New Roman" w:hAnsi="Times New Roman" w:cs="Times New Roman"/>
      <w:b/>
      <w:sz w:val="27"/>
      <w:lang w:eastAsia="uk-UA"/>
    </w:rPr>
  </w:style>
  <w:style w:type="table" w:styleId="a3">
    <w:name w:val="Table Grid"/>
    <w:basedOn w:val="a1"/>
    <w:uiPriority w:val="99"/>
    <w:rsid w:val="00CE4A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F56E6B"/>
    <w:pPr>
      <w:ind w:left="720"/>
      <w:contextualSpacing/>
    </w:pPr>
  </w:style>
  <w:style w:type="character" w:customStyle="1" w:styleId="apple-converted-space">
    <w:name w:val="apple-converted-space"/>
    <w:uiPriority w:val="99"/>
    <w:rsid w:val="003107A0"/>
  </w:style>
  <w:style w:type="character" w:styleId="a5">
    <w:name w:val="Hyperlink"/>
    <w:basedOn w:val="a0"/>
    <w:uiPriority w:val="99"/>
    <w:rsid w:val="003107A0"/>
    <w:rPr>
      <w:rFonts w:cs="Times New Roman"/>
      <w:color w:val="0000FF"/>
      <w:u w:val="single"/>
    </w:rPr>
  </w:style>
  <w:style w:type="paragraph" w:styleId="21">
    <w:name w:val="Body Text Indent 2"/>
    <w:aliases w:val="Знак Знак"/>
    <w:basedOn w:val="a"/>
    <w:link w:val="22"/>
    <w:uiPriority w:val="99"/>
    <w:rsid w:val="003107A0"/>
    <w:pPr>
      <w:widowControl w:val="0"/>
      <w:autoSpaceDE w:val="0"/>
      <w:autoSpaceDN w:val="0"/>
      <w:adjustRightInd w:val="0"/>
      <w:spacing w:after="120" w:line="480" w:lineRule="auto"/>
      <w:ind w:left="283"/>
    </w:pPr>
    <w:rPr>
      <w:rFonts w:ascii="Arial" w:hAnsi="Arial"/>
      <w:sz w:val="20"/>
      <w:szCs w:val="20"/>
      <w:lang w:val="ru-RU" w:eastAsia="ru-RU"/>
    </w:rPr>
  </w:style>
  <w:style w:type="character" w:customStyle="1" w:styleId="22">
    <w:name w:val="Основной текст с отступом 2 Знак"/>
    <w:aliases w:val="Знак Знак Знак"/>
    <w:basedOn w:val="a0"/>
    <w:link w:val="21"/>
    <w:uiPriority w:val="99"/>
    <w:locked/>
    <w:rsid w:val="003107A0"/>
    <w:rPr>
      <w:rFonts w:ascii="Arial" w:hAnsi="Arial" w:cs="Times New Roman"/>
      <w:sz w:val="20"/>
      <w:lang w:val="ru-RU" w:eastAsia="ru-RU"/>
    </w:rPr>
  </w:style>
  <w:style w:type="paragraph" w:styleId="a6">
    <w:name w:val="Body Text Indent"/>
    <w:basedOn w:val="a"/>
    <w:link w:val="a7"/>
    <w:uiPriority w:val="99"/>
    <w:rsid w:val="003107A0"/>
    <w:pPr>
      <w:spacing w:after="120" w:line="240" w:lineRule="auto"/>
      <w:ind w:left="283"/>
    </w:pPr>
    <w:rPr>
      <w:rFonts w:ascii="Times New Roman" w:hAnsi="Times New Roman"/>
      <w:sz w:val="24"/>
      <w:szCs w:val="24"/>
      <w:lang w:eastAsia="uk-UA"/>
    </w:rPr>
  </w:style>
  <w:style w:type="character" w:customStyle="1" w:styleId="a7">
    <w:name w:val="Основной текст с отступом Знак"/>
    <w:basedOn w:val="a0"/>
    <w:link w:val="a6"/>
    <w:uiPriority w:val="99"/>
    <w:locked/>
    <w:rsid w:val="003107A0"/>
    <w:rPr>
      <w:rFonts w:ascii="Times New Roman" w:hAnsi="Times New Roman" w:cs="Times New Roman"/>
      <w:sz w:val="24"/>
      <w:lang w:eastAsia="uk-UA"/>
    </w:rPr>
  </w:style>
  <w:style w:type="paragraph" w:styleId="a8">
    <w:name w:val="footer"/>
    <w:basedOn w:val="a"/>
    <w:link w:val="a9"/>
    <w:uiPriority w:val="99"/>
    <w:rsid w:val="003107A0"/>
    <w:pPr>
      <w:tabs>
        <w:tab w:val="center" w:pos="4677"/>
        <w:tab w:val="right" w:pos="9355"/>
      </w:tabs>
      <w:spacing w:after="0" w:line="240" w:lineRule="auto"/>
    </w:pPr>
    <w:rPr>
      <w:rFonts w:ascii="Times New Roman" w:hAnsi="Times New Roman"/>
      <w:sz w:val="24"/>
      <w:szCs w:val="24"/>
      <w:lang w:eastAsia="uk-UA"/>
    </w:rPr>
  </w:style>
  <w:style w:type="character" w:customStyle="1" w:styleId="a9">
    <w:name w:val="Нижний колонтитул Знак"/>
    <w:basedOn w:val="a0"/>
    <w:link w:val="a8"/>
    <w:uiPriority w:val="99"/>
    <w:locked/>
    <w:rsid w:val="003107A0"/>
    <w:rPr>
      <w:rFonts w:ascii="Times New Roman" w:hAnsi="Times New Roman" w:cs="Times New Roman"/>
      <w:sz w:val="24"/>
      <w:lang w:eastAsia="uk-UA"/>
    </w:rPr>
  </w:style>
  <w:style w:type="character" w:styleId="aa">
    <w:name w:val="page number"/>
    <w:basedOn w:val="a0"/>
    <w:uiPriority w:val="99"/>
    <w:rsid w:val="003107A0"/>
    <w:rPr>
      <w:rFonts w:cs="Times New Roman"/>
    </w:rPr>
  </w:style>
  <w:style w:type="paragraph" w:styleId="ab">
    <w:name w:val="header"/>
    <w:basedOn w:val="a"/>
    <w:link w:val="ac"/>
    <w:uiPriority w:val="99"/>
    <w:rsid w:val="003107A0"/>
    <w:pPr>
      <w:tabs>
        <w:tab w:val="center" w:pos="4677"/>
        <w:tab w:val="right" w:pos="9355"/>
      </w:tabs>
      <w:spacing w:after="0" w:line="240" w:lineRule="auto"/>
    </w:pPr>
    <w:rPr>
      <w:rFonts w:ascii="Times New Roman" w:hAnsi="Times New Roman"/>
      <w:sz w:val="24"/>
      <w:szCs w:val="24"/>
      <w:lang w:eastAsia="uk-UA"/>
    </w:rPr>
  </w:style>
  <w:style w:type="character" w:customStyle="1" w:styleId="ac">
    <w:name w:val="Верхний колонтитул Знак"/>
    <w:basedOn w:val="a0"/>
    <w:link w:val="ab"/>
    <w:uiPriority w:val="99"/>
    <w:locked/>
    <w:rsid w:val="003107A0"/>
    <w:rPr>
      <w:rFonts w:ascii="Times New Roman" w:hAnsi="Times New Roman" w:cs="Times New Roman"/>
      <w:sz w:val="24"/>
      <w:lang w:eastAsia="uk-UA"/>
    </w:rPr>
  </w:style>
  <w:style w:type="paragraph" w:styleId="ad">
    <w:name w:val="Balloon Text"/>
    <w:basedOn w:val="a"/>
    <w:link w:val="ae"/>
    <w:uiPriority w:val="99"/>
    <w:semiHidden/>
    <w:rsid w:val="003107A0"/>
    <w:pPr>
      <w:spacing w:after="0" w:line="240" w:lineRule="auto"/>
    </w:pPr>
    <w:rPr>
      <w:rFonts w:ascii="Tahoma" w:hAnsi="Tahoma"/>
      <w:sz w:val="16"/>
      <w:szCs w:val="16"/>
      <w:lang w:eastAsia="uk-UA"/>
    </w:rPr>
  </w:style>
  <w:style w:type="character" w:customStyle="1" w:styleId="ae">
    <w:name w:val="Текст выноски Знак"/>
    <w:basedOn w:val="a0"/>
    <w:link w:val="ad"/>
    <w:uiPriority w:val="99"/>
    <w:semiHidden/>
    <w:locked/>
    <w:rsid w:val="003107A0"/>
    <w:rPr>
      <w:rFonts w:ascii="Tahoma" w:hAnsi="Tahoma" w:cs="Times New Roman"/>
      <w:sz w:val="16"/>
    </w:rPr>
  </w:style>
  <w:style w:type="character" w:customStyle="1" w:styleId="uficommentbody">
    <w:name w:val="uficommentbody"/>
    <w:uiPriority w:val="99"/>
    <w:rsid w:val="003107A0"/>
  </w:style>
  <w:style w:type="paragraph" w:styleId="af">
    <w:name w:val="Body Text"/>
    <w:basedOn w:val="a"/>
    <w:link w:val="af0"/>
    <w:uiPriority w:val="99"/>
    <w:rsid w:val="003107A0"/>
    <w:pPr>
      <w:spacing w:after="120" w:line="240" w:lineRule="auto"/>
    </w:pPr>
    <w:rPr>
      <w:rFonts w:ascii="Times New Roman" w:hAnsi="Times New Roman"/>
      <w:sz w:val="24"/>
      <w:szCs w:val="24"/>
      <w:lang w:eastAsia="uk-UA"/>
    </w:rPr>
  </w:style>
  <w:style w:type="character" w:customStyle="1" w:styleId="af0">
    <w:name w:val="Основной текст Знак"/>
    <w:basedOn w:val="a0"/>
    <w:link w:val="af"/>
    <w:uiPriority w:val="99"/>
    <w:locked/>
    <w:rsid w:val="003107A0"/>
    <w:rPr>
      <w:rFonts w:ascii="Times New Roman" w:hAnsi="Times New Roman" w:cs="Times New Roman"/>
      <w:sz w:val="24"/>
      <w:lang w:eastAsia="uk-UA"/>
    </w:rPr>
  </w:style>
  <w:style w:type="paragraph" w:customStyle="1" w:styleId="11">
    <w:name w:val="Абзац списка1"/>
    <w:basedOn w:val="a"/>
    <w:uiPriority w:val="99"/>
    <w:rsid w:val="003107A0"/>
    <w:pPr>
      <w:spacing w:after="200" w:line="276" w:lineRule="auto"/>
      <w:ind w:left="720"/>
      <w:contextualSpacing/>
    </w:pPr>
    <w:rPr>
      <w:rFonts w:eastAsia="Times New Roman"/>
    </w:rPr>
  </w:style>
  <w:style w:type="character" w:styleId="af1">
    <w:name w:val="annotation reference"/>
    <w:basedOn w:val="a0"/>
    <w:uiPriority w:val="99"/>
    <w:semiHidden/>
    <w:rsid w:val="003107A0"/>
    <w:rPr>
      <w:rFonts w:cs="Times New Roman"/>
      <w:sz w:val="16"/>
    </w:rPr>
  </w:style>
  <w:style w:type="paragraph" w:styleId="af2">
    <w:name w:val="annotation text"/>
    <w:basedOn w:val="a"/>
    <w:link w:val="af3"/>
    <w:uiPriority w:val="99"/>
    <w:semiHidden/>
    <w:rsid w:val="003107A0"/>
    <w:pPr>
      <w:spacing w:after="0" w:line="240" w:lineRule="auto"/>
    </w:pPr>
    <w:rPr>
      <w:rFonts w:ascii="Times New Roman" w:hAnsi="Times New Roman"/>
      <w:sz w:val="20"/>
      <w:szCs w:val="20"/>
      <w:lang w:eastAsia="uk-UA"/>
    </w:rPr>
  </w:style>
  <w:style w:type="character" w:customStyle="1" w:styleId="af3">
    <w:name w:val="Текст примечания Знак"/>
    <w:basedOn w:val="a0"/>
    <w:link w:val="af2"/>
    <w:uiPriority w:val="99"/>
    <w:semiHidden/>
    <w:locked/>
    <w:rsid w:val="003107A0"/>
    <w:rPr>
      <w:rFonts w:ascii="Times New Roman" w:hAnsi="Times New Roman" w:cs="Times New Roman"/>
      <w:sz w:val="20"/>
      <w:lang w:eastAsia="uk-UA"/>
    </w:rPr>
  </w:style>
  <w:style w:type="paragraph" w:styleId="af4">
    <w:name w:val="annotation subject"/>
    <w:basedOn w:val="af2"/>
    <w:next w:val="af2"/>
    <w:link w:val="af5"/>
    <w:uiPriority w:val="99"/>
    <w:semiHidden/>
    <w:rsid w:val="003107A0"/>
    <w:rPr>
      <w:b/>
      <w:bCs/>
    </w:rPr>
  </w:style>
  <w:style w:type="character" w:customStyle="1" w:styleId="af5">
    <w:name w:val="Тема примечания Знак"/>
    <w:basedOn w:val="af3"/>
    <w:link w:val="af4"/>
    <w:uiPriority w:val="99"/>
    <w:semiHidden/>
    <w:locked/>
    <w:rsid w:val="003107A0"/>
    <w:rPr>
      <w:b/>
    </w:rPr>
  </w:style>
  <w:style w:type="paragraph" w:customStyle="1" w:styleId="Default">
    <w:name w:val="Default"/>
    <w:rsid w:val="003107A0"/>
    <w:pPr>
      <w:autoSpaceDE w:val="0"/>
      <w:autoSpaceDN w:val="0"/>
      <w:adjustRightInd w:val="0"/>
    </w:pPr>
    <w:rPr>
      <w:rFonts w:ascii="Times New Roman" w:eastAsia="Times New Roman" w:hAnsi="Times New Roman"/>
      <w:color w:val="000000"/>
      <w:sz w:val="24"/>
      <w:szCs w:val="24"/>
      <w:lang w:val="ru-RU" w:eastAsia="ru-RU"/>
    </w:rPr>
  </w:style>
  <w:style w:type="paragraph" w:styleId="af6">
    <w:name w:val="footnote text"/>
    <w:basedOn w:val="a"/>
    <w:link w:val="af7"/>
    <w:uiPriority w:val="99"/>
    <w:semiHidden/>
    <w:rsid w:val="003107A0"/>
    <w:pPr>
      <w:spacing w:after="0" w:line="240" w:lineRule="auto"/>
    </w:pPr>
    <w:rPr>
      <w:rFonts w:ascii="Times New Roman" w:hAnsi="Times New Roman"/>
      <w:sz w:val="20"/>
      <w:szCs w:val="20"/>
      <w:lang w:eastAsia="uk-UA"/>
    </w:rPr>
  </w:style>
  <w:style w:type="character" w:customStyle="1" w:styleId="af7">
    <w:name w:val="Текст сноски Знак"/>
    <w:basedOn w:val="a0"/>
    <w:link w:val="af6"/>
    <w:uiPriority w:val="99"/>
    <w:semiHidden/>
    <w:locked/>
    <w:rsid w:val="003107A0"/>
    <w:rPr>
      <w:rFonts w:ascii="Times New Roman" w:hAnsi="Times New Roman" w:cs="Times New Roman"/>
      <w:sz w:val="20"/>
      <w:lang w:eastAsia="uk-UA"/>
    </w:rPr>
  </w:style>
  <w:style w:type="character" w:styleId="af8">
    <w:name w:val="footnote reference"/>
    <w:basedOn w:val="a0"/>
    <w:uiPriority w:val="99"/>
    <w:semiHidden/>
    <w:rsid w:val="003107A0"/>
    <w:rPr>
      <w:rFonts w:cs="Times New Roman"/>
      <w:vertAlign w:val="superscript"/>
    </w:rPr>
  </w:style>
  <w:style w:type="character" w:customStyle="1" w:styleId="rvts0">
    <w:name w:val="rvts0"/>
    <w:uiPriority w:val="99"/>
    <w:rsid w:val="003107A0"/>
  </w:style>
  <w:style w:type="paragraph" w:customStyle="1" w:styleId="rvps2">
    <w:name w:val="rvps2"/>
    <w:basedOn w:val="a"/>
    <w:uiPriority w:val="99"/>
    <w:rsid w:val="00C43500"/>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f9">
    <w:name w:val="FollowedHyperlink"/>
    <w:basedOn w:val="a0"/>
    <w:uiPriority w:val="99"/>
    <w:semiHidden/>
    <w:rsid w:val="00242C60"/>
    <w:rPr>
      <w:rFonts w:cs="Times New Roman"/>
      <w:color w:val="954F72"/>
      <w:u w:val="single"/>
    </w:rPr>
  </w:style>
  <w:style w:type="paragraph" w:customStyle="1" w:styleId="TableParagraph">
    <w:name w:val="Table Paragraph"/>
    <w:basedOn w:val="a"/>
    <w:uiPriority w:val="99"/>
    <w:rsid w:val="009B1FCB"/>
    <w:pPr>
      <w:widowControl w:val="0"/>
      <w:autoSpaceDE w:val="0"/>
      <w:autoSpaceDN w:val="0"/>
      <w:spacing w:after="0" w:line="240" w:lineRule="auto"/>
    </w:pPr>
    <w:rPr>
      <w:rFonts w:ascii="Times New Roman" w:eastAsia="Times New Roman" w:hAnsi="Times New Roman"/>
      <w:lang w:eastAsia="uk-UA"/>
    </w:rPr>
  </w:style>
  <w:style w:type="table" w:customStyle="1" w:styleId="TableNormal1">
    <w:name w:val="Table Normal1"/>
    <w:uiPriority w:val="99"/>
    <w:semiHidden/>
    <w:rsid w:val="009B1FCB"/>
    <w:pPr>
      <w:widowControl w:val="0"/>
      <w:autoSpaceDE w:val="0"/>
      <w:autoSpaceDN w:val="0"/>
    </w:pPr>
    <w:rPr>
      <w:lang w:val="en-US" w:eastAsia="en-US"/>
    </w:rPr>
    <w:tblPr>
      <w:tblCellMar>
        <w:top w:w="0" w:type="dxa"/>
        <w:left w:w="0" w:type="dxa"/>
        <w:bottom w:w="0" w:type="dxa"/>
        <w:right w:w="0" w:type="dxa"/>
      </w:tblCellMar>
    </w:tblPr>
  </w:style>
  <w:style w:type="paragraph" w:customStyle="1" w:styleId="210">
    <w:name w:val="Основной текст с отступом 21"/>
    <w:basedOn w:val="a"/>
    <w:uiPriority w:val="99"/>
    <w:rsid w:val="0022191E"/>
    <w:pPr>
      <w:widowControl w:val="0"/>
      <w:suppressAutoHyphens/>
      <w:autoSpaceDE w:val="0"/>
      <w:spacing w:after="0" w:line="312" w:lineRule="auto"/>
      <w:ind w:left="40" w:firstLine="520"/>
      <w:jc w:val="both"/>
    </w:pPr>
    <w:rPr>
      <w:rFonts w:ascii="Times New Roman" w:eastAsia="Times New Roman" w:hAnsi="Times New Roman"/>
      <w:sz w:val="24"/>
      <w:szCs w:val="20"/>
      <w:lang w:eastAsia="ar-SA"/>
    </w:rPr>
  </w:style>
  <w:style w:type="character" w:customStyle="1" w:styleId="fontstyle01">
    <w:name w:val="fontstyle01"/>
    <w:uiPriority w:val="99"/>
    <w:rsid w:val="009C514A"/>
    <w:rPr>
      <w:rFonts w:ascii="Times New Roman" w:hAnsi="Times New Roman"/>
      <w:color w:val="000000"/>
      <w:sz w:val="28"/>
    </w:rPr>
  </w:style>
  <w:style w:type="paragraph" w:customStyle="1" w:styleId="23">
    <w:name w:val="Абзац списка2"/>
    <w:basedOn w:val="a"/>
    <w:uiPriority w:val="99"/>
    <w:rsid w:val="001A6AA0"/>
    <w:pPr>
      <w:spacing w:after="0" w:line="240" w:lineRule="auto"/>
      <w:ind w:left="720"/>
      <w:contextualSpacing/>
    </w:pPr>
    <w:rPr>
      <w:rFonts w:ascii="Times New Roman" w:hAnsi="Times New Roman"/>
      <w:sz w:val="24"/>
      <w:szCs w:val="24"/>
      <w:lang w:val="ru-RU" w:eastAsia="ru-RU"/>
    </w:rPr>
  </w:style>
  <w:style w:type="character" w:customStyle="1" w:styleId="spelle">
    <w:name w:val="spelle"/>
    <w:uiPriority w:val="99"/>
    <w:rsid w:val="00700360"/>
  </w:style>
  <w:style w:type="character" w:customStyle="1" w:styleId="31">
    <w:name w:val="Знак Знак3"/>
    <w:uiPriority w:val="99"/>
    <w:rsid w:val="00002AEB"/>
    <w:rPr>
      <w:sz w:val="24"/>
    </w:rPr>
  </w:style>
  <w:style w:type="character" w:customStyle="1" w:styleId="310">
    <w:name w:val="Знак Знак31"/>
    <w:uiPriority w:val="99"/>
    <w:rsid w:val="001B3FEF"/>
    <w:rPr>
      <w:sz w:val="24"/>
    </w:rPr>
  </w:style>
</w:styles>
</file>

<file path=word/webSettings.xml><?xml version="1.0" encoding="utf-8"?>
<w:webSettings xmlns:r="http://schemas.openxmlformats.org/officeDocument/2006/relationships" xmlns:w="http://schemas.openxmlformats.org/wordprocessingml/2006/main">
  <w:divs>
    <w:div w:id="1998873176">
      <w:marLeft w:val="0"/>
      <w:marRight w:val="0"/>
      <w:marTop w:val="0"/>
      <w:marBottom w:val="0"/>
      <w:divBdr>
        <w:top w:val="none" w:sz="0" w:space="0" w:color="auto"/>
        <w:left w:val="none" w:sz="0" w:space="0" w:color="auto"/>
        <w:bottom w:val="none" w:sz="0" w:space="0" w:color="auto"/>
        <w:right w:val="none" w:sz="0" w:space="0" w:color="auto"/>
      </w:divBdr>
    </w:div>
    <w:div w:id="1998873177">
      <w:marLeft w:val="0"/>
      <w:marRight w:val="0"/>
      <w:marTop w:val="0"/>
      <w:marBottom w:val="0"/>
      <w:divBdr>
        <w:top w:val="none" w:sz="0" w:space="0" w:color="auto"/>
        <w:left w:val="none" w:sz="0" w:space="0" w:color="auto"/>
        <w:bottom w:val="none" w:sz="0" w:space="0" w:color="auto"/>
        <w:right w:val="none" w:sz="0" w:space="0" w:color="auto"/>
      </w:divBdr>
      <w:divsChild>
        <w:div w:id="1998873178">
          <w:marLeft w:val="0"/>
          <w:marRight w:val="0"/>
          <w:marTop w:val="0"/>
          <w:marBottom w:val="0"/>
          <w:divBdr>
            <w:top w:val="none" w:sz="0" w:space="0" w:color="auto"/>
            <w:left w:val="none" w:sz="0" w:space="0" w:color="auto"/>
            <w:bottom w:val="none" w:sz="0" w:space="0" w:color="auto"/>
            <w:right w:val="none" w:sz="0" w:space="0" w:color="auto"/>
          </w:divBdr>
        </w:div>
        <w:div w:id="1998873181">
          <w:marLeft w:val="0"/>
          <w:marRight w:val="0"/>
          <w:marTop w:val="0"/>
          <w:marBottom w:val="0"/>
          <w:divBdr>
            <w:top w:val="none" w:sz="0" w:space="0" w:color="auto"/>
            <w:left w:val="none" w:sz="0" w:space="0" w:color="auto"/>
            <w:bottom w:val="none" w:sz="0" w:space="0" w:color="auto"/>
            <w:right w:val="none" w:sz="0" w:space="0" w:color="auto"/>
          </w:divBdr>
        </w:div>
        <w:div w:id="1998873184">
          <w:marLeft w:val="0"/>
          <w:marRight w:val="0"/>
          <w:marTop w:val="0"/>
          <w:marBottom w:val="0"/>
          <w:divBdr>
            <w:top w:val="none" w:sz="0" w:space="0" w:color="auto"/>
            <w:left w:val="none" w:sz="0" w:space="0" w:color="auto"/>
            <w:bottom w:val="none" w:sz="0" w:space="0" w:color="auto"/>
            <w:right w:val="none" w:sz="0" w:space="0" w:color="auto"/>
          </w:divBdr>
        </w:div>
        <w:div w:id="1998873185">
          <w:marLeft w:val="0"/>
          <w:marRight w:val="0"/>
          <w:marTop w:val="0"/>
          <w:marBottom w:val="0"/>
          <w:divBdr>
            <w:top w:val="none" w:sz="0" w:space="0" w:color="auto"/>
            <w:left w:val="none" w:sz="0" w:space="0" w:color="auto"/>
            <w:bottom w:val="none" w:sz="0" w:space="0" w:color="auto"/>
            <w:right w:val="none" w:sz="0" w:space="0" w:color="auto"/>
          </w:divBdr>
        </w:div>
        <w:div w:id="1998873188">
          <w:marLeft w:val="0"/>
          <w:marRight w:val="0"/>
          <w:marTop w:val="0"/>
          <w:marBottom w:val="0"/>
          <w:divBdr>
            <w:top w:val="none" w:sz="0" w:space="0" w:color="auto"/>
            <w:left w:val="none" w:sz="0" w:space="0" w:color="auto"/>
            <w:bottom w:val="none" w:sz="0" w:space="0" w:color="auto"/>
            <w:right w:val="none" w:sz="0" w:space="0" w:color="auto"/>
          </w:divBdr>
        </w:div>
        <w:div w:id="1998873189">
          <w:marLeft w:val="0"/>
          <w:marRight w:val="0"/>
          <w:marTop w:val="0"/>
          <w:marBottom w:val="0"/>
          <w:divBdr>
            <w:top w:val="none" w:sz="0" w:space="0" w:color="auto"/>
            <w:left w:val="none" w:sz="0" w:space="0" w:color="auto"/>
            <w:bottom w:val="none" w:sz="0" w:space="0" w:color="auto"/>
            <w:right w:val="none" w:sz="0" w:space="0" w:color="auto"/>
          </w:divBdr>
        </w:div>
        <w:div w:id="1998873190">
          <w:marLeft w:val="0"/>
          <w:marRight w:val="0"/>
          <w:marTop w:val="0"/>
          <w:marBottom w:val="0"/>
          <w:divBdr>
            <w:top w:val="none" w:sz="0" w:space="0" w:color="auto"/>
            <w:left w:val="none" w:sz="0" w:space="0" w:color="auto"/>
            <w:bottom w:val="none" w:sz="0" w:space="0" w:color="auto"/>
            <w:right w:val="none" w:sz="0" w:space="0" w:color="auto"/>
          </w:divBdr>
        </w:div>
        <w:div w:id="1998873192">
          <w:marLeft w:val="0"/>
          <w:marRight w:val="0"/>
          <w:marTop w:val="0"/>
          <w:marBottom w:val="0"/>
          <w:divBdr>
            <w:top w:val="none" w:sz="0" w:space="0" w:color="auto"/>
            <w:left w:val="none" w:sz="0" w:space="0" w:color="auto"/>
            <w:bottom w:val="none" w:sz="0" w:space="0" w:color="auto"/>
            <w:right w:val="none" w:sz="0" w:space="0" w:color="auto"/>
          </w:divBdr>
        </w:div>
        <w:div w:id="1998873193">
          <w:marLeft w:val="0"/>
          <w:marRight w:val="0"/>
          <w:marTop w:val="0"/>
          <w:marBottom w:val="0"/>
          <w:divBdr>
            <w:top w:val="none" w:sz="0" w:space="0" w:color="auto"/>
            <w:left w:val="none" w:sz="0" w:space="0" w:color="auto"/>
            <w:bottom w:val="none" w:sz="0" w:space="0" w:color="auto"/>
            <w:right w:val="none" w:sz="0" w:space="0" w:color="auto"/>
          </w:divBdr>
        </w:div>
        <w:div w:id="1998873205">
          <w:marLeft w:val="0"/>
          <w:marRight w:val="0"/>
          <w:marTop w:val="0"/>
          <w:marBottom w:val="0"/>
          <w:divBdr>
            <w:top w:val="none" w:sz="0" w:space="0" w:color="auto"/>
            <w:left w:val="none" w:sz="0" w:space="0" w:color="auto"/>
            <w:bottom w:val="none" w:sz="0" w:space="0" w:color="auto"/>
            <w:right w:val="none" w:sz="0" w:space="0" w:color="auto"/>
          </w:divBdr>
        </w:div>
        <w:div w:id="1998873206">
          <w:marLeft w:val="0"/>
          <w:marRight w:val="0"/>
          <w:marTop w:val="0"/>
          <w:marBottom w:val="0"/>
          <w:divBdr>
            <w:top w:val="none" w:sz="0" w:space="0" w:color="auto"/>
            <w:left w:val="none" w:sz="0" w:space="0" w:color="auto"/>
            <w:bottom w:val="none" w:sz="0" w:space="0" w:color="auto"/>
            <w:right w:val="none" w:sz="0" w:space="0" w:color="auto"/>
          </w:divBdr>
        </w:div>
        <w:div w:id="1998873209">
          <w:marLeft w:val="0"/>
          <w:marRight w:val="0"/>
          <w:marTop w:val="0"/>
          <w:marBottom w:val="0"/>
          <w:divBdr>
            <w:top w:val="none" w:sz="0" w:space="0" w:color="auto"/>
            <w:left w:val="none" w:sz="0" w:space="0" w:color="auto"/>
            <w:bottom w:val="none" w:sz="0" w:space="0" w:color="auto"/>
            <w:right w:val="none" w:sz="0" w:space="0" w:color="auto"/>
          </w:divBdr>
        </w:div>
        <w:div w:id="1998873212">
          <w:marLeft w:val="0"/>
          <w:marRight w:val="0"/>
          <w:marTop w:val="0"/>
          <w:marBottom w:val="0"/>
          <w:divBdr>
            <w:top w:val="none" w:sz="0" w:space="0" w:color="auto"/>
            <w:left w:val="none" w:sz="0" w:space="0" w:color="auto"/>
            <w:bottom w:val="none" w:sz="0" w:space="0" w:color="auto"/>
            <w:right w:val="none" w:sz="0" w:space="0" w:color="auto"/>
          </w:divBdr>
        </w:div>
        <w:div w:id="1998873214">
          <w:marLeft w:val="0"/>
          <w:marRight w:val="0"/>
          <w:marTop w:val="0"/>
          <w:marBottom w:val="0"/>
          <w:divBdr>
            <w:top w:val="none" w:sz="0" w:space="0" w:color="auto"/>
            <w:left w:val="none" w:sz="0" w:space="0" w:color="auto"/>
            <w:bottom w:val="none" w:sz="0" w:space="0" w:color="auto"/>
            <w:right w:val="none" w:sz="0" w:space="0" w:color="auto"/>
          </w:divBdr>
        </w:div>
        <w:div w:id="1998873218">
          <w:marLeft w:val="0"/>
          <w:marRight w:val="0"/>
          <w:marTop w:val="0"/>
          <w:marBottom w:val="0"/>
          <w:divBdr>
            <w:top w:val="none" w:sz="0" w:space="0" w:color="auto"/>
            <w:left w:val="none" w:sz="0" w:space="0" w:color="auto"/>
            <w:bottom w:val="none" w:sz="0" w:space="0" w:color="auto"/>
            <w:right w:val="none" w:sz="0" w:space="0" w:color="auto"/>
          </w:divBdr>
        </w:div>
        <w:div w:id="1998873223">
          <w:marLeft w:val="0"/>
          <w:marRight w:val="0"/>
          <w:marTop w:val="0"/>
          <w:marBottom w:val="0"/>
          <w:divBdr>
            <w:top w:val="none" w:sz="0" w:space="0" w:color="auto"/>
            <w:left w:val="none" w:sz="0" w:space="0" w:color="auto"/>
            <w:bottom w:val="none" w:sz="0" w:space="0" w:color="auto"/>
            <w:right w:val="none" w:sz="0" w:space="0" w:color="auto"/>
          </w:divBdr>
        </w:div>
        <w:div w:id="1998873228">
          <w:marLeft w:val="0"/>
          <w:marRight w:val="0"/>
          <w:marTop w:val="0"/>
          <w:marBottom w:val="0"/>
          <w:divBdr>
            <w:top w:val="none" w:sz="0" w:space="0" w:color="auto"/>
            <w:left w:val="none" w:sz="0" w:space="0" w:color="auto"/>
            <w:bottom w:val="none" w:sz="0" w:space="0" w:color="auto"/>
            <w:right w:val="none" w:sz="0" w:space="0" w:color="auto"/>
          </w:divBdr>
        </w:div>
        <w:div w:id="1998873232">
          <w:marLeft w:val="0"/>
          <w:marRight w:val="0"/>
          <w:marTop w:val="0"/>
          <w:marBottom w:val="0"/>
          <w:divBdr>
            <w:top w:val="none" w:sz="0" w:space="0" w:color="auto"/>
            <w:left w:val="none" w:sz="0" w:space="0" w:color="auto"/>
            <w:bottom w:val="none" w:sz="0" w:space="0" w:color="auto"/>
            <w:right w:val="none" w:sz="0" w:space="0" w:color="auto"/>
          </w:divBdr>
        </w:div>
      </w:divsChild>
    </w:div>
    <w:div w:id="1998873179">
      <w:marLeft w:val="0"/>
      <w:marRight w:val="0"/>
      <w:marTop w:val="0"/>
      <w:marBottom w:val="0"/>
      <w:divBdr>
        <w:top w:val="none" w:sz="0" w:space="0" w:color="auto"/>
        <w:left w:val="none" w:sz="0" w:space="0" w:color="auto"/>
        <w:bottom w:val="none" w:sz="0" w:space="0" w:color="auto"/>
        <w:right w:val="none" w:sz="0" w:space="0" w:color="auto"/>
      </w:divBdr>
    </w:div>
    <w:div w:id="1998873183">
      <w:marLeft w:val="0"/>
      <w:marRight w:val="0"/>
      <w:marTop w:val="0"/>
      <w:marBottom w:val="0"/>
      <w:divBdr>
        <w:top w:val="none" w:sz="0" w:space="0" w:color="auto"/>
        <w:left w:val="none" w:sz="0" w:space="0" w:color="auto"/>
        <w:bottom w:val="none" w:sz="0" w:space="0" w:color="auto"/>
        <w:right w:val="none" w:sz="0" w:space="0" w:color="auto"/>
      </w:divBdr>
    </w:div>
    <w:div w:id="1998873186">
      <w:marLeft w:val="0"/>
      <w:marRight w:val="0"/>
      <w:marTop w:val="0"/>
      <w:marBottom w:val="0"/>
      <w:divBdr>
        <w:top w:val="none" w:sz="0" w:space="0" w:color="auto"/>
        <w:left w:val="none" w:sz="0" w:space="0" w:color="auto"/>
        <w:bottom w:val="none" w:sz="0" w:space="0" w:color="auto"/>
        <w:right w:val="none" w:sz="0" w:space="0" w:color="auto"/>
      </w:divBdr>
    </w:div>
    <w:div w:id="1998873187">
      <w:marLeft w:val="0"/>
      <w:marRight w:val="0"/>
      <w:marTop w:val="0"/>
      <w:marBottom w:val="0"/>
      <w:divBdr>
        <w:top w:val="none" w:sz="0" w:space="0" w:color="auto"/>
        <w:left w:val="none" w:sz="0" w:space="0" w:color="auto"/>
        <w:bottom w:val="none" w:sz="0" w:space="0" w:color="auto"/>
        <w:right w:val="none" w:sz="0" w:space="0" w:color="auto"/>
      </w:divBdr>
    </w:div>
    <w:div w:id="1998873191">
      <w:marLeft w:val="0"/>
      <w:marRight w:val="0"/>
      <w:marTop w:val="0"/>
      <w:marBottom w:val="0"/>
      <w:divBdr>
        <w:top w:val="none" w:sz="0" w:space="0" w:color="auto"/>
        <w:left w:val="none" w:sz="0" w:space="0" w:color="auto"/>
        <w:bottom w:val="none" w:sz="0" w:space="0" w:color="auto"/>
        <w:right w:val="none" w:sz="0" w:space="0" w:color="auto"/>
      </w:divBdr>
      <w:divsChild>
        <w:div w:id="1998873180">
          <w:marLeft w:val="0"/>
          <w:marRight w:val="0"/>
          <w:marTop w:val="0"/>
          <w:marBottom w:val="0"/>
          <w:divBdr>
            <w:top w:val="none" w:sz="0" w:space="0" w:color="auto"/>
            <w:left w:val="none" w:sz="0" w:space="0" w:color="auto"/>
            <w:bottom w:val="none" w:sz="0" w:space="0" w:color="auto"/>
            <w:right w:val="none" w:sz="0" w:space="0" w:color="auto"/>
          </w:divBdr>
        </w:div>
        <w:div w:id="1998873182">
          <w:marLeft w:val="0"/>
          <w:marRight w:val="0"/>
          <w:marTop w:val="0"/>
          <w:marBottom w:val="0"/>
          <w:divBdr>
            <w:top w:val="none" w:sz="0" w:space="0" w:color="auto"/>
            <w:left w:val="none" w:sz="0" w:space="0" w:color="auto"/>
            <w:bottom w:val="none" w:sz="0" w:space="0" w:color="auto"/>
            <w:right w:val="none" w:sz="0" w:space="0" w:color="auto"/>
          </w:divBdr>
        </w:div>
        <w:div w:id="1998873200">
          <w:marLeft w:val="0"/>
          <w:marRight w:val="0"/>
          <w:marTop w:val="0"/>
          <w:marBottom w:val="0"/>
          <w:divBdr>
            <w:top w:val="none" w:sz="0" w:space="0" w:color="auto"/>
            <w:left w:val="none" w:sz="0" w:space="0" w:color="auto"/>
            <w:bottom w:val="none" w:sz="0" w:space="0" w:color="auto"/>
            <w:right w:val="none" w:sz="0" w:space="0" w:color="auto"/>
          </w:divBdr>
        </w:div>
        <w:div w:id="1998873204">
          <w:marLeft w:val="0"/>
          <w:marRight w:val="0"/>
          <w:marTop w:val="0"/>
          <w:marBottom w:val="0"/>
          <w:divBdr>
            <w:top w:val="none" w:sz="0" w:space="0" w:color="auto"/>
            <w:left w:val="none" w:sz="0" w:space="0" w:color="auto"/>
            <w:bottom w:val="none" w:sz="0" w:space="0" w:color="auto"/>
            <w:right w:val="none" w:sz="0" w:space="0" w:color="auto"/>
          </w:divBdr>
        </w:div>
        <w:div w:id="1998873210">
          <w:marLeft w:val="0"/>
          <w:marRight w:val="0"/>
          <w:marTop w:val="0"/>
          <w:marBottom w:val="0"/>
          <w:divBdr>
            <w:top w:val="none" w:sz="0" w:space="0" w:color="auto"/>
            <w:left w:val="none" w:sz="0" w:space="0" w:color="auto"/>
            <w:bottom w:val="none" w:sz="0" w:space="0" w:color="auto"/>
            <w:right w:val="none" w:sz="0" w:space="0" w:color="auto"/>
          </w:divBdr>
        </w:div>
      </w:divsChild>
    </w:div>
    <w:div w:id="1998873197">
      <w:marLeft w:val="0"/>
      <w:marRight w:val="0"/>
      <w:marTop w:val="0"/>
      <w:marBottom w:val="0"/>
      <w:divBdr>
        <w:top w:val="none" w:sz="0" w:space="0" w:color="auto"/>
        <w:left w:val="none" w:sz="0" w:space="0" w:color="auto"/>
        <w:bottom w:val="none" w:sz="0" w:space="0" w:color="auto"/>
        <w:right w:val="none" w:sz="0" w:space="0" w:color="auto"/>
      </w:divBdr>
    </w:div>
    <w:div w:id="1998873198">
      <w:marLeft w:val="0"/>
      <w:marRight w:val="0"/>
      <w:marTop w:val="0"/>
      <w:marBottom w:val="0"/>
      <w:divBdr>
        <w:top w:val="none" w:sz="0" w:space="0" w:color="auto"/>
        <w:left w:val="none" w:sz="0" w:space="0" w:color="auto"/>
        <w:bottom w:val="none" w:sz="0" w:space="0" w:color="auto"/>
        <w:right w:val="none" w:sz="0" w:space="0" w:color="auto"/>
      </w:divBdr>
    </w:div>
    <w:div w:id="1998873201">
      <w:marLeft w:val="0"/>
      <w:marRight w:val="0"/>
      <w:marTop w:val="0"/>
      <w:marBottom w:val="0"/>
      <w:divBdr>
        <w:top w:val="none" w:sz="0" w:space="0" w:color="auto"/>
        <w:left w:val="none" w:sz="0" w:space="0" w:color="auto"/>
        <w:bottom w:val="none" w:sz="0" w:space="0" w:color="auto"/>
        <w:right w:val="none" w:sz="0" w:space="0" w:color="auto"/>
      </w:divBdr>
      <w:divsChild>
        <w:div w:id="1998873202">
          <w:marLeft w:val="0"/>
          <w:marRight w:val="0"/>
          <w:marTop w:val="0"/>
          <w:marBottom w:val="0"/>
          <w:divBdr>
            <w:top w:val="none" w:sz="0" w:space="0" w:color="auto"/>
            <w:left w:val="none" w:sz="0" w:space="0" w:color="auto"/>
            <w:bottom w:val="none" w:sz="0" w:space="0" w:color="auto"/>
            <w:right w:val="none" w:sz="0" w:space="0" w:color="auto"/>
          </w:divBdr>
        </w:div>
        <w:div w:id="1998873221">
          <w:marLeft w:val="0"/>
          <w:marRight w:val="0"/>
          <w:marTop w:val="0"/>
          <w:marBottom w:val="0"/>
          <w:divBdr>
            <w:top w:val="none" w:sz="0" w:space="0" w:color="auto"/>
            <w:left w:val="none" w:sz="0" w:space="0" w:color="auto"/>
            <w:bottom w:val="none" w:sz="0" w:space="0" w:color="auto"/>
            <w:right w:val="none" w:sz="0" w:space="0" w:color="auto"/>
          </w:divBdr>
        </w:div>
        <w:div w:id="1998873226">
          <w:marLeft w:val="0"/>
          <w:marRight w:val="0"/>
          <w:marTop w:val="0"/>
          <w:marBottom w:val="0"/>
          <w:divBdr>
            <w:top w:val="none" w:sz="0" w:space="0" w:color="auto"/>
            <w:left w:val="none" w:sz="0" w:space="0" w:color="auto"/>
            <w:bottom w:val="none" w:sz="0" w:space="0" w:color="auto"/>
            <w:right w:val="none" w:sz="0" w:space="0" w:color="auto"/>
          </w:divBdr>
        </w:div>
        <w:div w:id="1998873233">
          <w:marLeft w:val="0"/>
          <w:marRight w:val="0"/>
          <w:marTop w:val="0"/>
          <w:marBottom w:val="0"/>
          <w:divBdr>
            <w:top w:val="none" w:sz="0" w:space="0" w:color="auto"/>
            <w:left w:val="none" w:sz="0" w:space="0" w:color="auto"/>
            <w:bottom w:val="none" w:sz="0" w:space="0" w:color="auto"/>
            <w:right w:val="none" w:sz="0" w:space="0" w:color="auto"/>
          </w:divBdr>
        </w:div>
      </w:divsChild>
    </w:div>
    <w:div w:id="1998873203">
      <w:marLeft w:val="0"/>
      <w:marRight w:val="0"/>
      <w:marTop w:val="0"/>
      <w:marBottom w:val="0"/>
      <w:divBdr>
        <w:top w:val="none" w:sz="0" w:space="0" w:color="auto"/>
        <w:left w:val="none" w:sz="0" w:space="0" w:color="auto"/>
        <w:bottom w:val="none" w:sz="0" w:space="0" w:color="auto"/>
        <w:right w:val="none" w:sz="0" w:space="0" w:color="auto"/>
      </w:divBdr>
    </w:div>
    <w:div w:id="1998873208">
      <w:marLeft w:val="0"/>
      <w:marRight w:val="0"/>
      <w:marTop w:val="0"/>
      <w:marBottom w:val="0"/>
      <w:divBdr>
        <w:top w:val="none" w:sz="0" w:space="0" w:color="auto"/>
        <w:left w:val="none" w:sz="0" w:space="0" w:color="auto"/>
        <w:bottom w:val="none" w:sz="0" w:space="0" w:color="auto"/>
        <w:right w:val="none" w:sz="0" w:space="0" w:color="auto"/>
      </w:divBdr>
      <w:divsChild>
        <w:div w:id="1998873194">
          <w:marLeft w:val="0"/>
          <w:marRight w:val="0"/>
          <w:marTop w:val="0"/>
          <w:marBottom w:val="0"/>
          <w:divBdr>
            <w:top w:val="none" w:sz="0" w:space="0" w:color="auto"/>
            <w:left w:val="none" w:sz="0" w:space="0" w:color="auto"/>
            <w:bottom w:val="none" w:sz="0" w:space="0" w:color="auto"/>
            <w:right w:val="none" w:sz="0" w:space="0" w:color="auto"/>
          </w:divBdr>
        </w:div>
        <w:div w:id="1998873195">
          <w:marLeft w:val="0"/>
          <w:marRight w:val="0"/>
          <w:marTop w:val="0"/>
          <w:marBottom w:val="0"/>
          <w:divBdr>
            <w:top w:val="none" w:sz="0" w:space="0" w:color="auto"/>
            <w:left w:val="none" w:sz="0" w:space="0" w:color="auto"/>
            <w:bottom w:val="none" w:sz="0" w:space="0" w:color="auto"/>
            <w:right w:val="none" w:sz="0" w:space="0" w:color="auto"/>
          </w:divBdr>
        </w:div>
        <w:div w:id="1998873196">
          <w:marLeft w:val="0"/>
          <w:marRight w:val="0"/>
          <w:marTop w:val="0"/>
          <w:marBottom w:val="0"/>
          <w:divBdr>
            <w:top w:val="none" w:sz="0" w:space="0" w:color="auto"/>
            <w:left w:val="none" w:sz="0" w:space="0" w:color="auto"/>
            <w:bottom w:val="none" w:sz="0" w:space="0" w:color="auto"/>
            <w:right w:val="none" w:sz="0" w:space="0" w:color="auto"/>
          </w:divBdr>
        </w:div>
        <w:div w:id="1998873199">
          <w:marLeft w:val="0"/>
          <w:marRight w:val="0"/>
          <w:marTop w:val="0"/>
          <w:marBottom w:val="0"/>
          <w:divBdr>
            <w:top w:val="none" w:sz="0" w:space="0" w:color="auto"/>
            <w:left w:val="none" w:sz="0" w:space="0" w:color="auto"/>
            <w:bottom w:val="none" w:sz="0" w:space="0" w:color="auto"/>
            <w:right w:val="none" w:sz="0" w:space="0" w:color="auto"/>
          </w:divBdr>
        </w:div>
        <w:div w:id="1998873207">
          <w:marLeft w:val="0"/>
          <w:marRight w:val="0"/>
          <w:marTop w:val="0"/>
          <w:marBottom w:val="0"/>
          <w:divBdr>
            <w:top w:val="none" w:sz="0" w:space="0" w:color="auto"/>
            <w:left w:val="none" w:sz="0" w:space="0" w:color="auto"/>
            <w:bottom w:val="none" w:sz="0" w:space="0" w:color="auto"/>
            <w:right w:val="none" w:sz="0" w:space="0" w:color="auto"/>
          </w:divBdr>
        </w:div>
        <w:div w:id="1998873216">
          <w:marLeft w:val="0"/>
          <w:marRight w:val="0"/>
          <w:marTop w:val="0"/>
          <w:marBottom w:val="0"/>
          <w:divBdr>
            <w:top w:val="none" w:sz="0" w:space="0" w:color="auto"/>
            <w:left w:val="none" w:sz="0" w:space="0" w:color="auto"/>
            <w:bottom w:val="none" w:sz="0" w:space="0" w:color="auto"/>
            <w:right w:val="none" w:sz="0" w:space="0" w:color="auto"/>
          </w:divBdr>
        </w:div>
        <w:div w:id="1998873219">
          <w:marLeft w:val="0"/>
          <w:marRight w:val="0"/>
          <w:marTop w:val="0"/>
          <w:marBottom w:val="0"/>
          <w:divBdr>
            <w:top w:val="none" w:sz="0" w:space="0" w:color="auto"/>
            <w:left w:val="none" w:sz="0" w:space="0" w:color="auto"/>
            <w:bottom w:val="none" w:sz="0" w:space="0" w:color="auto"/>
            <w:right w:val="none" w:sz="0" w:space="0" w:color="auto"/>
          </w:divBdr>
        </w:div>
        <w:div w:id="1998873220">
          <w:marLeft w:val="0"/>
          <w:marRight w:val="0"/>
          <w:marTop w:val="0"/>
          <w:marBottom w:val="0"/>
          <w:divBdr>
            <w:top w:val="none" w:sz="0" w:space="0" w:color="auto"/>
            <w:left w:val="none" w:sz="0" w:space="0" w:color="auto"/>
            <w:bottom w:val="none" w:sz="0" w:space="0" w:color="auto"/>
            <w:right w:val="none" w:sz="0" w:space="0" w:color="auto"/>
          </w:divBdr>
        </w:div>
        <w:div w:id="1998873222">
          <w:marLeft w:val="0"/>
          <w:marRight w:val="0"/>
          <w:marTop w:val="0"/>
          <w:marBottom w:val="0"/>
          <w:divBdr>
            <w:top w:val="none" w:sz="0" w:space="0" w:color="auto"/>
            <w:left w:val="none" w:sz="0" w:space="0" w:color="auto"/>
            <w:bottom w:val="none" w:sz="0" w:space="0" w:color="auto"/>
            <w:right w:val="none" w:sz="0" w:space="0" w:color="auto"/>
          </w:divBdr>
        </w:div>
        <w:div w:id="1998873227">
          <w:marLeft w:val="0"/>
          <w:marRight w:val="0"/>
          <w:marTop w:val="0"/>
          <w:marBottom w:val="0"/>
          <w:divBdr>
            <w:top w:val="none" w:sz="0" w:space="0" w:color="auto"/>
            <w:left w:val="none" w:sz="0" w:space="0" w:color="auto"/>
            <w:bottom w:val="none" w:sz="0" w:space="0" w:color="auto"/>
            <w:right w:val="none" w:sz="0" w:space="0" w:color="auto"/>
          </w:divBdr>
        </w:div>
        <w:div w:id="1998873230">
          <w:marLeft w:val="0"/>
          <w:marRight w:val="0"/>
          <w:marTop w:val="0"/>
          <w:marBottom w:val="0"/>
          <w:divBdr>
            <w:top w:val="none" w:sz="0" w:space="0" w:color="auto"/>
            <w:left w:val="none" w:sz="0" w:space="0" w:color="auto"/>
            <w:bottom w:val="none" w:sz="0" w:space="0" w:color="auto"/>
            <w:right w:val="none" w:sz="0" w:space="0" w:color="auto"/>
          </w:divBdr>
        </w:div>
        <w:div w:id="1998873231">
          <w:marLeft w:val="0"/>
          <w:marRight w:val="0"/>
          <w:marTop w:val="0"/>
          <w:marBottom w:val="0"/>
          <w:divBdr>
            <w:top w:val="none" w:sz="0" w:space="0" w:color="auto"/>
            <w:left w:val="none" w:sz="0" w:space="0" w:color="auto"/>
            <w:bottom w:val="none" w:sz="0" w:space="0" w:color="auto"/>
            <w:right w:val="none" w:sz="0" w:space="0" w:color="auto"/>
          </w:divBdr>
        </w:div>
        <w:div w:id="1998873234">
          <w:marLeft w:val="0"/>
          <w:marRight w:val="0"/>
          <w:marTop w:val="0"/>
          <w:marBottom w:val="0"/>
          <w:divBdr>
            <w:top w:val="none" w:sz="0" w:space="0" w:color="auto"/>
            <w:left w:val="none" w:sz="0" w:space="0" w:color="auto"/>
            <w:bottom w:val="none" w:sz="0" w:space="0" w:color="auto"/>
            <w:right w:val="none" w:sz="0" w:space="0" w:color="auto"/>
          </w:divBdr>
        </w:div>
      </w:divsChild>
    </w:div>
    <w:div w:id="1998873211">
      <w:marLeft w:val="0"/>
      <w:marRight w:val="0"/>
      <w:marTop w:val="0"/>
      <w:marBottom w:val="0"/>
      <w:divBdr>
        <w:top w:val="none" w:sz="0" w:space="0" w:color="auto"/>
        <w:left w:val="none" w:sz="0" w:space="0" w:color="auto"/>
        <w:bottom w:val="none" w:sz="0" w:space="0" w:color="auto"/>
        <w:right w:val="none" w:sz="0" w:space="0" w:color="auto"/>
      </w:divBdr>
    </w:div>
    <w:div w:id="1998873213">
      <w:marLeft w:val="0"/>
      <w:marRight w:val="0"/>
      <w:marTop w:val="0"/>
      <w:marBottom w:val="0"/>
      <w:divBdr>
        <w:top w:val="none" w:sz="0" w:space="0" w:color="auto"/>
        <w:left w:val="none" w:sz="0" w:space="0" w:color="auto"/>
        <w:bottom w:val="none" w:sz="0" w:space="0" w:color="auto"/>
        <w:right w:val="none" w:sz="0" w:space="0" w:color="auto"/>
      </w:divBdr>
    </w:div>
    <w:div w:id="1998873215">
      <w:marLeft w:val="0"/>
      <w:marRight w:val="0"/>
      <w:marTop w:val="0"/>
      <w:marBottom w:val="0"/>
      <w:divBdr>
        <w:top w:val="none" w:sz="0" w:space="0" w:color="auto"/>
        <w:left w:val="none" w:sz="0" w:space="0" w:color="auto"/>
        <w:bottom w:val="none" w:sz="0" w:space="0" w:color="auto"/>
        <w:right w:val="none" w:sz="0" w:space="0" w:color="auto"/>
      </w:divBdr>
    </w:div>
    <w:div w:id="1998873217">
      <w:marLeft w:val="0"/>
      <w:marRight w:val="0"/>
      <w:marTop w:val="0"/>
      <w:marBottom w:val="0"/>
      <w:divBdr>
        <w:top w:val="none" w:sz="0" w:space="0" w:color="auto"/>
        <w:left w:val="none" w:sz="0" w:space="0" w:color="auto"/>
        <w:bottom w:val="none" w:sz="0" w:space="0" w:color="auto"/>
        <w:right w:val="none" w:sz="0" w:space="0" w:color="auto"/>
      </w:divBdr>
    </w:div>
    <w:div w:id="1998873224">
      <w:marLeft w:val="0"/>
      <w:marRight w:val="0"/>
      <w:marTop w:val="0"/>
      <w:marBottom w:val="0"/>
      <w:divBdr>
        <w:top w:val="none" w:sz="0" w:space="0" w:color="auto"/>
        <w:left w:val="none" w:sz="0" w:space="0" w:color="auto"/>
        <w:bottom w:val="none" w:sz="0" w:space="0" w:color="auto"/>
        <w:right w:val="none" w:sz="0" w:space="0" w:color="auto"/>
      </w:divBdr>
    </w:div>
    <w:div w:id="1998873225">
      <w:marLeft w:val="0"/>
      <w:marRight w:val="0"/>
      <w:marTop w:val="0"/>
      <w:marBottom w:val="0"/>
      <w:divBdr>
        <w:top w:val="none" w:sz="0" w:space="0" w:color="auto"/>
        <w:left w:val="none" w:sz="0" w:space="0" w:color="auto"/>
        <w:bottom w:val="none" w:sz="0" w:space="0" w:color="auto"/>
        <w:right w:val="none" w:sz="0" w:space="0" w:color="auto"/>
      </w:divBdr>
    </w:div>
    <w:div w:id="1998873229">
      <w:marLeft w:val="0"/>
      <w:marRight w:val="0"/>
      <w:marTop w:val="0"/>
      <w:marBottom w:val="0"/>
      <w:divBdr>
        <w:top w:val="none" w:sz="0" w:space="0" w:color="auto"/>
        <w:left w:val="none" w:sz="0" w:space="0" w:color="auto"/>
        <w:bottom w:val="none" w:sz="0" w:space="0" w:color="auto"/>
        <w:right w:val="none" w:sz="0" w:space="0" w:color="auto"/>
      </w:divBdr>
    </w:div>
    <w:div w:id="19988732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uu.edu.ua/el_resurs_zacordon_vidan" TargetMode="External"/><Relationship Id="rId18" Type="http://schemas.openxmlformats.org/officeDocument/2006/relationships/hyperlink" Target="http://uu.edu.ua/upload/Osvita/Nornativni_doc/Doc_shchodo_organizac_navch_procesu/Quality_assurance_2018.pdf" TargetMode="External"/><Relationship Id="rId26" Type="http://schemas.openxmlformats.org/officeDocument/2006/relationships/hyperlink" Target="http://zakon5.rada.gov.ua/laws/show/2145-19" TargetMode="External"/><Relationship Id="rId39" Type="http://schemas.openxmlformats.org/officeDocument/2006/relationships/hyperlink" Target="http://uis.unesco.org/sites/default/files/documents/international-standard-classification-of-education-fields-of-education-and-training-2013-detailed-field-descriptions-2015-en.pdf" TargetMode="External"/><Relationship Id="rId3" Type="http://schemas.openxmlformats.org/officeDocument/2006/relationships/styles" Target="styles.xml"/><Relationship Id="rId21" Type="http://schemas.openxmlformats.org/officeDocument/2006/relationships/hyperlink" Target="https://www.wcpt.org/sites/wcpt.org/files/files/Guideline_standards_practice_complete.pdf" TargetMode="External"/><Relationship Id="rId34" Type="http://schemas.openxmlformats.org/officeDocument/2006/relationships/hyperlink" Target="http://uu.edu.ua/upload/Osvita/Navch_metod_d_t/Standarti/231-sotsialna-robota-magistr.pdf" TargetMode="External"/><Relationship Id="rId42" Type="http://schemas.openxmlformats.org/officeDocument/2006/relationships/hyperlink" Target="https://ec.europa.eu/ploteus/content/descriptors-page" TargetMode="External"/><Relationship Id="rId47" Type="http://schemas.openxmlformats.org/officeDocument/2006/relationships/hyperlink" Target="http://erasmusplus.org.ua/korysna-informatsiia/korysni-materialy/category/3-materialy-natsionalnoi-komandy-ekspertiv-shchodo-zaprovadzhennia-instrumentiv-bolonskoho-protsesu.html?download=88:rozvytok-systemy-zabezpechennia-iakosti-vyshchoi-osvity-ukrainy&amp;start=80"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lib.uu.ua" TargetMode="External"/><Relationship Id="rId17" Type="http://schemas.openxmlformats.org/officeDocument/2006/relationships/footer" Target="footer2.xml"/><Relationship Id="rId25" Type="http://schemas.openxmlformats.org/officeDocument/2006/relationships/hyperlink" Target="http://zakon4.rada.gov.ua/laws/show/1556-18" TargetMode="External"/><Relationship Id="rId33" Type="http://schemas.openxmlformats.org/officeDocument/2006/relationships/hyperlink" Target="http://uu.edu.ua/upload/universitet/normativni_documenti/Osnovni_oficiyni_doc_UU/Navch_metod_d-t/Polozh_pro_osvitni_programi.pdf" TargetMode="External"/><Relationship Id="rId38" Type="http://schemas.openxmlformats.org/officeDocument/2006/relationships/hyperlink" Target="http://uis.unesco.org/sites/default/files/documents/international-standard-classification-of-education-isced-2011-en.pdf" TargetMode="External"/><Relationship Id="rId46" Type="http://schemas.openxmlformats.org/officeDocument/2006/relationships/hyperlink" Target="http://erasmusplus.org.ua/korysna-informatsiia/korysni-materialy/category/3-materialy-natsionalnoi-komandy-ekspertiv-shchodo-zaprovadzhennia-instrumentiv-bolonskoho-protsesu.html?download=82:bolonskyi-protses-nova-paradyhma-vyshchoi-osvity-yu-rashkevych&amp;start=80"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www.wcpt.org/sites/wcpt.org/files/files/Guideline_PTEducation_complete.pdf" TargetMode="External"/><Relationship Id="rId29" Type="http://schemas.openxmlformats.org/officeDocument/2006/relationships/hyperlink" Target="http://zakon4.rada.gov.ua/laws/show/266-2015-&#1087;" TargetMode="External"/><Relationship Id="rId41" Type="http://schemas.openxmlformats.org/officeDocument/2006/relationships/hyperlink" Target="http://uis.unesco.org/en/topic/international-standard-classification-education-isce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u.edu.ua/electronni_resursi" TargetMode="External"/><Relationship Id="rId24" Type="http://schemas.openxmlformats.org/officeDocument/2006/relationships/hyperlink" Target="http://www.wfot.org/wfot2014/pdf/entry_level_competencies_draft.pdf" TargetMode="External"/><Relationship Id="rId32" Type="http://schemas.openxmlformats.org/officeDocument/2006/relationships/hyperlink" Target="https://zakon.rada.gov.ua/laws/show/z0880-19" TargetMode="External"/><Relationship Id="rId37" Type="http://schemas.openxmlformats.org/officeDocument/2006/relationships/hyperlink" Target="https://ihed.org.ua/wp-content/uploads/2018/10/04_2016_ESG_2015.pdf" TargetMode="External"/><Relationship Id="rId40" Type="http://schemas.openxmlformats.org/officeDocument/2006/relationships/hyperlink" Target="http://uis.unesco.org/sites/default/files/documents/isced-fields-of-education-and-training-2013-en.pdf" TargetMode="External"/><Relationship Id="rId45" Type="http://schemas.openxmlformats.org/officeDocument/2006/relationships/hyperlink" Target="http://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www.wfot.org/wfot2014/pdf/entry_level_competencies_draft.pdf" TargetMode="External"/><Relationship Id="rId28" Type="http://schemas.openxmlformats.org/officeDocument/2006/relationships/hyperlink" Target="http://zakon5.rada.gov.ua/laws/show/1341-2011-&#1087;" TargetMode="External"/><Relationship Id="rId36" Type="http://schemas.openxmlformats.org/officeDocument/2006/relationships/hyperlink" Target="https://mon.gov.ua/ua/osvita/visha-osvita/naukovo-metodichna-rada-ministerstva-osviti-i-nauki-ukrayini/zatverdzheni-standarti-vishoyi-osviti" TargetMode="External"/><Relationship Id="rId49" Type="http://schemas.openxmlformats.org/officeDocument/2006/relationships/hyperlink" Target="https://zh.uu.edu.ua/studentam/vybir-dystsyplin/" TargetMode="External"/><Relationship Id="rId10" Type="http://schemas.openxmlformats.org/officeDocument/2006/relationships/hyperlink" Target="https://vo.uu.edu.ua/course/index.php?categoryid=68" TargetMode="External"/><Relationship Id="rId19" Type="http://schemas.openxmlformats.org/officeDocument/2006/relationships/hyperlink" Target="https://www.wcpt.org/sites/wcpt.org/files/files/Guideline_PTEducation_complete.pdf" TargetMode="External"/><Relationship Id="rId31" Type="http://schemas.openxmlformats.org/officeDocument/2006/relationships/hyperlink" Target="https://naqa.gov.ua/" TargetMode="External"/><Relationship Id="rId44" Type="http://schemas.openxmlformats.org/officeDocument/2006/relationships/hyperlink" Target="http://www.unideusto.org/tuningeu/" TargetMode="External"/><Relationship Id="rId4" Type="http://schemas.openxmlformats.org/officeDocument/2006/relationships/settings" Target="settings.xml"/><Relationship Id="rId9" Type="http://schemas.openxmlformats.org/officeDocument/2006/relationships/hyperlink" Target="https://zh.uu.edu.ua/osvitni-prohramy/fizychna-terapiia-erhoterapiia-os-bakalavr/portfolio-osvitnoi-prohramy/" TargetMode="External"/><Relationship Id="rId14" Type="http://schemas.openxmlformats.org/officeDocument/2006/relationships/hyperlink" Target="https://uu.edu.ua/el_resurs_bibliotek_Ukraini" TargetMode="External"/><Relationship Id="rId22" Type="http://schemas.openxmlformats.org/officeDocument/2006/relationships/hyperlink" Target="https://www.wcpt.org/sites/wcpt.org/files/files/Guideline_standards_practice_complete.pdf" TargetMode="External"/><Relationship Id="rId27" Type="http://schemas.openxmlformats.org/officeDocument/2006/relationships/hyperlink" Target="http://zakon.rada.gov.ua/rada/show/va327609-10" TargetMode="External"/><Relationship Id="rId30" Type="http://schemas.openxmlformats.org/officeDocument/2006/relationships/hyperlink" Target="https://mon.gov.ua/storage/app/media/vyshcha/naukovo-metodychna_rada/2020-metod-rekomendacziyi.docx" TargetMode="External"/><Relationship Id="rId35" Type="http://schemas.openxmlformats.org/officeDocument/2006/relationships/hyperlink" Target="https://uu.edu.ua/upload/Osvita/Navch_metod_d_t/Standarti/227-fizichna-terapiya-ergoterapiya-bakalavr.pdf" TargetMode="External"/><Relationship Id="rId43" Type="http://schemas.openxmlformats.org/officeDocument/2006/relationships/hyperlink" Target="http://www.ehea.info/Upload/document/ministerial_declarations/EHEAParis2018_Communique_AppendixIII_952778.pdf" TargetMode="External"/><Relationship Id="rId48" Type="http://schemas.openxmlformats.org/officeDocument/2006/relationships/hyperlink" Target="http://erasmusplus.org.ua/korysna-informatsiia/korysni-materialy/category/3-materialy-natsionalnoi-komandy-ekspertiv-shchodo-zaprovadzhennia-instrumentiv-bolonskoho-protsesu.html?download=84:rozroblennia-osvitnikh-prohram-metodychni-rekomendatsii&amp;start=80" TargetMode="External"/><Relationship Id="rId8" Type="http://schemas.openxmlformats.org/officeDocument/2006/relationships/image" Target="media/image1.jpeg"/><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B59DEC-6414-4623-965D-39FACD14D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38</Pages>
  <Words>7942</Words>
  <Characters>59594</Characters>
  <Application>Microsoft Office Word</Application>
  <DocSecurity>0</DocSecurity>
  <Lines>496</Lines>
  <Paragraphs>134</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 </vt:lpstr>
    </vt:vector>
  </TitlesOfParts>
  <Company>Hewlett-Packard</Company>
  <LinksUpToDate>false</LinksUpToDate>
  <CharactersWithSpaces>67402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 </dc:title>
  <dc:subject/>
  <dc:creator>Сослан Адырхаев</dc:creator>
  <cp:keywords/>
  <dc:description/>
  <cp:lastModifiedBy>1</cp:lastModifiedBy>
  <cp:revision>108</cp:revision>
  <cp:lastPrinted>2022-05-07T09:20:00Z</cp:lastPrinted>
  <dcterms:created xsi:type="dcterms:W3CDTF">2022-05-05T10:01:00Z</dcterms:created>
  <dcterms:modified xsi:type="dcterms:W3CDTF">2023-04-29T20:51:00Z</dcterms:modified>
</cp:coreProperties>
</file>